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pPr w:leftFromText="141" w:rightFromText="141" w:vertAnchor="text" w:horzAnchor="margin" w:tblpY="122"/>
        <w:tblW w:w="1485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ayout w:type="fixed"/>
        <w:tblLook w:val="0000" w:firstRow="0" w:lastRow="0" w:firstColumn="0" w:lastColumn="0" w:noHBand="0" w:noVBand="0"/>
      </w:tblPr>
      <w:tblGrid>
        <w:gridCol w:w="3085"/>
        <w:gridCol w:w="11765"/>
      </w:tblGrid>
      <w:tr w:rsidR="00D516D2" w:rsidRPr="00F14E1D" w:rsidTr="00D516D2">
        <w:trPr>
          <w:trHeight w:val="394"/>
        </w:trPr>
        <w:tc>
          <w:tcPr>
            <w:tcW w:w="3085" w:type="dxa"/>
            <w:shd w:val="clear" w:color="auto" w:fill="EEECE1"/>
          </w:tcPr>
          <w:p w:rsidR="00D516D2" w:rsidRPr="00F14E1D" w:rsidRDefault="00D516D2" w:rsidP="00F80AA9">
            <w:pPr>
              <w:pStyle w:val="Balk2"/>
              <w:rPr>
                <w:lang w:val="es-ES"/>
              </w:rPr>
            </w:pPr>
            <w:r>
              <w:rPr>
                <w:lang w:val="es-ES"/>
              </w:rPr>
              <w:t>DATA</w:t>
            </w:r>
          </w:p>
        </w:tc>
        <w:tc>
          <w:tcPr>
            <w:tcW w:w="11765" w:type="dxa"/>
            <w:shd w:val="clear" w:color="auto" w:fill="EEECE1"/>
          </w:tcPr>
          <w:p w:rsidR="00D516D2" w:rsidRPr="00F14E1D" w:rsidRDefault="00D516D2" w:rsidP="00003FF9">
            <w:pPr>
              <w:jc w:val="center"/>
              <w:rPr>
                <w:rFonts w:ascii="Calibri" w:hAnsi="Calibri" w:cs="Calibri"/>
                <w:b/>
                <w:sz w:val="20"/>
                <w:lang w:val="es-ES"/>
              </w:rPr>
            </w:pPr>
            <w:r>
              <w:rPr>
                <w:rFonts w:ascii="Calibri" w:hAnsi="Calibri" w:cs="Calibri"/>
                <w:b/>
                <w:sz w:val="20"/>
                <w:lang w:val="es-ES"/>
              </w:rPr>
              <w:t>TEMI</w:t>
            </w:r>
          </w:p>
          <w:p w:rsidR="00D516D2" w:rsidRPr="00F14E1D" w:rsidRDefault="00D516D2" w:rsidP="00003FF9">
            <w:pPr>
              <w:rPr>
                <w:rFonts w:ascii="Calibri" w:hAnsi="Calibri" w:cs="Calibri"/>
                <w:b/>
                <w:sz w:val="20"/>
                <w:lang w:val="es-ES"/>
              </w:rPr>
            </w:pPr>
          </w:p>
        </w:tc>
      </w:tr>
      <w:tr w:rsidR="00D516D2" w:rsidRPr="008B40AA" w:rsidTr="00D516D2">
        <w:trPr>
          <w:cantSplit/>
          <w:trHeight w:val="301"/>
        </w:trPr>
        <w:tc>
          <w:tcPr>
            <w:tcW w:w="3085" w:type="dxa"/>
          </w:tcPr>
          <w:p w:rsidR="00D516D2" w:rsidRPr="00F14E1D" w:rsidRDefault="0078342D" w:rsidP="00003FF9">
            <w:pPr>
              <w:pStyle w:val="Balk3"/>
              <w:tabs>
                <w:tab w:val="right" w:pos="3033"/>
              </w:tabs>
              <w:rPr>
                <w:rFonts w:ascii="Calibri" w:hAnsi="Calibri" w:cs="Calibri"/>
                <w:sz w:val="20"/>
                <w:lang w:val="es-ES"/>
              </w:rPr>
            </w:pPr>
            <w:r>
              <w:rPr>
                <w:rFonts w:ascii="Calibri" w:hAnsi="Calibri" w:cs="Calibri"/>
                <w:sz w:val="20"/>
                <w:lang w:val="es-ES"/>
              </w:rPr>
              <w:t>I. SETTIMANA</w:t>
            </w:r>
          </w:p>
        </w:tc>
        <w:tc>
          <w:tcPr>
            <w:tcW w:w="11765" w:type="dxa"/>
          </w:tcPr>
          <w:p w:rsidR="00D516D2" w:rsidRDefault="008A0BFD" w:rsidP="00003FF9">
            <w:pPr>
              <w:rPr>
                <w:rFonts w:ascii="Calibri" w:hAnsi="Calibri" w:cs="Calibri"/>
                <w:sz w:val="20"/>
                <w:lang w:val="es-ES"/>
              </w:rPr>
            </w:pPr>
            <w:r>
              <w:rPr>
                <w:rFonts w:ascii="Calibri" w:hAnsi="Calibri" w:cs="Calibri"/>
                <w:sz w:val="20"/>
                <w:lang w:val="es-ES"/>
              </w:rPr>
              <w:t xml:space="preserve"> </w:t>
            </w:r>
            <w:r w:rsidR="00613BDC">
              <w:rPr>
                <w:rFonts w:ascii="Calibri" w:hAnsi="Calibri" w:cs="Calibri"/>
                <w:sz w:val="20"/>
                <w:lang w:val="es-ES"/>
              </w:rPr>
              <w:t>La prima metà del Cinquecento</w:t>
            </w:r>
          </w:p>
          <w:p w:rsidR="00613BDC" w:rsidRPr="00C05815" w:rsidRDefault="00613BDC" w:rsidP="00003FF9">
            <w:pPr>
              <w:rPr>
                <w:rFonts w:ascii="Calibri" w:hAnsi="Calibri" w:cs="Calibri"/>
                <w:sz w:val="20"/>
                <w:lang w:val="es-ES"/>
              </w:rPr>
            </w:pPr>
            <w:r>
              <w:rPr>
                <w:rFonts w:ascii="Calibri" w:hAnsi="Calibri" w:cs="Calibri"/>
                <w:sz w:val="20"/>
                <w:lang w:val="es-ES"/>
              </w:rPr>
              <w:t>Lineamenti di storia letteraria: realismo e idealismo rinascimentale</w:t>
            </w:r>
          </w:p>
          <w:p w:rsidR="00D516D2" w:rsidRPr="00F14E1D" w:rsidRDefault="00D516D2" w:rsidP="00003FF9">
            <w:pPr>
              <w:rPr>
                <w:rFonts w:ascii="Calibri" w:hAnsi="Calibri" w:cs="Calibri"/>
                <w:sz w:val="20"/>
                <w:lang w:val="es-ES"/>
              </w:rPr>
            </w:pPr>
          </w:p>
        </w:tc>
      </w:tr>
      <w:tr w:rsidR="00D516D2" w:rsidRPr="008B40AA" w:rsidTr="00D516D2">
        <w:trPr>
          <w:cantSplit/>
          <w:trHeight w:val="539"/>
        </w:trPr>
        <w:tc>
          <w:tcPr>
            <w:tcW w:w="3085" w:type="dxa"/>
          </w:tcPr>
          <w:p w:rsidR="00D516D2" w:rsidRPr="00F14E1D" w:rsidRDefault="0078342D" w:rsidP="0078342D">
            <w:pPr>
              <w:pStyle w:val="Balk3"/>
              <w:tabs>
                <w:tab w:val="right" w:pos="3033"/>
              </w:tabs>
              <w:rPr>
                <w:rFonts w:ascii="Calibri" w:hAnsi="Calibri" w:cs="Calibri"/>
                <w:sz w:val="20"/>
                <w:lang w:val="es-ES"/>
              </w:rPr>
            </w:pPr>
            <w:r>
              <w:rPr>
                <w:rFonts w:ascii="Calibri" w:hAnsi="Calibri" w:cs="Calibri"/>
                <w:sz w:val="20"/>
                <w:lang w:val="es-ES"/>
              </w:rPr>
              <w:t>II. SETTIMANA</w:t>
            </w:r>
          </w:p>
        </w:tc>
        <w:tc>
          <w:tcPr>
            <w:tcW w:w="11765" w:type="dxa"/>
          </w:tcPr>
          <w:p w:rsidR="00D516D2" w:rsidRDefault="00613BDC" w:rsidP="008B40AA">
            <w:pPr>
              <w:ind w:firstLine="34"/>
              <w:rPr>
                <w:rFonts w:ascii="Calibri" w:hAnsi="Calibri" w:cs="Calibri"/>
                <w:sz w:val="20"/>
                <w:lang w:val="es-ES"/>
              </w:rPr>
            </w:pPr>
            <w:r>
              <w:rPr>
                <w:rFonts w:ascii="Calibri" w:hAnsi="Calibri" w:cs="Calibri"/>
                <w:sz w:val="20"/>
                <w:lang w:val="es-ES"/>
              </w:rPr>
              <w:t>Ludovico Ariosto</w:t>
            </w:r>
          </w:p>
          <w:p w:rsidR="00D516D2" w:rsidRPr="00613BDC" w:rsidRDefault="00613BDC" w:rsidP="00B33985">
            <w:pPr>
              <w:ind w:firstLine="34"/>
              <w:rPr>
                <w:rFonts w:ascii="Calibri" w:hAnsi="Calibri" w:cs="Calibri"/>
                <w:sz w:val="20"/>
                <w:lang w:val="es-ES"/>
              </w:rPr>
            </w:pPr>
            <w:r>
              <w:rPr>
                <w:rFonts w:ascii="Calibri" w:hAnsi="Calibri" w:cs="Calibri"/>
                <w:sz w:val="20"/>
                <w:lang w:val="es-ES"/>
              </w:rPr>
              <w:t xml:space="preserve">Lineamenti di storia letteraria: </w:t>
            </w:r>
            <w:r>
              <w:rPr>
                <w:rFonts w:ascii="Calibri" w:hAnsi="Calibri" w:cs="Calibri"/>
                <w:i/>
                <w:sz w:val="20"/>
                <w:lang w:val="es-ES"/>
              </w:rPr>
              <w:t>Orlando Furioso</w:t>
            </w:r>
          </w:p>
        </w:tc>
      </w:tr>
      <w:tr w:rsidR="00D516D2" w:rsidRPr="008B40AA" w:rsidTr="00D516D2">
        <w:trPr>
          <w:cantSplit/>
          <w:trHeight w:val="770"/>
        </w:trPr>
        <w:tc>
          <w:tcPr>
            <w:tcW w:w="3085" w:type="dxa"/>
          </w:tcPr>
          <w:p w:rsidR="00D516D2" w:rsidRDefault="0078342D" w:rsidP="00003FF9">
            <w:pPr>
              <w:rPr>
                <w:rFonts w:ascii="Calibri" w:hAnsi="Calibri" w:cs="Calibri"/>
                <w:b/>
                <w:sz w:val="20"/>
                <w:lang w:val="es-ES"/>
              </w:rPr>
            </w:pPr>
            <w:r>
              <w:rPr>
                <w:rFonts w:ascii="Calibri" w:hAnsi="Calibri" w:cs="Calibri"/>
                <w:b/>
                <w:sz w:val="20"/>
                <w:lang w:val="es-ES"/>
              </w:rPr>
              <w:t>III. SETTIMANA</w:t>
            </w:r>
          </w:p>
          <w:p w:rsidR="00D516D2" w:rsidRPr="00D83511" w:rsidRDefault="00D516D2" w:rsidP="00D83511">
            <w:pPr>
              <w:jc w:val="center"/>
              <w:rPr>
                <w:rFonts w:ascii="Calibri" w:hAnsi="Calibri" w:cs="Calibri"/>
                <w:sz w:val="20"/>
                <w:lang w:val="es-ES"/>
              </w:rPr>
            </w:pPr>
          </w:p>
        </w:tc>
        <w:tc>
          <w:tcPr>
            <w:tcW w:w="11765" w:type="dxa"/>
          </w:tcPr>
          <w:p w:rsidR="00D516D2" w:rsidRDefault="00613BDC" w:rsidP="008B40AA">
            <w:pPr>
              <w:rPr>
                <w:rFonts w:ascii="Calibri" w:hAnsi="Calibri" w:cs="Calibri"/>
                <w:sz w:val="20"/>
                <w:lang w:val="es-ES"/>
              </w:rPr>
            </w:pPr>
            <w:r>
              <w:rPr>
                <w:rFonts w:ascii="Calibri" w:hAnsi="Calibri" w:cs="Calibri"/>
                <w:sz w:val="20"/>
                <w:lang w:val="es-ES"/>
              </w:rPr>
              <w:t>Niccolò Machiavelli</w:t>
            </w:r>
          </w:p>
          <w:p w:rsidR="00613BDC" w:rsidRPr="00613BDC" w:rsidRDefault="00613BDC" w:rsidP="008B40AA">
            <w:pPr>
              <w:rPr>
                <w:rFonts w:ascii="Calibri" w:hAnsi="Calibri" w:cs="Calibri"/>
                <w:sz w:val="20"/>
                <w:lang w:val="es-ES"/>
              </w:rPr>
            </w:pPr>
            <w:r>
              <w:rPr>
                <w:rFonts w:ascii="Calibri" w:hAnsi="Calibri" w:cs="Calibri"/>
                <w:sz w:val="20"/>
                <w:lang w:val="es-ES"/>
              </w:rPr>
              <w:t xml:space="preserve">Lineamenti di storia letteraria: il </w:t>
            </w:r>
            <w:r>
              <w:rPr>
                <w:rFonts w:ascii="Calibri" w:hAnsi="Calibri" w:cs="Calibri"/>
                <w:i/>
                <w:sz w:val="20"/>
                <w:lang w:val="es-ES"/>
              </w:rPr>
              <w:t>Principe</w:t>
            </w:r>
          </w:p>
          <w:p w:rsidR="00D516D2" w:rsidRPr="001200E0" w:rsidRDefault="00D516D2" w:rsidP="008A0BFD">
            <w:pPr>
              <w:rPr>
                <w:rFonts w:ascii="Calibri" w:hAnsi="Calibri" w:cs="Calibri"/>
                <w:sz w:val="20"/>
                <w:lang w:val="es-ES"/>
              </w:rPr>
            </w:pPr>
          </w:p>
        </w:tc>
      </w:tr>
      <w:tr w:rsidR="00D516D2" w:rsidRPr="008B40AA" w:rsidTr="00D516D2">
        <w:trPr>
          <w:cantSplit/>
          <w:trHeight w:val="770"/>
        </w:trPr>
        <w:tc>
          <w:tcPr>
            <w:tcW w:w="3085" w:type="dxa"/>
          </w:tcPr>
          <w:p w:rsidR="00D516D2" w:rsidRPr="00F14E1D" w:rsidRDefault="00D516D2" w:rsidP="00003FF9">
            <w:pPr>
              <w:rPr>
                <w:rFonts w:ascii="Calibri" w:hAnsi="Calibri" w:cs="Calibri"/>
                <w:b/>
                <w:sz w:val="20"/>
                <w:lang w:val="es-ES"/>
              </w:rPr>
            </w:pPr>
          </w:p>
          <w:p w:rsidR="00D516D2" w:rsidRPr="00F14E1D" w:rsidRDefault="0078342D" w:rsidP="00003FF9">
            <w:pPr>
              <w:rPr>
                <w:rFonts w:ascii="Calibri" w:hAnsi="Calibri" w:cs="Calibri"/>
                <w:b/>
                <w:sz w:val="20"/>
                <w:lang w:val="es-ES"/>
              </w:rPr>
            </w:pPr>
            <w:r>
              <w:rPr>
                <w:rFonts w:ascii="Calibri" w:hAnsi="Calibri" w:cs="Calibri"/>
                <w:b/>
                <w:sz w:val="20"/>
                <w:lang w:val="es-ES"/>
              </w:rPr>
              <w:t>IV. SETTIMANA</w:t>
            </w:r>
          </w:p>
        </w:tc>
        <w:tc>
          <w:tcPr>
            <w:tcW w:w="11765" w:type="dxa"/>
          </w:tcPr>
          <w:p w:rsidR="00D516D2" w:rsidRDefault="00613BDC" w:rsidP="00C5482B">
            <w:pPr>
              <w:rPr>
                <w:rFonts w:ascii="Calibri" w:hAnsi="Calibri" w:cs="Calibri"/>
                <w:sz w:val="20"/>
                <w:lang w:val="es-ES"/>
              </w:rPr>
            </w:pPr>
            <w:r>
              <w:rPr>
                <w:rFonts w:ascii="Calibri" w:hAnsi="Calibri" w:cs="Calibri"/>
                <w:sz w:val="20"/>
                <w:lang w:val="es-ES"/>
              </w:rPr>
              <w:t>Francesco Guicciardini</w:t>
            </w:r>
          </w:p>
          <w:p w:rsidR="00613BDC" w:rsidRDefault="00613BDC" w:rsidP="00C5482B">
            <w:pPr>
              <w:rPr>
                <w:rFonts w:ascii="Calibri" w:hAnsi="Calibri" w:cs="Calibri"/>
                <w:sz w:val="20"/>
                <w:lang w:val="es-ES"/>
              </w:rPr>
            </w:pPr>
            <w:r>
              <w:rPr>
                <w:rFonts w:ascii="Calibri" w:hAnsi="Calibri" w:cs="Calibri"/>
                <w:sz w:val="20"/>
                <w:lang w:val="es-ES"/>
              </w:rPr>
              <w:t xml:space="preserve">Lineamenti di storia letteraria: </w:t>
            </w:r>
            <w:r>
              <w:rPr>
                <w:rFonts w:ascii="Calibri" w:hAnsi="Calibri" w:cs="Calibri"/>
                <w:i/>
                <w:sz w:val="20"/>
                <w:lang w:val="es-ES"/>
              </w:rPr>
              <w:t>Storia d’Italia</w:t>
            </w:r>
          </w:p>
          <w:p w:rsidR="00613BDC" w:rsidRPr="00613BDC" w:rsidRDefault="00613BDC" w:rsidP="00C5482B">
            <w:pPr>
              <w:rPr>
                <w:rFonts w:ascii="Calibri" w:hAnsi="Calibri" w:cs="Calibri"/>
                <w:sz w:val="20"/>
                <w:lang w:val="es-ES"/>
              </w:rPr>
            </w:pPr>
          </w:p>
        </w:tc>
      </w:tr>
      <w:tr w:rsidR="00D516D2" w:rsidRPr="008B40AA" w:rsidTr="00D516D2">
        <w:trPr>
          <w:cantSplit/>
          <w:trHeight w:val="713"/>
        </w:trPr>
        <w:tc>
          <w:tcPr>
            <w:tcW w:w="3085" w:type="dxa"/>
          </w:tcPr>
          <w:p w:rsidR="00D516D2" w:rsidRPr="00F14E1D" w:rsidRDefault="0078342D" w:rsidP="00003FF9">
            <w:pPr>
              <w:rPr>
                <w:rFonts w:ascii="Calibri" w:hAnsi="Calibri" w:cs="Calibri"/>
                <w:b/>
                <w:sz w:val="20"/>
                <w:lang w:val="es-ES"/>
              </w:rPr>
            </w:pPr>
            <w:r>
              <w:rPr>
                <w:rFonts w:ascii="Calibri" w:hAnsi="Calibri" w:cs="Calibri"/>
                <w:b/>
                <w:sz w:val="20"/>
                <w:lang w:val="es-ES"/>
              </w:rPr>
              <w:t>V. SETTIMANA</w:t>
            </w:r>
          </w:p>
        </w:tc>
        <w:tc>
          <w:tcPr>
            <w:tcW w:w="11765" w:type="dxa"/>
          </w:tcPr>
          <w:p w:rsidR="00D516D2" w:rsidRPr="00F5670E" w:rsidRDefault="00613BDC" w:rsidP="00F5670E">
            <w:pPr>
              <w:ind w:left="34"/>
              <w:rPr>
                <w:rFonts w:ascii="Calibri" w:hAnsi="Calibri" w:cs="Calibri"/>
                <w:sz w:val="20"/>
                <w:lang w:val="es-ES"/>
              </w:rPr>
            </w:pPr>
            <w:r>
              <w:rPr>
                <w:rFonts w:ascii="Calibri" w:hAnsi="Calibri" w:cs="Calibri"/>
                <w:sz w:val="20"/>
                <w:lang w:val="es-ES"/>
              </w:rPr>
              <w:t>La prosa minore del Cinquecento</w:t>
            </w:r>
          </w:p>
        </w:tc>
      </w:tr>
      <w:tr w:rsidR="00D516D2" w:rsidRPr="008B40AA" w:rsidTr="00D516D2">
        <w:trPr>
          <w:cantSplit/>
          <w:trHeight w:val="528"/>
        </w:trPr>
        <w:tc>
          <w:tcPr>
            <w:tcW w:w="3085" w:type="dxa"/>
          </w:tcPr>
          <w:p w:rsidR="00D516D2" w:rsidRDefault="0078342D" w:rsidP="00003FF9">
            <w:pPr>
              <w:rPr>
                <w:rFonts w:ascii="Calibri" w:hAnsi="Calibri" w:cs="Calibri"/>
                <w:b/>
                <w:sz w:val="20"/>
                <w:lang w:val="es-ES"/>
              </w:rPr>
            </w:pPr>
            <w:r>
              <w:rPr>
                <w:rFonts w:ascii="Calibri" w:hAnsi="Calibri" w:cs="Calibri"/>
                <w:b/>
                <w:sz w:val="20"/>
                <w:lang w:val="es-ES"/>
              </w:rPr>
              <w:t>VI. SETTIMANA</w:t>
            </w:r>
          </w:p>
          <w:p w:rsidR="00D516D2" w:rsidRDefault="00D516D2" w:rsidP="00003FF9">
            <w:pPr>
              <w:rPr>
                <w:rFonts w:ascii="Calibri" w:hAnsi="Calibri" w:cs="Calibri"/>
                <w:b/>
                <w:sz w:val="20"/>
                <w:lang w:val="es-ES"/>
              </w:rPr>
            </w:pPr>
          </w:p>
          <w:p w:rsidR="00D516D2" w:rsidRPr="002705CE" w:rsidRDefault="00D516D2" w:rsidP="00003FF9">
            <w:pPr>
              <w:rPr>
                <w:rFonts w:ascii="Calibri" w:hAnsi="Calibri" w:cs="Calibri"/>
                <w:b/>
                <w:sz w:val="20"/>
                <w:lang w:val="es-ES"/>
              </w:rPr>
            </w:pPr>
          </w:p>
        </w:tc>
        <w:tc>
          <w:tcPr>
            <w:tcW w:w="11765" w:type="dxa"/>
            <w:shd w:val="clear" w:color="auto" w:fill="auto"/>
          </w:tcPr>
          <w:p w:rsidR="00D516D2" w:rsidRDefault="00613BDC" w:rsidP="008B40AA">
            <w:pPr>
              <w:ind w:left="176"/>
              <w:rPr>
                <w:rFonts w:ascii="Calibri" w:hAnsi="Calibri" w:cs="Calibri"/>
                <w:sz w:val="20"/>
                <w:lang w:val="es-ES"/>
              </w:rPr>
            </w:pPr>
            <w:r>
              <w:rPr>
                <w:rFonts w:ascii="Calibri" w:hAnsi="Calibri" w:cs="Calibri"/>
                <w:sz w:val="20"/>
                <w:lang w:val="es-ES"/>
              </w:rPr>
              <w:t>Poesia minore del Cinquecento. Il Teatro</w:t>
            </w:r>
          </w:p>
          <w:p w:rsidR="00D516D2" w:rsidRPr="007C2AB3" w:rsidRDefault="00D516D2" w:rsidP="008A0BFD">
            <w:pPr>
              <w:rPr>
                <w:rFonts w:ascii="Calibri" w:hAnsi="Calibri" w:cs="Calibri"/>
                <w:sz w:val="20"/>
                <w:lang w:val="es-ES"/>
              </w:rPr>
            </w:pPr>
          </w:p>
        </w:tc>
      </w:tr>
      <w:tr w:rsidR="00D516D2" w:rsidRPr="008B40AA" w:rsidTr="00D516D2">
        <w:trPr>
          <w:cantSplit/>
          <w:trHeight w:val="528"/>
        </w:trPr>
        <w:tc>
          <w:tcPr>
            <w:tcW w:w="3085" w:type="dxa"/>
          </w:tcPr>
          <w:p w:rsidR="00D516D2" w:rsidRPr="003360BD" w:rsidRDefault="0078342D" w:rsidP="00003FF9">
            <w:pPr>
              <w:rPr>
                <w:rFonts w:ascii="Calibri" w:hAnsi="Calibri" w:cs="Calibri"/>
                <w:b/>
                <w:sz w:val="20"/>
                <w:lang w:val="es-ES"/>
              </w:rPr>
            </w:pPr>
            <w:r>
              <w:rPr>
                <w:rFonts w:ascii="Calibri" w:hAnsi="Calibri" w:cs="Calibri"/>
                <w:b/>
                <w:sz w:val="20"/>
                <w:lang w:val="es-ES"/>
              </w:rPr>
              <w:t>VII. SETTIMANA</w:t>
            </w:r>
          </w:p>
        </w:tc>
        <w:tc>
          <w:tcPr>
            <w:tcW w:w="11765" w:type="dxa"/>
          </w:tcPr>
          <w:p w:rsidR="00D516D2" w:rsidRPr="0078342D" w:rsidRDefault="00613BDC" w:rsidP="00625FF5">
            <w:pPr>
              <w:ind w:left="176"/>
              <w:rPr>
                <w:rFonts w:ascii="Calibri" w:hAnsi="Calibri" w:cs="Calibri"/>
                <w:sz w:val="20"/>
                <w:lang w:val="es-ES"/>
              </w:rPr>
            </w:pPr>
            <w:r>
              <w:rPr>
                <w:rFonts w:ascii="Calibri" w:hAnsi="Calibri" w:cs="Calibri"/>
                <w:sz w:val="20"/>
                <w:lang w:val="es-ES"/>
              </w:rPr>
              <w:t>Il declino del Rin</w:t>
            </w:r>
            <w:r w:rsidR="004A3E5E">
              <w:rPr>
                <w:rFonts w:ascii="Calibri" w:hAnsi="Calibri" w:cs="Calibri"/>
                <w:sz w:val="20"/>
                <w:lang w:val="es-ES"/>
              </w:rPr>
              <w:t>ascimento: l’età della Controriforma</w:t>
            </w:r>
          </w:p>
        </w:tc>
      </w:tr>
      <w:tr w:rsidR="00D516D2" w:rsidRPr="00625FF5" w:rsidTr="00D516D2">
        <w:trPr>
          <w:cantSplit/>
          <w:trHeight w:val="946"/>
        </w:trPr>
        <w:tc>
          <w:tcPr>
            <w:tcW w:w="3085" w:type="dxa"/>
          </w:tcPr>
          <w:p w:rsidR="00D516D2" w:rsidRPr="00F14E1D" w:rsidRDefault="0078342D" w:rsidP="00EF49E7">
            <w:pPr>
              <w:rPr>
                <w:rFonts w:ascii="Calibri" w:hAnsi="Calibri" w:cs="Calibri"/>
                <w:b/>
                <w:sz w:val="20"/>
                <w:lang w:val="es-ES"/>
              </w:rPr>
            </w:pPr>
            <w:r>
              <w:rPr>
                <w:rFonts w:ascii="Calibri" w:hAnsi="Calibri" w:cs="Calibri"/>
                <w:b/>
                <w:sz w:val="20"/>
                <w:lang w:val="es-ES"/>
              </w:rPr>
              <w:t>VIII. SETTIMANA</w:t>
            </w:r>
          </w:p>
        </w:tc>
        <w:tc>
          <w:tcPr>
            <w:tcW w:w="11765" w:type="dxa"/>
          </w:tcPr>
          <w:p w:rsidR="00D516D2" w:rsidRDefault="004A3E5E" w:rsidP="00625FF5">
            <w:pPr>
              <w:ind w:left="176"/>
              <w:rPr>
                <w:rFonts w:ascii="Calibri" w:hAnsi="Calibri" w:cs="Calibri"/>
                <w:sz w:val="20"/>
                <w:lang w:val="es-ES"/>
              </w:rPr>
            </w:pPr>
            <w:r>
              <w:rPr>
                <w:rFonts w:ascii="Calibri" w:hAnsi="Calibri" w:cs="Calibri"/>
                <w:sz w:val="20"/>
                <w:lang w:val="es-ES"/>
              </w:rPr>
              <w:t>Torquato Tasso</w:t>
            </w:r>
          </w:p>
          <w:p w:rsidR="004A3E5E" w:rsidRPr="004A3E5E" w:rsidRDefault="004A3E5E" w:rsidP="00625FF5">
            <w:pPr>
              <w:ind w:left="176"/>
              <w:rPr>
                <w:rFonts w:ascii="Calibri" w:hAnsi="Calibri" w:cs="Calibri"/>
                <w:sz w:val="20"/>
                <w:lang w:val="es-ES"/>
              </w:rPr>
            </w:pPr>
            <w:r>
              <w:rPr>
                <w:rFonts w:ascii="Calibri" w:hAnsi="Calibri" w:cs="Calibri"/>
                <w:sz w:val="20"/>
                <w:lang w:val="es-ES"/>
              </w:rPr>
              <w:t xml:space="preserve">Lineamenti di storia letteraria: la </w:t>
            </w:r>
            <w:r>
              <w:rPr>
                <w:rFonts w:ascii="Calibri" w:hAnsi="Calibri" w:cs="Calibri"/>
                <w:i/>
                <w:sz w:val="20"/>
                <w:lang w:val="es-ES"/>
              </w:rPr>
              <w:t>Gerusalemme Liberata</w:t>
            </w:r>
          </w:p>
        </w:tc>
      </w:tr>
      <w:tr w:rsidR="00D516D2" w:rsidRPr="00F14E1D" w:rsidTr="00D516D2">
        <w:trPr>
          <w:cantSplit/>
          <w:trHeight w:val="580"/>
        </w:trPr>
        <w:tc>
          <w:tcPr>
            <w:tcW w:w="3085" w:type="dxa"/>
            <w:shd w:val="clear" w:color="auto" w:fill="auto"/>
          </w:tcPr>
          <w:p w:rsidR="00D516D2" w:rsidRDefault="0078342D" w:rsidP="00EF49E7">
            <w:pPr>
              <w:rPr>
                <w:rFonts w:ascii="Calibri" w:hAnsi="Calibri" w:cs="Calibri"/>
                <w:b/>
                <w:sz w:val="20"/>
                <w:lang w:val="es-ES"/>
              </w:rPr>
            </w:pPr>
            <w:r>
              <w:rPr>
                <w:rFonts w:ascii="Calibri" w:hAnsi="Calibri" w:cs="Calibri"/>
                <w:b/>
                <w:sz w:val="20"/>
                <w:lang w:val="es-ES"/>
              </w:rPr>
              <w:t>IX. SETTIMANA</w:t>
            </w:r>
          </w:p>
          <w:p w:rsidR="00D516D2" w:rsidRPr="00EF49E7" w:rsidRDefault="00D516D2" w:rsidP="00EF49E7">
            <w:pPr>
              <w:jc w:val="right"/>
              <w:rPr>
                <w:rFonts w:ascii="Calibri" w:hAnsi="Calibri" w:cs="Calibri"/>
                <w:sz w:val="20"/>
                <w:lang w:val="es-ES"/>
              </w:rPr>
            </w:pPr>
          </w:p>
        </w:tc>
        <w:tc>
          <w:tcPr>
            <w:tcW w:w="11765" w:type="dxa"/>
            <w:shd w:val="clear" w:color="auto" w:fill="auto"/>
          </w:tcPr>
          <w:p w:rsidR="00D516D2" w:rsidRPr="00885849" w:rsidRDefault="004A3E5E" w:rsidP="008A0BFD">
            <w:pPr>
              <w:jc w:val="both"/>
              <w:rPr>
                <w:rFonts w:ascii="Calibri" w:hAnsi="Calibri" w:cs="Calibri"/>
                <w:sz w:val="20"/>
                <w:lang w:val="es-ES"/>
              </w:rPr>
            </w:pPr>
            <w:r>
              <w:rPr>
                <w:rFonts w:ascii="Calibri" w:hAnsi="Calibri" w:cs="Calibri"/>
                <w:sz w:val="20"/>
                <w:lang w:val="es-ES"/>
              </w:rPr>
              <w:t>La civiltà barocca</w:t>
            </w:r>
          </w:p>
        </w:tc>
      </w:tr>
      <w:tr w:rsidR="00D516D2" w:rsidRPr="008B40AA" w:rsidTr="00D516D2">
        <w:trPr>
          <w:cantSplit/>
          <w:trHeight w:val="413"/>
        </w:trPr>
        <w:tc>
          <w:tcPr>
            <w:tcW w:w="3085" w:type="dxa"/>
            <w:shd w:val="clear" w:color="auto" w:fill="auto"/>
          </w:tcPr>
          <w:p w:rsidR="00D516D2" w:rsidRPr="009805E1" w:rsidRDefault="0078342D" w:rsidP="00BD655F">
            <w:pPr>
              <w:rPr>
                <w:rFonts w:ascii="Calibri" w:hAnsi="Calibri" w:cs="Calibri"/>
                <w:b/>
                <w:sz w:val="20"/>
                <w:lang w:val="es-ES"/>
              </w:rPr>
            </w:pPr>
            <w:r>
              <w:rPr>
                <w:rFonts w:ascii="Calibri" w:hAnsi="Calibri" w:cs="Calibri"/>
                <w:b/>
                <w:sz w:val="20"/>
                <w:lang w:val="es-ES"/>
              </w:rPr>
              <w:t>X. SETTIMANA</w:t>
            </w:r>
          </w:p>
        </w:tc>
        <w:tc>
          <w:tcPr>
            <w:tcW w:w="11765" w:type="dxa"/>
            <w:shd w:val="clear" w:color="auto" w:fill="auto"/>
          </w:tcPr>
          <w:p w:rsidR="004A3E5E" w:rsidRPr="001200E0" w:rsidRDefault="004A3E5E" w:rsidP="00B33985">
            <w:pPr>
              <w:rPr>
                <w:rFonts w:ascii="Calibri" w:hAnsi="Calibri" w:cs="Calibri"/>
                <w:sz w:val="20"/>
                <w:lang w:val="es-ES"/>
              </w:rPr>
            </w:pPr>
            <w:r>
              <w:rPr>
                <w:rFonts w:ascii="Calibri" w:hAnsi="Calibri" w:cs="Calibri"/>
                <w:sz w:val="20"/>
                <w:lang w:val="es-ES"/>
              </w:rPr>
              <w:t>Tommaso Campanella</w:t>
            </w:r>
          </w:p>
        </w:tc>
      </w:tr>
      <w:tr w:rsidR="00D516D2" w:rsidRPr="008B40AA" w:rsidTr="00D516D2">
        <w:trPr>
          <w:cantSplit/>
          <w:trHeight w:val="1114"/>
        </w:trPr>
        <w:tc>
          <w:tcPr>
            <w:tcW w:w="3085" w:type="dxa"/>
          </w:tcPr>
          <w:p w:rsidR="00D516D2" w:rsidRPr="00F14E1D" w:rsidRDefault="0078342D" w:rsidP="00BD655F">
            <w:pPr>
              <w:rPr>
                <w:rFonts w:ascii="Calibri" w:hAnsi="Calibri" w:cs="Calibri"/>
                <w:b/>
                <w:sz w:val="20"/>
                <w:lang w:val="es-ES"/>
              </w:rPr>
            </w:pPr>
            <w:r>
              <w:rPr>
                <w:rFonts w:ascii="Calibri" w:hAnsi="Calibri" w:cs="Calibri"/>
                <w:b/>
                <w:sz w:val="20"/>
                <w:lang w:val="es-ES"/>
              </w:rPr>
              <w:lastRenderedPageBreak/>
              <w:t>XI. SETTIMANA</w:t>
            </w:r>
          </w:p>
        </w:tc>
        <w:tc>
          <w:tcPr>
            <w:tcW w:w="11765" w:type="dxa"/>
          </w:tcPr>
          <w:p w:rsidR="00D516D2" w:rsidRDefault="004A3E5E" w:rsidP="00625FF5">
            <w:pPr>
              <w:ind w:left="180"/>
              <w:rPr>
                <w:rFonts w:ascii="Calibri" w:hAnsi="Calibri" w:cs="Calibri"/>
                <w:sz w:val="20"/>
                <w:lang w:val="es-ES"/>
              </w:rPr>
            </w:pPr>
            <w:r>
              <w:rPr>
                <w:rFonts w:ascii="Calibri" w:hAnsi="Calibri" w:cs="Calibri"/>
                <w:sz w:val="20"/>
                <w:lang w:val="es-ES"/>
              </w:rPr>
              <w:t>Galileo Galilei</w:t>
            </w:r>
          </w:p>
          <w:p w:rsidR="004A3E5E" w:rsidRPr="004A3E5E" w:rsidRDefault="004A3E5E" w:rsidP="00625FF5">
            <w:pPr>
              <w:ind w:left="180"/>
              <w:rPr>
                <w:rFonts w:ascii="Calibri" w:hAnsi="Calibri" w:cs="Calibri"/>
                <w:sz w:val="20"/>
                <w:lang w:val="es-ES"/>
              </w:rPr>
            </w:pPr>
            <w:r>
              <w:rPr>
                <w:rFonts w:ascii="Calibri" w:hAnsi="Calibri" w:cs="Calibri"/>
                <w:sz w:val="20"/>
                <w:lang w:val="es-ES"/>
              </w:rPr>
              <w:t xml:space="preserve">Lineamenti di storia letteraria: il </w:t>
            </w:r>
            <w:r>
              <w:rPr>
                <w:rFonts w:ascii="Calibri" w:hAnsi="Calibri" w:cs="Calibri"/>
                <w:i/>
                <w:sz w:val="20"/>
                <w:lang w:val="es-ES"/>
              </w:rPr>
              <w:t>Saggiatore</w:t>
            </w:r>
          </w:p>
          <w:p w:rsidR="00D516D2" w:rsidRPr="00885849" w:rsidRDefault="00D516D2" w:rsidP="00453037">
            <w:pPr>
              <w:ind w:left="180"/>
              <w:rPr>
                <w:rFonts w:ascii="Calibri" w:hAnsi="Calibri" w:cs="Calibri"/>
                <w:sz w:val="20"/>
                <w:lang w:val="es-ES"/>
              </w:rPr>
            </w:pPr>
          </w:p>
        </w:tc>
      </w:tr>
      <w:tr w:rsidR="00D516D2" w:rsidRPr="008B40AA" w:rsidTr="00D516D2">
        <w:trPr>
          <w:cantSplit/>
          <w:trHeight w:val="827"/>
        </w:trPr>
        <w:tc>
          <w:tcPr>
            <w:tcW w:w="3085" w:type="dxa"/>
          </w:tcPr>
          <w:p w:rsidR="00D516D2" w:rsidRPr="00F14E1D" w:rsidRDefault="0078342D" w:rsidP="00EF49E7">
            <w:pPr>
              <w:rPr>
                <w:rFonts w:ascii="Calibri" w:hAnsi="Calibri" w:cs="Calibri"/>
                <w:b/>
                <w:sz w:val="20"/>
                <w:lang w:val="es-ES"/>
              </w:rPr>
            </w:pPr>
            <w:r>
              <w:rPr>
                <w:rFonts w:ascii="Calibri" w:hAnsi="Calibri" w:cs="Calibri"/>
                <w:b/>
                <w:sz w:val="20"/>
                <w:lang w:val="es-ES"/>
              </w:rPr>
              <w:t>XII. SETTIMANA</w:t>
            </w:r>
          </w:p>
        </w:tc>
        <w:tc>
          <w:tcPr>
            <w:tcW w:w="11765" w:type="dxa"/>
          </w:tcPr>
          <w:p w:rsidR="00D516D2" w:rsidRPr="008633A5" w:rsidRDefault="004A3E5E" w:rsidP="008B40AA">
            <w:pPr>
              <w:ind w:left="176"/>
              <w:rPr>
                <w:rFonts w:ascii="Calibri" w:hAnsi="Calibri" w:cs="Calibri"/>
                <w:sz w:val="20"/>
                <w:lang w:val="es-ES"/>
              </w:rPr>
            </w:pPr>
            <w:r>
              <w:rPr>
                <w:rFonts w:ascii="Calibri" w:hAnsi="Calibri" w:cs="Calibri"/>
                <w:sz w:val="20"/>
                <w:lang w:val="es-ES"/>
              </w:rPr>
              <w:t>La storiografia del Seicento</w:t>
            </w:r>
          </w:p>
        </w:tc>
      </w:tr>
      <w:tr w:rsidR="00D516D2" w:rsidRPr="008B40AA" w:rsidTr="00D516D2">
        <w:trPr>
          <w:cantSplit/>
          <w:trHeight w:val="685"/>
        </w:trPr>
        <w:tc>
          <w:tcPr>
            <w:tcW w:w="3085" w:type="dxa"/>
          </w:tcPr>
          <w:p w:rsidR="00D516D2" w:rsidRPr="00F14E1D" w:rsidRDefault="0078342D" w:rsidP="00003FF9">
            <w:pPr>
              <w:rPr>
                <w:rFonts w:ascii="Calibri" w:hAnsi="Calibri" w:cs="Calibri"/>
                <w:b/>
                <w:sz w:val="20"/>
                <w:lang w:val="es-ES"/>
              </w:rPr>
            </w:pPr>
            <w:r>
              <w:rPr>
                <w:rFonts w:ascii="Calibri" w:hAnsi="Calibri" w:cs="Calibri"/>
                <w:b/>
                <w:sz w:val="20"/>
                <w:lang w:val="es-ES"/>
              </w:rPr>
              <w:t>XIII. SETTIMANA</w:t>
            </w:r>
          </w:p>
        </w:tc>
        <w:tc>
          <w:tcPr>
            <w:tcW w:w="11765" w:type="dxa"/>
          </w:tcPr>
          <w:p w:rsidR="004A3E5E" w:rsidRDefault="004A3E5E" w:rsidP="00DC7FE7">
            <w:pPr>
              <w:ind w:left="176"/>
              <w:rPr>
                <w:rFonts w:ascii="Calibri" w:hAnsi="Calibri" w:cs="Calibri"/>
                <w:sz w:val="20"/>
                <w:lang w:val="es-ES"/>
              </w:rPr>
            </w:pPr>
            <w:r>
              <w:rPr>
                <w:rFonts w:ascii="Calibri" w:hAnsi="Calibri" w:cs="Calibri"/>
                <w:sz w:val="20"/>
                <w:lang w:val="es-ES"/>
              </w:rPr>
              <w:t>Teatro del Seicento</w:t>
            </w:r>
          </w:p>
          <w:p w:rsidR="004A3E5E" w:rsidRPr="004A3E5E" w:rsidRDefault="004A3E5E" w:rsidP="00DC7FE7">
            <w:pPr>
              <w:ind w:left="176"/>
              <w:rPr>
                <w:rFonts w:ascii="Calibri" w:hAnsi="Calibri" w:cs="Calibri"/>
                <w:sz w:val="20"/>
                <w:lang w:val="es-ES"/>
              </w:rPr>
            </w:pPr>
            <w:r>
              <w:rPr>
                <w:rFonts w:ascii="Calibri" w:hAnsi="Calibri" w:cs="Calibri"/>
                <w:sz w:val="20"/>
                <w:lang w:val="es-ES"/>
              </w:rPr>
              <w:t xml:space="preserve">Lineamenti di storia letteraria: </w:t>
            </w:r>
            <w:r>
              <w:rPr>
                <w:rFonts w:ascii="Calibri" w:hAnsi="Calibri" w:cs="Calibri"/>
                <w:i/>
                <w:sz w:val="20"/>
                <w:lang w:val="es-ES"/>
              </w:rPr>
              <w:t>Federigo Della Valle</w:t>
            </w:r>
          </w:p>
        </w:tc>
      </w:tr>
      <w:tr w:rsidR="00D516D2" w:rsidRPr="00F14E1D" w:rsidTr="00D516D2">
        <w:trPr>
          <w:cantSplit/>
          <w:trHeight w:val="873"/>
        </w:trPr>
        <w:tc>
          <w:tcPr>
            <w:tcW w:w="3085" w:type="dxa"/>
            <w:shd w:val="clear" w:color="auto" w:fill="FDE9D9"/>
          </w:tcPr>
          <w:p w:rsidR="00D516D2" w:rsidRDefault="00D516D2" w:rsidP="00003FF9">
            <w:pPr>
              <w:jc w:val="center"/>
              <w:rPr>
                <w:rFonts w:ascii="Calibri" w:hAnsi="Calibri" w:cs="Calibri"/>
                <w:b/>
                <w:color w:val="FF0000"/>
                <w:sz w:val="20"/>
                <w:lang w:val="es-ES"/>
              </w:rPr>
            </w:pPr>
          </w:p>
          <w:p w:rsidR="00D516D2" w:rsidRPr="003360BD" w:rsidRDefault="0078342D" w:rsidP="00003FF9">
            <w:pPr>
              <w:jc w:val="center"/>
              <w:rPr>
                <w:rFonts w:ascii="Calibri" w:hAnsi="Calibri" w:cs="Calibri"/>
                <w:b/>
                <w:color w:val="FF0000"/>
                <w:szCs w:val="24"/>
                <w:lang w:val="es-ES"/>
              </w:rPr>
            </w:pPr>
            <w:r>
              <w:rPr>
                <w:rFonts w:ascii="Calibri" w:hAnsi="Calibri" w:cs="Calibri"/>
                <w:b/>
                <w:color w:val="FF0000"/>
                <w:szCs w:val="24"/>
                <w:lang w:val="es-ES"/>
              </w:rPr>
              <w:t>XIV. SETTIMANA</w:t>
            </w:r>
          </w:p>
        </w:tc>
        <w:tc>
          <w:tcPr>
            <w:tcW w:w="11765" w:type="dxa"/>
            <w:shd w:val="clear" w:color="auto" w:fill="FDE9D9"/>
          </w:tcPr>
          <w:p w:rsidR="00D516D2" w:rsidRPr="003360BD" w:rsidRDefault="00D516D2" w:rsidP="00003FF9">
            <w:pPr>
              <w:rPr>
                <w:color w:val="FF0000"/>
                <w:lang w:val="es-ES"/>
              </w:rPr>
            </w:pPr>
            <w:r>
              <w:rPr>
                <w:lang w:val="es-ES"/>
              </w:rPr>
              <w:t xml:space="preserve">                                                  </w:t>
            </w:r>
          </w:p>
          <w:p w:rsidR="00D516D2" w:rsidRPr="00417252" w:rsidRDefault="001F1A49" w:rsidP="00003FF9">
            <w:pPr>
              <w:rPr>
                <w:rFonts w:ascii="Calibri" w:hAnsi="Calibri" w:cs="Calibri"/>
                <w:b/>
                <w:lang w:val="es-ES"/>
              </w:rPr>
            </w:pPr>
            <w:r>
              <w:rPr>
                <w:rFonts w:ascii="Calibri" w:hAnsi="Calibri" w:cs="Calibri"/>
                <w:b/>
                <w:lang w:val="es-ES"/>
              </w:rPr>
              <w:t>Ripasso Generale</w:t>
            </w:r>
          </w:p>
        </w:tc>
      </w:tr>
    </w:tbl>
    <w:p w:rsidR="005574DC" w:rsidRPr="00761F1D" w:rsidRDefault="005574DC" w:rsidP="005574DC">
      <w:pPr>
        <w:pStyle w:val="stBilgi"/>
        <w:tabs>
          <w:tab w:val="clear" w:pos="4320"/>
          <w:tab w:val="clear" w:pos="8640"/>
        </w:tabs>
        <w:rPr>
          <w:rFonts w:ascii="Calibri" w:hAnsi="Calibri" w:cs="Calibri"/>
          <w:lang w:val="es-ES"/>
        </w:rPr>
      </w:pPr>
    </w:p>
    <w:p w:rsidR="005574DC" w:rsidRPr="00761F1D" w:rsidRDefault="005574DC" w:rsidP="005574DC">
      <w:pPr>
        <w:pStyle w:val="stBilgi"/>
        <w:tabs>
          <w:tab w:val="clear" w:pos="4320"/>
          <w:tab w:val="clear" w:pos="8640"/>
        </w:tabs>
        <w:rPr>
          <w:rFonts w:ascii="Calibri" w:hAnsi="Calibri" w:cs="Calibri"/>
          <w:lang w:val="es-ES"/>
        </w:rPr>
      </w:pPr>
    </w:p>
    <w:p w:rsidR="005574DC" w:rsidRPr="00761F1D" w:rsidRDefault="005574DC" w:rsidP="005574DC">
      <w:pPr>
        <w:pStyle w:val="stBilgi"/>
        <w:tabs>
          <w:tab w:val="clear" w:pos="4320"/>
          <w:tab w:val="clear" w:pos="8640"/>
        </w:tabs>
        <w:rPr>
          <w:rFonts w:ascii="Calibri" w:hAnsi="Calibri" w:cs="Calibri"/>
          <w:lang w:val="es-ES"/>
        </w:rPr>
      </w:pPr>
    </w:p>
    <w:p w:rsidR="005574DC" w:rsidRPr="00761F1D" w:rsidRDefault="005574DC" w:rsidP="005574DC">
      <w:pPr>
        <w:pStyle w:val="stBilgi"/>
        <w:tabs>
          <w:tab w:val="clear" w:pos="4320"/>
          <w:tab w:val="clear" w:pos="8640"/>
        </w:tabs>
        <w:rPr>
          <w:rFonts w:ascii="Calibri" w:hAnsi="Calibri" w:cs="Calibri"/>
          <w:lang w:val="es-ES"/>
        </w:rPr>
      </w:pPr>
    </w:p>
    <w:p w:rsidR="005574DC" w:rsidRDefault="005574DC" w:rsidP="005574DC">
      <w:pPr>
        <w:pStyle w:val="stBilgi"/>
        <w:tabs>
          <w:tab w:val="clear" w:pos="4320"/>
          <w:tab w:val="clear" w:pos="8640"/>
        </w:tabs>
        <w:rPr>
          <w:rFonts w:ascii="Calibri" w:hAnsi="Calibri" w:cs="Calibri"/>
          <w:lang w:val="es-ES"/>
        </w:rPr>
      </w:pPr>
    </w:p>
    <w:p w:rsidR="005574DC" w:rsidRDefault="005574DC" w:rsidP="005574DC">
      <w:pPr>
        <w:pStyle w:val="stBilgi"/>
        <w:tabs>
          <w:tab w:val="clear" w:pos="4320"/>
          <w:tab w:val="clear" w:pos="8640"/>
        </w:tabs>
        <w:rPr>
          <w:rFonts w:ascii="Calibri" w:hAnsi="Calibri" w:cs="Calibri"/>
          <w:lang w:val="es-ES"/>
        </w:rPr>
      </w:pPr>
    </w:p>
    <w:p w:rsidR="005574DC" w:rsidRPr="00562D59" w:rsidRDefault="005574DC" w:rsidP="005574DC">
      <w:pPr>
        <w:pStyle w:val="stBilgi"/>
        <w:tabs>
          <w:tab w:val="clear" w:pos="4320"/>
          <w:tab w:val="clear" w:pos="8640"/>
        </w:tabs>
        <w:rPr>
          <w:rFonts w:ascii="Calibri" w:hAnsi="Calibri" w:cs="Calibri"/>
          <w:i/>
          <w:lang w:val="tr-TR"/>
        </w:rPr>
      </w:pPr>
      <w:r>
        <w:rPr>
          <w:rFonts w:ascii="Calibri" w:hAnsi="Calibri" w:cs="Calibri"/>
          <w:lang w:val="es-ES"/>
        </w:rPr>
        <w:tab/>
      </w:r>
      <w:r>
        <w:rPr>
          <w:rFonts w:ascii="Calibri" w:hAnsi="Calibri" w:cs="Calibri"/>
          <w:lang w:val="es-ES"/>
        </w:rPr>
        <w:tab/>
      </w:r>
      <w:r>
        <w:rPr>
          <w:rFonts w:ascii="Calibri" w:hAnsi="Calibri" w:cs="Calibri"/>
          <w:lang w:val="es-ES"/>
        </w:rPr>
        <w:tab/>
      </w:r>
      <w:r>
        <w:rPr>
          <w:rFonts w:ascii="Calibri" w:hAnsi="Calibri" w:cs="Calibri"/>
          <w:lang w:val="es-ES"/>
        </w:rPr>
        <w:tab/>
      </w:r>
      <w:r>
        <w:rPr>
          <w:rFonts w:ascii="Calibri" w:hAnsi="Calibri" w:cs="Calibri"/>
          <w:lang w:val="es-ES"/>
        </w:rPr>
        <w:tab/>
      </w:r>
      <w:r>
        <w:rPr>
          <w:rFonts w:ascii="Calibri" w:hAnsi="Calibri" w:cs="Calibri"/>
          <w:lang w:val="es-ES"/>
        </w:rPr>
        <w:tab/>
      </w:r>
      <w:r>
        <w:rPr>
          <w:rFonts w:ascii="Calibri" w:hAnsi="Calibri" w:cs="Calibri"/>
          <w:lang w:val="es-ES"/>
        </w:rPr>
        <w:tab/>
      </w:r>
      <w:r>
        <w:rPr>
          <w:rFonts w:ascii="Calibri" w:hAnsi="Calibri" w:cs="Calibri"/>
          <w:lang w:val="es-ES"/>
        </w:rPr>
        <w:tab/>
      </w:r>
      <w:r>
        <w:rPr>
          <w:rFonts w:ascii="Calibri" w:hAnsi="Calibri" w:cs="Calibri"/>
          <w:lang w:val="es-ES"/>
        </w:rPr>
        <w:tab/>
      </w:r>
      <w:r>
        <w:rPr>
          <w:rFonts w:ascii="Calibri" w:hAnsi="Calibri" w:cs="Calibri"/>
          <w:lang w:val="es-ES"/>
        </w:rPr>
        <w:tab/>
      </w:r>
      <w:r>
        <w:rPr>
          <w:rFonts w:ascii="Calibri" w:hAnsi="Calibri" w:cs="Calibri"/>
          <w:lang w:val="es-ES"/>
        </w:rPr>
        <w:tab/>
      </w:r>
    </w:p>
    <w:p w:rsidR="005574DC" w:rsidRPr="00761F1D" w:rsidRDefault="005574DC" w:rsidP="005574DC">
      <w:pPr>
        <w:pStyle w:val="stBilgi"/>
        <w:tabs>
          <w:tab w:val="clear" w:pos="4320"/>
          <w:tab w:val="clear" w:pos="8640"/>
        </w:tabs>
        <w:rPr>
          <w:rFonts w:ascii="Calibri" w:hAnsi="Calibri" w:cs="Calibri"/>
          <w:lang w:val="es-ES"/>
        </w:rPr>
      </w:pPr>
    </w:p>
    <w:p w:rsidR="005574DC" w:rsidRPr="00761F1D" w:rsidRDefault="005574DC" w:rsidP="005574DC">
      <w:pPr>
        <w:pStyle w:val="stBilgi"/>
        <w:tabs>
          <w:tab w:val="clear" w:pos="4320"/>
          <w:tab w:val="clear" w:pos="8640"/>
        </w:tabs>
        <w:rPr>
          <w:rFonts w:ascii="Calibri" w:hAnsi="Calibri" w:cs="Calibri"/>
          <w:lang w:val="es-ES"/>
        </w:rPr>
      </w:pPr>
    </w:p>
    <w:p w:rsidR="005574DC" w:rsidRPr="00761F1D" w:rsidRDefault="005574DC" w:rsidP="005574DC">
      <w:pPr>
        <w:pStyle w:val="stBilgi"/>
        <w:tabs>
          <w:tab w:val="clear" w:pos="4320"/>
          <w:tab w:val="clear" w:pos="8640"/>
        </w:tabs>
        <w:rPr>
          <w:rFonts w:ascii="Calibri" w:hAnsi="Calibri" w:cs="Calibri"/>
          <w:lang w:val="es-ES"/>
        </w:rPr>
      </w:pPr>
    </w:p>
    <w:p w:rsidR="005574DC" w:rsidRPr="00761F1D" w:rsidRDefault="005574DC" w:rsidP="005574DC">
      <w:pPr>
        <w:pStyle w:val="stBilgi"/>
        <w:tabs>
          <w:tab w:val="clear" w:pos="4320"/>
          <w:tab w:val="clear" w:pos="8640"/>
        </w:tabs>
        <w:rPr>
          <w:lang w:val="es-ES"/>
        </w:rPr>
      </w:pPr>
    </w:p>
    <w:p w:rsidR="005574DC" w:rsidRPr="00761F1D" w:rsidRDefault="005574DC" w:rsidP="005574DC">
      <w:pPr>
        <w:pStyle w:val="stBilgi"/>
        <w:tabs>
          <w:tab w:val="clear" w:pos="4320"/>
          <w:tab w:val="clear" w:pos="8640"/>
        </w:tabs>
        <w:rPr>
          <w:lang w:val="es-ES"/>
        </w:rPr>
      </w:pPr>
    </w:p>
    <w:p w:rsidR="005574DC" w:rsidRPr="00761F1D" w:rsidRDefault="005574DC" w:rsidP="005574DC">
      <w:pPr>
        <w:pStyle w:val="stBilgi"/>
        <w:tabs>
          <w:tab w:val="clear" w:pos="4320"/>
          <w:tab w:val="clear" w:pos="8640"/>
        </w:tabs>
        <w:rPr>
          <w:lang w:val="es-ES"/>
        </w:rPr>
      </w:pPr>
    </w:p>
    <w:p w:rsidR="005574DC" w:rsidRPr="00761F1D" w:rsidRDefault="005574DC" w:rsidP="005574DC">
      <w:pPr>
        <w:pStyle w:val="stBilgi"/>
        <w:tabs>
          <w:tab w:val="clear" w:pos="4320"/>
          <w:tab w:val="clear" w:pos="8640"/>
        </w:tabs>
        <w:rPr>
          <w:lang w:val="es-ES"/>
        </w:rPr>
      </w:pPr>
    </w:p>
    <w:p w:rsidR="005574DC" w:rsidRPr="00761F1D" w:rsidRDefault="005574DC" w:rsidP="005574DC">
      <w:pPr>
        <w:pStyle w:val="stBilgi"/>
        <w:tabs>
          <w:tab w:val="clear" w:pos="4320"/>
          <w:tab w:val="clear" w:pos="8640"/>
        </w:tabs>
        <w:rPr>
          <w:lang w:val="es-ES"/>
        </w:rPr>
      </w:pPr>
    </w:p>
    <w:sectPr w:rsidR="005574DC" w:rsidRPr="00761F1D" w:rsidSect="00003FF9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6838" w:h="11899" w:orient="landscape"/>
      <w:pgMar w:top="1701" w:right="1134" w:bottom="425" w:left="851" w:header="851" w:footer="499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D113B" w:rsidRDefault="009D113B" w:rsidP="005574DC">
      <w:r>
        <w:separator/>
      </w:r>
    </w:p>
  </w:endnote>
  <w:endnote w:type="continuationSeparator" w:id="0">
    <w:p w:rsidR="009D113B" w:rsidRDefault="009D113B" w:rsidP="005574D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  <w:font w:name="Comic Sans MS">
    <w:panose1 w:val="030F0702030302020204"/>
    <w:charset w:val="A2"/>
    <w:family w:val="script"/>
    <w:pitch w:val="variable"/>
    <w:sig w:usb0="00000287" w:usb1="00000013" w:usb2="00000000" w:usb3="00000000" w:csb0="0000009F" w:csb1="00000000"/>
  </w:font>
  <w:font w:name="Segoe UI">
    <w:panose1 w:val="020B0502040204020203"/>
    <w:charset w:val="A2"/>
    <w:family w:val="swiss"/>
    <w:pitch w:val="variable"/>
    <w:sig w:usb0="E4002EFF" w:usb1="C000E47F" w:usb2="00000009" w:usb3="00000000" w:csb0="000001FF" w:csb1="00000000"/>
  </w:font>
  <w:font w:name="Broadway BT">
    <w:altName w:val="Gabriola"/>
    <w:charset w:val="00"/>
    <w:family w:val="decorative"/>
    <w:pitch w:val="variable"/>
    <w:sig w:usb0="00000001" w:usb1="00000000" w:usb2="00000000" w:usb3="00000000" w:csb0="0000001B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606E9" w:rsidRDefault="00A606E9" w:rsidP="00003FF9">
    <w:pPr>
      <w:pStyle w:val="AltBilgi"/>
      <w:framePr w:wrap="around" w:vAnchor="text" w:hAnchor="margin" w:xAlign="center" w:y="1"/>
      <w:rPr>
        <w:rStyle w:val="SayfaNumaras"/>
      </w:rPr>
    </w:pPr>
    <w:r>
      <w:rPr>
        <w:rStyle w:val="SayfaNumaras"/>
      </w:rPr>
      <w:fldChar w:fldCharType="begin"/>
    </w:r>
    <w:r>
      <w:rPr>
        <w:rStyle w:val="SayfaNumaras"/>
      </w:rPr>
      <w:instrText xml:space="preserve">PAGE  </w:instrText>
    </w:r>
    <w:r>
      <w:rPr>
        <w:rStyle w:val="SayfaNumaras"/>
      </w:rPr>
      <w:fldChar w:fldCharType="end"/>
    </w:r>
  </w:p>
  <w:p w:rsidR="00A606E9" w:rsidRDefault="00A606E9">
    <w:pPr>
      <w:pStyle w:val="AltBilgi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606E9" w:rsidRPr="00722913" w:rsidRDefault="00A606E9" w:rsidP="00003FF9">
    <w:pPr>
      <w:pStyle w:val="AltBilgi"/>
      <w:framePr w:wrap="around" w:vAnchor="text" w:hAnchor="page" w:x="9016" w:y="4"/>
      <w:rPr>
        <w:rStyle w:val="SayfaNumaras"/>
        <w:rFonts w:ascii="Broadway BT" w:hAnsi="Broadway BT"/>
      </w:rPr>
    </w:pPr>
    <w:r>
      <w:rPr>
        <w:rStyle w:val="SayfaNumaras"/>
      </w:rPr>
      <w:fldChar w:fldCharType="begin"/>
    </w:r>
    <w:r>
      <w:rPr>
        <w:rStyle w:val="SayfaNumaras"/>
      </w:rPr>
      <w:instrText xml:space="preserve">PAGE  </w:instrText>
    </w:r>
    <w:r>
      <w:rPr>
        <w:rStyle w:val="SayfaNumaras"/>
      </w:rPr>
      <w:fldChar w:fldCharType="separate"/>
    </w:r>
    <w:r w:rsidR="008F3A0F">
      <w:rPr>
        <w:rStyle w:val="SayfaNumaras"/>
        <w:noProof/>
      </w:rPr>
      <w:t>1</w:t>
    </w:r>
    <w:r>
      <w:rPr>
        <w:rStyle w:val="SayfaNumaras"/>
      </w:rPr>
      <w:fldChar w:fldCharType="end"/>
    </w:r>
  </w:p>
  <w:p w:rsidR="00A606E9" w:rsidRDefault="00A606E9" w:rsidP="00003FF9">
    <w:pPr>
      <w:pStyle w:val="AltBilgi"/>
      <w:ind w:left="360"/>
      <w:jc w:val="center"/>
      <w:rPr>
        <w:rFonts w:ascii="Comic Sans MS" w:hAnsi="Comic Sans MS"/>
        <w:b/>
        <w:lang w:val="tr-TR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449F6" w:rsidRDefault="00E449F6">
    <w:pPr>
      <w:pStyle w:val="AltBilgi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D113B" w:rsidRDefault="009D113B" w:rsidP="005574DC">
      <w:r>
        <w:separator/>
      </w:r>
    </w:p>
  </w:footnote>
  <w:footnote w:type="continuationSeparator" w:id="0">
    <w:p w:rsidR="009D113B" w:rsidRDefault="009D113B" w:rsidP="005574D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449F6" w:rsidRDefault="00E449F6">
    <w:pPr>
      <w:pStyle w:val="stBilgi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83511" w:rsidRDefault="0078342D" w:rsidP="00D83511">
    <w:pPr>
      <w:pStyle w:val="stBilgi"/>
      <w:tabs>
        <w:tab w:val="center" w:pos="7426"/>
      </w:tabs>
      <w:rPr>
        <w:rFonts w:ascii="Calibri" w:hAnsi="Calibri"/>
        <w:b/>
        <w:i/>
        <w:sz w:val="28"/>
        <w:lang w:val="es-ES"/>
      </w:rPr>
    </w:pPr>
    <w:r>
      <w:rPr>
        <w:rFonts w:ascii="Comic Sans MS" w:hAnsi="Comic Sans MS"/>
        <w:b/>
        <w:noProof/>
        <w:sz w:val="28"/>
        <w:lang w:val="tr-TR"/>
      </w:rPr>
      <w:drawing>
        <wp:inline distT="0" distB="0" distL="0" distR="0">
          <wp:extent cx="752475" cy="742950"/>
          <wp:effectExtent l="0" t="0" r="0" b="0"/>
          <wp:docPr id="1" name="Resim 1" descr="images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images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2475" cy="7429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A606E9" w:rsidRPr="00417252">
      <w:rPr>
        <w:rFonts w:ascii="Comic Sans MS" w:hAnsi="Comic Sans MS"/>
        <w:b/>
        <w:sz w:val="28"/>
        <w:lang w:val="es-ES"/>
      </w:rPr>
      <w:tab/>
    </w:r>
    <w:r w:rsidR="00A606E9" w:rsidRPr="00417252">
      <w:rPr>
        <w:rFonts w:ascii="Comic Sans MS" w:hAnsi="Comic Sans MS"/>
        <w:b/>
        <w:sz w:val="28"/>
        <w:lang w:val="es-ES"/>
      </w:rPr>
      <w:tab/>
    </w:r>
    <w:r>
      <w:rPr>
        <w:rFonts w:ascii="Calibri" w:hAnsi="Calibri"/>
        <w:b/>
        <w:i/>
        <w:sz w:val="28"/>
        <w:lang w:val="es-ES"/>
      </w:rPr>
      <w:t>Dipartimento di Lingua e Letteratura Italiana</w:t>
    </w:r>
  </w:p>
  <w:p w:rsidR="0078342D" w:rsidRPr="0078342D" w:rsidRDefault="00B33985" w:rsidP="008F3A0F">
    <w:pPr>
      <w:pStyle w:val="stBilgi"/>
      <w:tabs>
        <w:tab w:val="center" w:pos="7426"/>
      </w:tabs>
      <w:jc w:val="center"/>
      <w:rPr>
        <w:rFonts w:ascii="Calibri" w:hAnsi="Calibri"/>
        <w:b/>
        <w:i/>
        <w:sz w:val="28"/>
        <w:lang w:val="es-ES"/>
      </w:rPr>
    </w:pPr>
    <w:r>
      <w:rPr>
        <w:rFonts w:ascii="Calibri" w:hAnsi="Calibri"/>
        <w:b/>
        <w:i/>
        <w:sz w:val="28"/>
        <w:lang w:val="es-ES"/>
      </w:rPr>
      <w:t>İTA</w:t>
    </w:r>
    <w:r w:rsidR="008F3A0F">
      <w:rPr>
        <w:rFonts w:ascii="Calibri" w:hAnsi="Calibri"/>
        <w:b/>
        <w:i/>
        <w:sz w:val="28"/>
        <w:lang w:val="es-ES"/>
      </w:rPr>
      <w:t>319 Rönesans’tan Romantizm’e İtalyan Edebiyatı I</w:t>
    </w:r>
    <w:bookmarkStart w:id="0" w:name="_GoBack"/>
    <w:bookmarkEnd w:id="0"/>
  </w:p>
  <w:p w:rsidR="00A606E9" w:rsidRPr="0078342D" w:rsidRDefault="00D83511" w:rsidP="00D83511">
    <w:pPr>
      <w:pStyle w:val="stBilgi"/>
      <w:tabs>
        <w:tab w:val="center" w:pos="7426"/>
      </w:tabs>
      <w:rPr>
        <w:rFonts w:ascii="Calibri" w:hAnsi="Calibri"/>
        <w:b/>
        <w:i/>
        <w:sz w:val="28"/>
        <w:lang w:val="es-ES"/>
      </w:rPr>
    </w:pPr>
    <w:r>
      <w:rPr>
        <w:rFonts w:ascii="Calibri" w:hAnsi="Calibri"/>
        <w:b/>
        <w:sz w:val="28"/>
        <w:lang w:val="es-ES"/>
      </w:rPr>
      <w:tab/>
    </w:r>
    <w:r w:rsidR="00A606E9" w:rsidRPr="00417252">
      <w:rPr>
        <w:rFonts w:ascii="Calibri" w:hAnsi="Calibri"/>
        <w:b/>
        <w:sz w:val="28"/>
        <w:lang w:val="es-ES"/>
      </w:rPr>
      <w:t xml:space="preserve">          </w:t>
    </w:r>
    <w:r w:rsidR="00A606E9">
      <w:rPr>
        <w:rFonts w:ascii="Calibri" w:hAnsi="Calibri"/>
        <w:b/>
        <w:sz w:val="28"/>
        <w:lang w:val="es-ES"/>
      </w:rPr>
      <w:t xml:space="preserve">                  </w:t>
    </w:r>
    <w:r w:rsidR="00A606E9">
      <w:rPr>
        <w:rFonts w:ascii="Calibri" w:hAnsi="Calibri"/>
        <w:b/>
        <w:sz w:val="28"/>
        <w:lang w:val="es-ES"/>
      </w:rPr>
      <w:tab/>
      <w:t xml:space="preserve"> </w:t>
    </w:r>
    <w:r w:rsidR="00A606E9" w:rsidRPr="0078342D">
      <w:rPr>
        <w:rFonts w:ascii="Calibri" w:hAnsi="Calibri"/>
        <w:b/>
        <w:i/>
        <w:sz w:val="28"/>
        <w:lang w:val="es-ES"/>
      </w:rPr>
      <w:t>SYLLABUS</w:t>
    </w:r>
    <w:r w:rsidR="00A606E9" w:rsidRPr="0078342D">
      <w:rPr>
        <w:rFonts w:ascii="Calibri" w:hAnsi="Calibri"/>
        <w:b/>
        <w:i/>
        <w:sz w:val="28"/>
        <w:lang w:val="es-ES"/>
      </w:rPr>
      <w:tab/>
    </w:r>
    <w:r w:rsidR="00A606E9" w:rsidRPr="0078342D">
      <w:rPr>
        <w:rFonts w:ascii="Calibri" w:hAnsi="Calibri"/>
        <w:b/>
        <w:i/>
        <w:sz w:val="28"/>
        <w:lang w:val="es-ES"/>
      </w:rPr>
      <w:tab/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449F6" w:rsidRDefault="00E449F6">
    <w:pPr>
      <w:pStyle w:val="stBilgi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E1C0C2A"/>
    <w:multiLevelType w:val="hybridMultilevel"/>
    <w:tmpl w:val="AEDEEC64"/>
    <w:lvl w:ilvl="0" w:tplc="041F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0FF09A3"/>
    <w:multiLevelType w:val="hybridMultilevel"/>
    <w:tmpl w:val="AA1C5ED4"/>
    <w:lvl w:ilvl="0" w:tplc="041F0003">
      <w:start w:val="1"/>
      <w:numFmt w:val="bullet"/>
      <w:lvlText w:val="o"/>
      <w:lvlJc w:val="left"/>
      <w:pPr>
        <w:ind w:left="2945" w:hanging="360"/>
      </w:pPr>
      <w:rPr>
        <w:rFonts w:ascii="Courier New" w:hAnsi="Courier New" w:cs="Courier New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5275A8A"/>
    <w:multiLevelType w:val="hybridMultilevel"/>
    <w:tmpl w:val="73FE3F12"/>
    <w:lvl w:ilvl="0" w:tplc="041F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991337B"/>
    <w:multiLevelType w:val="hybridMultilevel"/>
    <w:tmpl w:val="59F2F4A4"/>
    <w:lvl w:ilvl="0" w:tplc="041F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999149B"/>
    <w:multiLevelType w:val="hybridMultilevel"/>
    <w:tmpl w:val="D514EE28"/>
    <w:lvl w:ilvl="0" w:tplc="041F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08E62F4"/>
    <w:multiLevelType w:val="hybridMultilevel"/>
    <w:tmpl w:val="9A983B54"/>
    <w:lvl w:ilvl="0" w:tplc="041F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3B55F12"/>
    <w:multiLevelType w:val="hybridMultilevel"/>
    <w:tmpl w:val="5D5E66BC"/>
    <w:lvl w:ilvl="0" w:tplc="041F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95C41CE4">
      <w:start w:val="1"/>
      <w:numFmt w:val="bullet"/>
      <w:lvlText w:val="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b/>
        <w:color w:val="D60093"/>
      </w:rPr>
    </w:lvl>
    <w:lvl w:ilvl="2" w:tplc="041F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6777B21"/>
    <w:multiLevelType w:val="hybridMultilevel"/>
    <w:tmpl w:val="C66CB8E2"/>
    <w:lvl w:ilvl="0" w:tplc="041F0003">
      <w:start w:val="1"/>
      <w:numFmt w:val="bullet"/>
      <w:lvlText w:val="o"/>
      <w:lvlJc w:val="left"/>
      <w:pPr>
        <w:ind w:left="360" w:hanging="360"/>
      </w:pPr>
      <w:rPr>
        <w:rFonts w:ascii="Courier New" w:hAnsi="Courier New" w:cs="Courier New" w:hint="default"/>
      </w:rPr>
    </w:lvl>
    <w:lvl w:ilvl="1" w:tplc="041F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4"/>
  </w:num>
  <w:num w:numId="3">
    <w:abstractNumId w:val="7"/>
  </w:num>
  <w:num w:numId="4">
    <w:abstractNumId w:val="1"/>
  </w:num>
  <w:num w:numId="5">
    <w:abstractNumId w:val="3"/>
  </w:num>
  <w:num w:numId="6">
    <w:abstractNumId w:val="5"/>
  </w:num>
  <w:num w:numId="7">
    <w:abstractNumId w:val="2"/>
  </w:num>
  <w:num w:numId="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574DC"/>
    <w:rsid w:val="00003FF9"/>
    <w:rsid w:val="000046A8"/>
    <w:rsid w:val="001200E0"/>
    <w:rsid w:val="001639C2"/>
    <w:rsid w:val="0018690D"/>
    <w:rsid w:val="001A010B"/>
    <w:rsid w:val="001A66C5"/>
    <w:rsid w:val="001C53B2"/>
    <w:rsid w:val="001E213B"/>
    <w:rsid w:val="001F1A49"/>
    <w:rsid w:val="002300E0"/>
    <w:rsid w:val="00282AFD"/>
    <w:rsid w:val="00292A65"/>
    <w:rsid w:val="002B2DF8"/>
    <w:rsid w:val="003313F5"/>
    <w:rsid w:val="003852E7"/>
    <w:rsid w:val="003874DD"/>
    <w:rsid w:val="003B62C0"/>
    <w:rsid w:val="00402772"/>
    <w:rsid w:val="00453037"/>
    <w:rsid w:val="004A3E5E"/>
    <w:rsid w:val="004C4BFF"/>
    <w:rsid w:val="0050186F"/>
    <w:rsid w:val="005574DC"/>
    <w:rsid w:val="005E3820"/>
    <w:rsid w:val="005E753D"/>
    <w:rsid w:val="00613BDC"/>
    <w:rsid w:val="00625FF5"/>
    <w:rsid w:val="00632BE9"/>
    <w:rsid w:val="00682AAA"/>
    <w:rsid w:val="00694A8F"/>
    <w:rsid w:val="0078342D"/>
    <w:rsid w:val="008633A5"/>
    <w:rsid w:val="00885849"/>
    <w:rsid w:val="008A0BFD"/>
    <w:rsid w:val="008B40AA"/>
    <w:rsid w:val="008F3A0F"/>
    <w:rsid w:val="00923F51"/>
    <w:rsid w:val="009A39CE"/>
    <w:rsid w:val="009D113B"/>
    <w:rsid w:val="00A606E9"/>
    <w:rsid w:val="00B33985"/>
    <w:rsid w:val="00BD3C70"/>
    <w:rsid w:val="00BD655F"/>
    <w:rsid w:val="00C34BAD"/>
    <w:rsid w:val="00C36083"/>
    <w:rsid w:val="00C5482B"/>
    <w:rsid w:val="00CD757F"/>
    <w:rsid w:val="00D20285"/>
    <w:rsid w:val="00D22D9A"/>
    <w:rsid w:val="00D404C3"/>
    <w:rsid w:val="00D44866"/>
    <w:rsid w:val="00D476EB"/>
    <w:rsid w:val="00D516D2"/>
    <w:rsid w:val="00D647BA"/>
    <w:rsid w:val="00D83511"/>
    <w:rsid w:val="00DC7FE7"/>
    <w:rsid w:val="00E423AC"/>
    <w:rsid w:val="00E449F6"/>
    <w:rsid w:val="00E45FBA"/>
    <w:rsid w:val="00E7663F"/>
    <w:rsid w:val="00E77E2E"/>
    <w:rsid w:val="00EA6915"/>
    <w:rsid w:val="00ED19CF"/>
    <w:rsid w:val="00EF49E7"/>
    <w:rsid w:val="00F0396A"/>
    <w:rsid w:val="00F5670E"/>
    <w:rsid w:val="00F80AA9"/>
    <w:rsid w:val="00FA1B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E96A0A6"/>
  <w15:docId w15:val="{31D1EC6A-6364-433B-A3FC-5C08924658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574DC"/>
    <w:pPr>
      <w:spacing w:after="0" w:line="240" w:lineRule="auto"/>
    </w:pPr>
    <w:rPr>
      <w:rFonts w:ascii="Times" w:eastAsia="Times" w:hAnsi="Times" w:cs="Times New Roman"/>
      <w:sz w:val="24"/>
      <w:szCs w:val="20"/>
      <w:lang w:val="en-US" w:eastAsia="tr-TR"/>
    </w:rPr>
  </w:style>
  <w:style w:type="paragraph" w:styleId="Balk2">
    <w:name w:val="heading 2"/>
    <w:basedOn w:val="Normal"/>
    <w:next w:val="Normal"/>
    <w:link w:val="Balk2Char"/>
    <w:uiPriority w:val="9"/>
    <w:unhideWhenUsed/>
    <w:qFormat/>
    <w:rsid w:val="00F80AA9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Balk3">
    <w:name w:val="heading 3"/>
    <w:basedOn w:val="Normal"/>
    <w:next w:val="Normal"/>
    <w:link w:val="Balk3Char"/>
    <w:qFormat/>
    <w:rsid w:val="005574DC"/>
    <w:pPr>
      <w:keepNext/>
      <w:outlineLvl w:val="2"/>
    </w:pPr>
    <w:rPr>
      <w:rFonts w:ascii="Comic Sans MS" w:hAnsi="Comic Sans MS"/>
      <w:b/>
      <w:sz w:val="22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Balk3Char">
    <w:name w:val="Başlık 3 Char"/>
    <w:basedOn w:val="VarsaylanParagrafYazTipi"/>
    <w:link w:val="Balk3"/>
    <w:rsid w:val="005574DC"/>
    <w:rPr>
      <w:rFonts w:ascii="Comic Sans MS" w:eastAsia="Times" w:hAnsi="Comic Sans MS" w:cs="Times New Roman"/>
      <w:b/>
      <w:szCs w:val="20"/>
      <w:lang w:val="en-US" w:eastAsia="tr-TR"/>
    </w:rPr>
  </w:style>
  <w:style w:type="paragraph" w:styleId="stBilgi">
    <w:name w:val="header"/>
    <w:basedOn w:val="Normal"/>
    <w:link w:val="stBilgiChar"/>
    <w:rsid w:val="005574DC"/>
    <w:pPr>
      <w:tabs>
        <w:tab w:val="center" w:pos="4320"/>
        <w:tab w:val="right" w:pos="8640"/>
      </w:tabs>
    </w:pPr>
  </w:style>
  <w:style w:type="character" w:customStyle="1" w:styleId="stBilgiChar">
    <w:name w:val="Üst Bilgi Char"/>
    <w:basedOn w:val="VarsaylanParagrafYazTipi"/>
    <w:link w:val="stBilgi"/>
    <w:rsid w:val="005574DC"/>
    <w:rPr>
      <w:rFonts w:ascii="Times" w:eastAsia="Times" w:hAnsi="Times" w:cs="Times New Roman"/>
      <w:sz w:val="24"/>
      <w:szCs w:val="20"/>
      <w:lang w:val="en-US" w:eastAsia="tr-TR"/>
    </w:rPr>
  </w:style>
  <w:style w:type="paragraph" w:styleId="AltBilgi">
    <w:name w:val="footer"/>
    <w:basedOn w:val="Normal"/>
    <w:link w:val="AltBilgiChar"/>
    <w:rsid w:val="005574DC"/>
    <w:pPr>
      <w:tabs>
        <w:tab w:val="center" w:pos="4320"/>
        <w:tab w:val="right" w:pos="8640"/>
      </w:tabs>
    </w:pPr>
  </w:style>
  <w:style w:type="character" w:customStyle="1" w:styleId="AltBilgiChar">
    <w:name w:val="Alt Bilgi Char"/>
    <w:basedOn w:val="VarsaylanParagrafYazTipi"/>
    <w:link w:val="AltBilgi"/>
    <w:rsid w:val="005574DC"/>
    <w:rPr>
      <w:rFonts w:ascii="Times" w:eastAsia="Times" w:hAnsi="Times" w:cs="Times New Roman"/>
      <w:sz w:val="24"/>
      <w:szCs w:val="20"/>
      <w:lang w:val="en-US" w:eastAsia="tr-TR"/>
    </w:rPr>
  </w:style>
  <w:style w:type="character" w:styleId="SayfaNumaras">
    <w:name w:val="page number"/>
    <w:basedOn w:val="VarsaylanParagrafYazTipi"/>
    <w:rsid w:val="005574DC"/>
  </w:style>
  <w:style w:type="paragraph" w:styleId="BalonMetni">
    <w:name w:val="Balloon Text"/>
    <w:basedOn w:val="Normal"/>
    <w:link w:val="BalonMetniChar"/>
    <w:uiPriority w:val="99"/>
    <w:semiHidden/>
    <w:unhideWhenUsed/>
    <w:rsid w:val="003B62C0"/>
    <w:rPr>
      <w:rFonts w:ascii="Segoe UI" w:hAnsi="Segoe UI" w:cs="Segoe UI"/>
      <w:sz w:val="18"/>
      <w:szCs w:val="18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3B62C0"/>
    <w:rPr>
      <w:rFonts w:ascii="Segoe UI" w:eastAsia="Times" w:hAnsi="Segoe UI" w:cs="Segoe UI"/>
      <w:sz w:val="18"/>
      <w:szCs w:val="18"/>
      <w:lang w:val="en-US" w:eastAsia="tr-TR"/>
    </w:rPr>
  </w:style>
  <w:style w:type="character" w:customStyle="1" w:styleId="Balk2Char">
    <w:name w:val="Başlık 2 Char"/>
    <w:basedOn w:val="VarsaylanParagrafYazTipi"/>
    <w:link w:val="Balk2"/>
    <w:uiPriority w:val="9"/>
    <w:rsid w:val="00F80AA9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val="en-US" w:eastAsia="tr-T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87059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2</Pages>
  <Words>155</Words>
  <Characters>884</Characters>
  <Application>Microsoft Office Word</Application>
  <DocSecurity>0</DocSecurity>
  <Lines>7</Lines>
  <Paragraphs>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Modern1</dc:creator>
  <cp:lastModifiedBy>Barış Hoca</cp:lastModifiedBy>
  <cp:revision>16</cp:revision>
  <cp:lastPrinted>2017-11-21T07:39:00Z</cp:lastPrinted>
  <dcterms:created xsi:type="dcterms:W3CDTF">2017-11-10T05:37:00Z</dcterms:created>
  <dcterms:modified xsi:type="dcterms:W3CDTF">2023-11-08T10:47:00Z</dcterms:modified>
</cp:coreProperties>
</file>