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4A" w:rsidRDefault="005B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C4C87">
        <w:rPr>
          <w:rFonts w:ascii="Arial" w:hAnsi="Arial" w:cs="Arial"/>
          <w:sz w:val="24"/>
          <w:szCs w:val="24"/>
        </w:rPr>
        <w:t>BAŞIN GENEL YAPISI VE UZANTILARI</w:t>
      </w:r>
    </w:p>
    <w:p w:rsidR="00460C7B" w:rsidRDefault="00460C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69BC" w:rsidRDefault="005B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BC4C87">
        <w:rPr>
          <w:rFonts w:ascii="Arial" w:hAnsi="Arial" w:cs="Arial"/>
          <w:sz w:val="24"/>
          <w:szCs w:val="24"/>
        </w:rPr>
        <w:t>Vücut yapıları çok farklılık gösteren böceklerde üç vücut bölümü ayırt edilir.</w:t>
      </w:r>
    </w:p>
    <w:p w:rsid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 w:rsidRPr="00BC4C87">
        <w:rPr>
          <w:rFonts w:ascii="Arial" w:hAnsi="Arial" w:cs="Arial"/>
          <w:sz w:val="24"/>
          <w:szCs w:val="24"/>
        </w:rPr>
        <w:t xml:space="preserve">Bunlardan birincisi olan baş üzerinde duyu organları ile ağız parçaları bulunmaktadır. </w:t>
      </w:r>
    </w:p>
    <w:p w:rsid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 w:rsidRPr="00BC4C87">
        <w:rPr>
          <w:rFonts w:ascii="Arial" w:hAnsi="Arial" w:cs="Arial"/>
          <w:sz w:val="24"/>
          <w:szCs w:val="24"/>
        </w:rPr>
        <w:t xml:space="preserve">Başı meydana getiren segmentler, baştaki iç organları içine alan sert bir kapsül </w:t>
      </w:r>
    </w:p>
    <w:p w:rsidR="005B69BC" w:rsidRDefault="005B69BC" w:rsidP="005B69BC">
      <w:pPr>
        <w:rPr>
          <w:rFonts w:ascii="Arial" w:hAnsi="Arial" w:cs="Arial"/>
          <w:sz w:val="24"/>
          <w:szCs w:val="24"/>
        </w:rPr>
      </w:pPr>
      <w:r w:rsidRPr="00BC4C87">
        <w:rPr>
          <w:rFonts w:ascii="Arial" w:hAnsi="Arial" w:cs="Arial"/>
          <w:sz w:val="24"/>
          <w:szCs w:val="24"/>
        </w:rPr>
        <w:t>şeklinde birbiriyle kaynaşmıştır.</w:t>
      </w:r>
    </w:p>
    <w:p w:rsidR="005B69BC" w:rsidRDefault="005B69BC" w:rsidP="005B69BC">
      <w:pPr>
        <w:rPr>
          <w:rFonts w:ascii="Arial" w:hAnsi="Arial" w:cs="Arial"/>
          <w:sz w:val="24"/>
          <w:szCs w:val="24"/>
        </w:rPr>
      </w:pPr>
    </w:p>
    <w:p w:rsidR="005B69BC" w:rsidRDefault="005B69BC" w:rsidP="005B69BC">
      <w:pPr>
        <w:rPr>
          <w:rFonts w:ascii="Arial" w:hAnsi="Arial" w:cs="Arial"/>
          <w:sz w:val="24"/>
          <w:szCs w:val="24"/>
        </w:rPr>
      </w:pP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2F35C04B" wp14:editId="3C1ED92F">
            <wp:extent cx="5760720" cy="4895850"/>
            <wp:effectExtent l="0" t="0" r="0" b="0"/>
            <wp:docPr id="18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rPr>
          <w:noProof/>
          <w:lang w:eastAsia="tr-TR"/>
        </w:rPr>
      </w:pPr>
    </w:p>
    <w:p w:rsid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Pr="00BC4C87">
        <w:rPr>
          <w:rFonts w:ascii="Arial" w:hAnsi="Arial" w:cs="Arial"/>
          <w:sz w:val="24"/>
          <w:szCs w:val="24"/>
        </w:rPr>
        <w:t xml:space="preserve">Başta bulunan antenler böceklerin yaşamı için büyük öneme sahip olup bireylerin </w:t>
      </w:r>
    </w:p>
    <w:p w:rsid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 w:rsidRPr="00BC4C87">
        <w:rPr>
          <w:rFonts w:ascii="Arial" w:hAnsi="Arial" w:cs="Arial"/>
          <w:sz w:val="24"/>
          <w:szCs w:val="24"/>
        </w:rPr>
        <w:t>kendilerini yönlendirmesinde ve eşlerini bulmasında önemli görev alırlar.</w:t>
      </w:r>
    </w:p>
    <w:p w:rsid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07376" w:rsidRDefault="00907376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07376" w:rsidRDefault="00907376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5B69BC" w:rsidRPr="005B69BC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noProof/>
          <w:lang w:eastAsia="tr-TR"/>
        </w:rPr>
        <w:drawing>
          <wp:inline distT="0" distB="0" distL="0" distR="0" wp14:anchorId="201FFC79" wp14:editId="7CA7093A">
            <wp:extent cx="5760720" cy="4852670"/>
            <wp:effectExtent l="0" t="0" r="0" b="5080"/>
            <wp:docPr id="22530" name="Picture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B69BC" w:rsidRDefault="005B69BC" w:rsidP="005B69BC"/>
    <w:p w:rsidR="005B69BC" w:rsidRDefault="005B69BC" w:rsidP="005B69BC"/>
    <w:p w:rsidR="00FF2D9F" w:rsidRDefault="00907376" w:rsidP="005B69BC">
      <w:pPr>
        <w:rPr>
          <w:rFonts w:ascii="Arial" w:hAnsi="Arial" w:cs="Arial"/>
          <w:sz w:val="24"/>
          <w:szCs w:val="24"/>
        </w:rPr>
      </w:pPr>
      <w:r w:rsidRPr="00907376">
        <w:rPr>
          <w:rFonts w:ascii="Arial" w:hAnsi="Arial" w:cs="Arial"/>
          <w:sz w:val="24"/>
          <w:szCs w:val="24"/>
        </w:rPr>
        <w:t xml:space="preserve">          Böceklerde çok değişik tipte anten yapısını görmek mümkündür.</w:t>
      </w:r>
      <w:r w:rsidR="00FF2D9F">
        <w:rPr>
          <w:rFonts w:ascii="Arial" w:hAnsi="Arial" w:cs="Arial"/>
          <w:sz w:val="24"/>
          <w:szCs w:val="24"/>
        </w:rPr>
        <w:t xml:space="preserve"> Kural olarak </w:t>
      </w:r>
    </w:p>
    <w:p w:rsidR="00907376" w:rsidRPr="00907376" w:rsidRDefault="00FF2D9F" w:rsidP="005B69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erkekler dişileri aradığı için daha büyük ve yüzeyi daha geniş antene sahiptirler.</w:t>
      </w:r>
    </w:p>
    <w:p w:rsidR="00907376" w:rsidRDefault="00907376" w:rsidP="005B69BC"/>
    <w:p w:rsidR="00907376" w:rsidRDefault="00907376" w:rsidP="005B69BC"/>
    <w:p w:rsidR="00907376" w:rsidRDefault="00907376" w:rsidP="005B69BC"/>
    <w:p w:rsidR="00907376" w:rsidRDefault="00907376" w:rsidP="005B69BC"/>
    <w:p w:rsidR="00907376" w:rsidRDefault="005B69BC" w:rsidP="005B69BC">
      <w:pPr>
        <w:pStyle w:val="GvdeMetni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</w:p>
    <w:p w:rsidR="00907376" w:rsidRDefault="005B69BC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 xml:space="preserve">  </w:t>
      </w:r>
      <w:r w:rsidR="00907376">
        <w:rPr>
          <w:sz w:val="22"/>
          <w:szCs w:val="22"/>
        </w:rPr>
        <w:t xml:space="preserve">   </w:t>
      </w:r>
      <w:r w:rsidR="00FF2D9F">
        <w:rPr>
          <w:sz w:val="22"/>
          <w:szCs w:val="22"/>
        </w:rPr>
        <w:t xml:space="preserve"> </w:t>
      </w:r>
      <w:r w:rsidRPr="00BC4C87">
        <w:rPr>
          <w:rFonts w:ascii="Arial" w:hAnsi="Arial" w:cs="Arial"/>
          <w:sz w:val="24"/>
          <w:szCs w:val="24"/>
        </w:rPr>
        <w:t xml:space="preserve"> </w:t>
      </w:r>
      <w:r w:rsidR="00FF2D9F">
        <w:rPr>
          <w:rFonts w:ascii="Arial" w:hAnsi="Arial" w:cs="Arial"/>
          <w:sz w:val="24"/>
          <w:szCs w:val="24"/>
        </w:rPr>
        <w:t xml:space="preserve">   </w:t>
      </w:r>
      <w:r w:rsidR="0090737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öceklerde değişik</w:t>
      </w:r>
      <w:r w:rsidR="00907376">
        <w:rPr>
          <w:rFonts w:ascii="Arial" w:hAnsi="Arial" w:cs="Arial"/>
          <w:sz w:val="24"/>
          <w:szCs w:val="24"/>
        </w:rPr>
        <w:t xml:space="preserve"> </w:t>
      </w:r>
      <w:r w:rsidRPr="00BC4C87">
        <w:rPr>
          <w:rFonts w:ascii="Arial" w:hAnsi="Arial" w:cs="Arial"/>
          <w:sz w:val="24"/>
          <w:szCs w:val="24"/>
        </w:rPr>
        <w:t>ağız t</w:t>
      </w:r>
      <w:r w:rsidR="00907376">
        <w:rPr>
          <w:rFonts w:ascii="Arial" w:hAnsi="Arial" w:cs="Arial"/>
          <w:sz w:val="24"/>
          <w:szCs w:val="24"/>
        </w:rPr>
        <w:t xml:space="preserve">ipleri gelişmiştir. Çiğneyici ağız esas yapıyı </w:t>
      </w:r>
    </w:p>
    <w:p w:rsidR="005B69BC" w:rsidRPr="00BC4C87" w:rsidRDefault="00907376" w:rsidP="005B69BC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oluşturmaktadır. </w:t>
      </w:r>
      <w:r w:rsidR="00FF2D9F">
        <w:rPr>
          <w:rFonts w:ascii="Arial" w:hAnsi="Arial" w:cs="Arial"/>
          <w:sz w:val="24"/>
          <w:szCs w:val="24"/>
        </w:rPr>
        <w:t>Diğer ağız yapılarının bu tipten türediği kabul edilmektedir.</w:t>
      </w:r>
    </w:p>
    <w:p w:rsidR="00907376" w:rsidRDefault="00907376" w:rsidP="005B69BC"/>
    <w:p w:rsidR="00907376" w:rsidRDefault="00907376" w:rsidP="005B69BC"/>
    <w:p w:rsidR="00907376" w:rsidRDefault="00907376" w:rsidP="005B69BC"/>
    <w:p w:rsidR="00907376" w:rsidRDefault="00907376" w:rsidP="005B69BC">
      <w:r>
        <w:rPr>
          <w:noProof/>
          <w:lang w:eastAsia="tr-TR"/>
        </w:rPr>
        <w:drawing>
          <wp:inline distT="0" distB="0" distL="0" distR="0" wp14:anchorId="7265FDDC" wp14:editId="29DC8F23">
            <wp:extent cx="5030787" cy="6988175"/>
            <wp:effectExtent l="0" t="0" r="0" b="3175"/>
            <wp:docPr id="235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87" cy="6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90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F3" w:rsidRDefault="00E617F3" w:rsidP="005B69BC">
      <w:pPr>
        <w:spacing w:after="0" w:line="240" w:lineRule="auto"/>
      </w:pPr>
      <w:r>
        <w:separator/>
      </w:r>
    </w:p>
  </w:endnote>
  <w:endnote w:type="continuationSeparator" w:id="0">
    <w:p w:rsidR="00E617F3" w:rsidRDefault="00E617F3" w:rsidP="005B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F3" w:rsidRDefault="00E617F3" w:rsidP="005B69BC">
      <w:pPr>
        <w:spacing w:after="0" w:line="240" w:lineRule="auto"/>
      </w:pPr>
      <w:r>
        <w:separator/>
      </w:r>
    </w:p>
  </w:footnote>
  <w:footnote w:type="continuationSeparator" w:id="0">
    <w:p w:rsidR="00E617F3" w:rsidRDefault="00E617F3" w:rsidP="005B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BC"/>
    <w:rsid w:val="00460C7B"/>
    <w:rsid w:val="005B69BC"/>
    <w:rsid w:val="006E424A"/>
    <w:rsid w:val="0073054E"/>
    <w:rsid w:val="00907376"/>
    <w:rsid w:val="00E617F3"/>
    <w:rsid w:val="00FF0DC5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F6D9-AAC5-47A0-B2BE-9ED9F3DA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unhideWhenUsed/>
    <w:rsid w:val="005B69B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5B69BC"/>
    <w:rPr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9BC"/>
  </w:style>
  <w:style w:type="paragraph" w:styleId="Altbilgi">
    <w:name w:val="footer"/>
    <w:basedOn w:val="Normal"/>
    <w:link w:val="AltbilgiChar"/>
    <w:uiPriority w:val="99"/>
    <w:unhideWhenUsed/>
    <w:rsid w:val="005B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3</cp:revision>
  <dcterms:created xsi:type="dcterms:W3CDTF">2018-03-29T12:43:00Z</dcterms:created>
  <dcterms:modified xsi:type="dcterms:W3CDTF">2018-04-02T12:19:00Z</dcterms:modified>
</cp:coreProperties>
</file>