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6F" w:rsidRDefault="003175A4">
      <w:r>
        <w:rPr>
          <w:rFonts w:ascii="Arial" w:hAnsi="Arial" w:cs="Arial"/>
          <w:color w:val="676A6C"/>
          <w:sz w:val="20"/>
          <w:szCs w:val="20"/>
          <w:shd w:val="clear" w:color="auto" w:fill="FFFFFF"/>
        </w:rPr>
        <w:t>Hava, etrafımızı saran gaz karışımıdır. İçinde yaşadığımız hava katmanına atmosfer denir. Temiz hava içerisinde yaklaşık olarak %78 azot, %21 oksijen ve %1 oranında da diğer gazlar, toz, su buharı gibi maddeler bulunmaktadır. İnsanoğlunun yaşamını sürdürebilmesi için oksijene ihtiyacı vardır ve oksijeni solunum yoluyla havadan alır. Hava canlılar için vazgeçilmezdir ve havanın kirlenmesi canlıların</w:t>
      </w:r>
      <w:bookmarkStart w:id="0" w:name="_GoBack"/>
      <w:bookmarkEnd w:id="0"/>
      <w:r>
        <w:rPr>
          <w:rFonts w:ascii="Arial" w:hAnsi="Arial" w:cs="Arial"/>
          <w:color w:val="676A6C"/>
          <w:sz w:val="20"/>
          <w:szCs w:val="20"/>
          <w:shd w:val="clear" w:color="auto" w:fill="FFFFFF"/>
        </w:rPr>
        <w:t xml:space="preserve"> sağlığını olumsuz etkilemektedir.</w:t>
      </w:r>
    </w:p>
    <w:sectPr w:rsidR="00712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4"/>
    <w:rsid w:val="001C0AAD"/>
    <w:rsid w:val="00205FB8"/>
    <w:rsid w:val="00244F26"/>
    <w:rsid w:val="002F4ED6"/>
    <w:rsid w:val="003175A4"/>
    <w:rsid w:val="00570D23"/>
    <w:rsid w:val="005F6604"/>
    <w:rsid w:val="0071246F"/>
    <w:rsid w:val="007D5CA4"/>
    <w:rsid w:val="00CF6E44"/>
    <w:rsid w:val="00E27D6B"/>
    <w:rsid w:val="00E56050"/>
    <w:rsid w:val="00F8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50B04-960A-4A3B-B003-E0BB803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Doğan</dc:creator>
  <cp:keywords/>
  <dc:description/>
  <cp:lastModifiedBy>İsmail Doğan</cp:lastModifiedBy>
  <cp:revision>1</cp:revision>
  <dcterms:created xsi:type="dcterms:W3CDTF">2024-01-12T10:23:00Z</dcterms:created>
  <dcterms:modified xsi:type="dcterms:W3CDTF">2024-01-12T10:24:00Z</dcterms:modified>
</cp:coreProperties>
</file>