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C7" w:rsidRPr="009B61C9" w:rsidRDefault="001135C7" w:rsidP="001135C7">
      <w:pPr>
        <w:spacing w:line="480" w:lineRule="auto"/>
        <w:ind w:firstLine="708"/>
        <w:jc w:val="both"/>
        <w:rPr>
          <w:rFonts w:ascii="Garamond" w:hAnsi="Garamond"/>
          <w:b/>
          <w:sz w:val="28"/>
          <w:szCs w:val="28"/>
        </w:rPr>
      </w:pPr>
    </w:p>
    <w:p w:rsidR="001135C7" w:rsidRPr="009B61C9" w:rsidRDefault="001135C7" w:rsidP="001135C7">
      <w:pPr>
        <w:spacing w:line="480" w:lineRule="auto"/>
        <w:ind w:firstLine="708"/>
        <w:jc w:val="both"/>
        <w:rPr>
          <w:rFonts w:ascii="Garamond" w:hAnsi="Garamond"/>
          <w:b/>
          <w:sz w:val="28"/>
          <w:szCs w:val="28"/>
        </w:rPr>
      </w:pPr>
    </w:p>
    <w:p w:rsidR="001135C7" w:rsidRPr="00820D3F" w:rsidRDefault="001135C7" w:rsidP="001135C7">
      <w:pPr>
        <w:pStyle w:val="ListeParagraf"/>
        <w:numPr>
          <w:ilvl w:val="0"/>
          <w:numId w:val="1"/>
        </w:numPr>
        <w:spacing w:line="480" w:lineRule="auto"/>
        <w:jc w:val="center"/>
        <w:rPr>
          <w:rFonts w:ascii="Garamond" w:hAnsi="Garamond"/>
          <w:b/>
          <w:sz w:val="28"/>
          <w:szCs w:val="28"/>
        </w:rPr>
      </w:pPr>
      <w:r w:rsidRPr="00820D3F">
        <w:rPr>
          <w:rFonts w:ascii="Garamond" w:hAnsi="Garamond"/>
          <w:b/>
          <w:sz w:val="28"/>
          <w:szCs w:val="28"/>
        </w:rPr>
        <w:t>EN ESKİ DEVİRLERDE MACARİSTAN</w:t>
      </w:r>
    </w:p>
    <w:p w:rsidR="001135C7" w:rsidRPr="009B61C9" w:rsidRDefault="001135C7" w:rsidP="001135C7">
      <w:pPr>
        <w:spacing w:line="480" w:lineRule="auto"/>
        <w:ind w:firstLine="708"/>
        <w:jc w:val="both"/>
        <w:rPr>
          <w:rFonts w:ascii="Garamond" w:hAnsi="Garamond"/>
          <w:b/>
          <w:sz w:val="28"/>
          <w:szCs w:val="28"/>
        </w:rPr>
      </w:pPr>
    </w:p>
    <w:p w:rsidR="001135C7" w:rsidRPr="00820D3F" w:rsidRDefault="001135C7" w:rsidP="001135C7">
      <w:pPr>
        <w:pStyle w:val="ListeParagraf"/>
        <w:numPr>
          <w:ilvl w:val="0"/>
          <w:numId w:val="2"/>
        </w:numPr>
        <w:spacing w:line="480" w:lineRule="auto"/>
        <w:jc w:val="both"/>
        <w:rPr>
          <w:rFonts w:ascii="Garamond" w:hAnsi="Garamond"/>
          <w:b/>
          <w:sz w:val="28"/>
          <w:szCs w:val="28"/>
        </w:rPr>
      </w:pPr>
      <w:r w:rsidRPr="00820D3F">
        <w:rPr>
          <w:rFonts w:ascii="Garamond" w:hAnsi="Garamond"/>
          <w:b/>
          <w:sz w:val="28"/>
          <w:szCs w:val="28"/>
        </w:rPr>
        <w:t>Erken Taş Devri:</w:t>
      </w:r>
    </w:p>
    <w:p w:rsidR="001135C7" w:rsidRPr="009B61C9" w:rsidRDefault="001135C7" w:rsidP="001135C7">
      <w:pPr>
        <w:spacing w:line="480" w:lineRule="auto"/>
        <w:ind w:firstLine="708"/>
        <w:jc w:val="both"/>
        <w:rPr>
          <w:rFonts w:ascii="Garamond" w:hAnsi="Garamond"/>
          <w:sz w:val="28"/>
          <w:szCs w:val="28"/>
        </w:rPr>
      </w:pPr>
      <w:r w:rsidRPr="009B61C9">
        <w:rPr>
          <w:rFonts w:ascii="Garamond" w:hAnsi="Garamond"/>
          <w:sz w:val="28"/>
          <w:szCs w:val="28"/>
        </w:rPr>
        <w:t xml:space="preserve">Avrupa kıtasının en eski yerleşim yerlerinden biri, Macaristan’ın kuzey batısında, bugünkü </w:t>
      </w:r>
      <w:proofErr w:type="spellStart"/>
      <w:r w:rsidRPr="009B61C9">
        <w:rPr>
          <w:rFonts w:ascii="Garamond" w:hAnsi="Garamond"/>
          <w:sz w:val="28"/>
          <w:szCs w:val="28"/>
        </w:rPr>
        <w:t>Tatabánya</w:t>
      </w:r>
      <w:proofErr w:type="spellEnd"/>
      <w:r w:rsidRPr="009B61C9">
        <w:rPr>
          <w:rFonts w:ascii="Garamond" w:hAnsi="Garamond"/>
          <w:sz w:val="28"/>
          <w:szCs w:val="28"/>
        </w:rPr>
        <w:t xml:space="preserve"> ilçesi sınırları içerisinde bulunan </w:t>
      </w:r>
      <w:proofErr w:type="spellStart"/>
      <w:r w:rsidRPr="009B61C9">
        <w:rPr>
          <w:rFonts w:ascii="Garamond" w:hAnsi="Garamond"/>
          <w:sz w:val="28"/>
          <w:szCs w:val="28"/>
        </w:rPr>
        <w:t>Vértesszőllős</w:t>
      </w:r>
      <w:proofErr w:type="spellEnd"/>
      <w:r w:rsidRPr="009B61C9">
        <w:rPr>
          <w:rFonts w:ascii="Garamond" w:hAnsi="Garamond"/>
          <w:sz w:val="28"/>
          <w:szCs w:val="28"/>
        </w:rPr>
        <w:t xml:space="preserve"> mevkiidir. Adı geçen bölgede yapılan antropolojik ve arkeolojik çalışmalar insanlığın burada, Macaristan’da yaklaşık 350 bin yıl önce yaşadığını göstermektedir. Burada bulunan ilk insan kalıntısına, kazıyı yapan bilim adamının adından dolayı “</w:t>
      </w:r>
      <w:proofErr w:type="spellStart"/>
      <w:r w:rsidRPr="009B61C9">
        <w:rPr>
          <w:rFonts w:ascii="Garamond" w:hAnsi="Garamond"/>
          <w:sz w:val="28"/>
          <w:szCs w:val="28"/>
        </w:rPr>
        <w:t>Samuel</w:t>
      </w:r>
      <w:proofErr w:type="spellEnd"/>
      <w:r w:rsidRPr="009B61C9">
        <w:rPr>
          <w:rFonts w:ascii="Garamond" w:hAnsi="Garamond"/>
          <w:sz w:val="28"/>
          <w:szCs w:val="28"/>
        </w:rPr>
        <w:t xml:space="preserve">” adı verilmiştir. </w:t>
      </w:r>
      <w:proofErr w:type="spellStart"/>
      <w:r w:rsidRPr="009B61C9">
        <w:rPr>
          <w:rFonts w:ascii="Garamond" w:hAnsi="Garamond"/>
          <w:sz w:val="28"/>
          <w:szCs w:val="28"/>
        </w:rPr>
        <w:t>Vértesszőllős’ün</w:t>
      </w:r>
      <w:proofErr w:type="spellEnd"/>
      <w:r w:rsidRPr="009B61C9">
        <w:rPr>
          <w:rFonts w:ascii="Garamond" w:hAnsi="Garamond"/>
          <w:sz w:val="28"/>
          <w:szCs w:val="28"/>
        </w:rPr>
        <w:t xml:space="preserve">, elde edilen bulgular ışığında yaklaşık 30 bin yıl süreyle </w:t>
      </w:r>
      <w:r w:rsidRPr="009B61C9">
        <w:rPr>
          <w:rFonts w:ascii="Garamond" w:hAnsi="Garamond"/>
          <w:i/>
          <w:sz w:val="28"/>
          <w:szCs w:val="28"/>
        </w:rPr>
        <w:t xml:space="preserve">homo </w:t>
      </w:r>
      <w:proofErr w:type="spellStart"/>
      <w:r w:rsidRPr="009B61C9">
        <w:rPr>
          <w:rFonts w:ascii="Garamond" w:hAnsi="Garamond"/>
          <w:i/>
          <w:sz w:val="28"/>
          <w:szCs w:val="28"/>
        </w:rPr>
        <w:t>erectus</w:t>
      </w:r>
      <w:proofErr w:type="spellEnd"/>
      <w:r w:rsidRPr="009B61C9">
        <w:rPr>
          <w:rFonts w:ascii="Garamond" w:hAnsi="Garamond"/>
          <w:sz w:val="28"/>
          <w:szCs w:val="28"/>
        </w:rPr>
        <w:t xml:space="preserve"> insanlara ev sahipliği yaptığı anlaşılmaktadır. Bu insanların anılan devirde ateşi tanımış olduklarına ve henüz alet teknolojisine sahip bulunmayışları nedeniyle avcılık yapamadıklarına, ancak toplayıcılık ya da leş yiyiciliği ile yaşamlarını devam ettirdiklerine dair çeşitli işaretler bulunmaktadır.</w:t>
      </w:r>
    </w:p>
    <w:p w:rsidR="001135C7" w:rsidRPr="009B61C9" w:rsidRDefault="001135C7" w:rsidP="001135C7">
      <w:pPr>
        <w:spacing w:line="480" w:lineRule="auto"/>
        <w:ind w:firstLine="708"/>
        <w:jc w:val="both"/>
        <w:rPr>
          <w:rFonts w:ascii="Garamond" w:hAnsi="Garamond"/>
          <w:sz w:val="28"/>
          <w:szCs w:val="28"/>
        </w:rPr>
      </w:pPr>
    </w:p>
    <w:p w:rsidR="001135C7" w:rsidRPr="00820D3F" w:rsidRDefault="001135C7" w:rsidP="001135C7">
      <w:pPr>
        <w:pStyle w:val="ListeParagraf"/>
        <w:numPr>
          <w:ilvl w:val="0"/>
          <w:numId w:val="2"/>
        </w:numPr>
        <w:spacing w:line="480" w:lineRule="auto"/>
        <w:jc w:val="both"/>
        <w:rPr>
          <w:rFonts w:ascii="Garamond" w:hAnsi="Garamond"/>
          <w:b/>
          <w:sz w:val="28"/>
          <w:szCs w:val="28"/>
        </w:rPr>
      </w:pPr>
      <w:r w:rsidRPr="00820D3F">
        <w:rPr>
          <w:rFonts w:ascii="Garamond" w:hAnsi="Garamond"/>
          <w:b/>
          <w:sz w:val="28"/>
          <w:szCs w:val="28"/>
        </w:rPr>
        <w:t>Orta Taş Devri:</w:t>
      </w:r>
    </w:p>
    <w:p w:rsidR="001135C7" w:rsidRPr="009B61C9" w:rsidRDefault="001135C7" w:rsidP="001135C7">
      <w:pPr>
        <w:spacing w:line="480" w:lineRule="auto"/>
        <w:ind w:firstLine="708"/>
        <w:jc w:val="both"/>
        <w:rPr>
          <w:rFonts w:ascii="Garamond" w:hAnsi="Garamond"/>
          <w:sz w:val="28"/>
          <w:szCs w:val="28"/>
        </w:rPr>
      </w:pPr>
      <w:r w:rsidRPr="009B61C9">
        <w:rPr>
          <w:rFonts w:ascii="Garamond" w:hAnsi="Garamond"/>
          <w:sz w:val="28"/>
          <w:szCs w:val="28"/>
        </w:rPr>
        <w:t xml:space="preserve">Bu devre ait en kayda değer buluntular, </w:t>
      </w:r>
      <w:proofErr w:type="spellStart"/>
      <w:r w:rsidRPr="009B61C9">
        <w:rPr>
          <w:rFonts w:ascii="Garamond" w:hAnsi="Garamond"/>
          <w:sz w:val="28"/>
          <w:szCs w:val="28"/>
        </w:rPr>
        <w:t>Tisza</w:t>
      </w:r>
      <w:proofErr w:type="spellEnd"/>
      <w:r w:rsidRPr="009B61C9">
        <w:rPr>
          <w:rFonts w:ascii="Garamond" w:hAnsi="Garamond"/>
          <w:sz w:val="28"/>
          <w:szCs w:val="28"/>
        </w:rPr>
        <w:t xml:space="preserve"> ötesi topraklarda daha doğrusu kuzeybatı Macaristan sahasında gün ışığına çıkarılmıştır. Kazı çalışmalarının gösterdiği üzere </w:t>
      </w:r>
      <w:proofErr w:type="spellStart"/>
      <w:r w:rsidRPr="009B61C9">
        <w:rPr>
          <w:rFonts w:ascii="Garamond" w:hAnsi="Garamond"/>
          <w:sz w:val="28"/>
          <w:szCs w:val="28"/>
        </w:rPr>
        <w:t>mezolitik</w:t>
      </w:r>
      <w:proofErr w:type="spellEnd"/>
      <w:r w:rsidRPr="009B61C9">
        <w:rPr>
          <w:rFonts w:ascii="Garamond" w:hAnsi="Garamond"/>
          <w:sz w:val="28"/>
          <w:szCs w:val="28"/>
        </w:rPr>
        <w:t xml:space="preserve"> devir insanlarının bugünkü </w:t>
      </w:r>
      <w:proofErr w:type="spellStart"/>
      <w:r w:rsidRPr="009B61C9">
        <w:rPr>
          <w:rFonts w:ascii="Garamond" w:hAnsi="Garamond"/>
          <w:sz w:val="28"/>
          <w:szCs w:val="28"/>
        </w:rPr>
        <w:t>Miskolc</w:t>
      </w:r>
      <w:proofErr w:type="spellEnd"/>
      <w:r w:rsidRPr="009B61C9">
        <w:rPr>
          <w:rFonts w:ascii="Garamond" w:hAnsi="Garamond"/>
          <w:sz w:val="28"/>
          <w:szCs w:val="28"/>
        </w:rPr>
        <w:t xml:space="preserve"> şehri yakınında uzanan </w:t>
      </w:r>
      <w:proofErr w:type="spellStart"/>
      <w:r w:rsidRPr="009B61C9">
        <w:rPr>
          <w:rFonts w:ascii="Garamond" w:hAnsi="Garamond"/>
          <w:sz w:val="28"/>
          <w:szCs w:val="28"/>
        </w:rPr>
        <w:lastRenderedPageBreak/>
        <w:t>Bükk</w:t>
      </w:r>
      <w:proofErr w:type="spellEnd"/>
      <w:r w:rsidRPr="009B61C9">
        <w:rPr>
          <w:rFonts w:ascii="Garamond" w:hAnsi="Garamond"/>
          <w:sz w:val="28"/>
          <w:szCs w:val="28"/>
        </w:rPr>
        <w:t xml:space="preserve"> Dağlarını yurt edindiği anlaşılmaktadır. </w:t>
      </w:r>
      <w:proofErr w:type="spellStart"/>
      <w:r w:rsidRPr="009B61C9">
        <w:rPr>
          <w:rFonts w:ascii="Garamond" w:hAnsi="Garamond"/>
          <w:sz w:val="28"/>
          <w:szCs w:val="28"/>
        </w:rPr>
        <w:t>Szeleta</w:t>
      </w:r>
      <w:proofErr w:type="spellEnd"/>
      <w:r w:rsidRPr="009B61C9">
        <w:rPr>
          <w:rFonts w:ascii="Garamond" w:hAnsi="Garamond"/>
          <w:sz w:val="28"/>
          <w:szCs w:val="28"/>
        </w:rPr>
        <w:t xml:space="preserve"> Mağarası’nın 100 bin yıllık bir geçmişe sahip olduğu sanılmaktadır. Mağara duvarlarındaki freskler yani duvar resimlerinden, sözü edilen devirde insanlar arasında dinî inanç sisteminin gelişmeye başladığı görülmektedir. Sosyal yaşamla ilgili olarak ise aile yaşamının matriarkal yani anaerkil bir yapıya sahip olduğu biliniyor. Orta Taş Devri insanları, alet yapımındaki ilerlemeye bağlı olarak artık geçimlerini, toplayıcılığın yanı sıra artık avcılıkla sağlıyorlardı.</w:t>
      </w:r>
    </w:p>
    <w:p w:rsidR="001135C7" w:rsidRPr="009B61C9" w:rsidRDefault="001135C7" w:rsidP="001135C7">
      <w:pPr>
        <w:spacing w:line="480" w:lineRule="auto"/>
        <w:ind w:firstLine="708"/>
        <w:jc w:val="both"/>
        <w:rPr>
          <w:rFonts w:ascii="Garamond" w:hAnsi="Garamond"/>
          <w:sz w:val="28"/>
          <w:szCs w:val="28"/>
        </w:rPr>
      </w:pPr>
    </w:p>
    <w:p w:rsidR="001135C7" w:rsidRPr="00820D3F" w:rsidRDefault="001135C7" w:rsidP="001135C7">
      <w:pPr>
        <w:pStyle w:val="ListeParagraf"/>
        <w:numPr>
          <w:ilvl w:val="0"/>
          <w:numId w:val="2"/>
        </w:numPr>
        <w:spacing w:line="480" w:lineRule="auto"/>
        <w:jc w:val="both"/>
        <w:rPr>
          <w:rFonts w:ascii="Garamond" w:hAnsi="Garamond"/>
          <w:b/>
          <w:sz w:val="28"/>
          <w:szCs w:val="28"/>
        </w:rPr>
      </w:pPr>
      <w:r w:rsidRPr="00820D3F">
        <w:rPr>
          <w:rFonts w:ascii="Garamond" w:hAnsi="Garamond"/>
          <w:b/>
          <w:sz w:val="28"/>
          <w:szCs w:val="28"/>
        </w:rPr>
        <w:t>Yeni Taş Devri:</w:t>
      </w:r>
    </w:p>
    <w:p w:rsidR="001135C7" w:rsidRPr="009B61C9" w:rsidRDefault="001135C7" w:rsidP="001135C7">
      <w:pPr>
        <w:spacing w:line="480" w:lineRule="auto"/>
        <w:ind w:firstLine="708"/>
        <w:jc w:val="both"/>
        <w:rPr>
          <w:rFonts w:ascii="Garamond" w:hAnsi="Garamond"/>
          <w:sz w:val="28"/>
          <w:szCs w:val="28"/>
        </w:rPr>
      </w:pPr>
      <w:r w:rsidRPr="009B61C9">
        <w:rPr>
          <w:rFonts w:ascii="Garamond" w:hAnsi="Garamond"/>
          <w:sz w:val="28"/>
          <w:szCs w:val="28"/>
        </w:rPr>
        <w:t>Bu zamanda yaşanan en önemli olay, hem kuzey yönünden hem de Balkan yarımadası tarafından yeni yerleşimcilerin ülkeye sızmalarıdır. Böylece yeni bir kültürün oluşmaya başladığını görüyoruz. Yerlilerin ve buraya göç eden halkın geçim kaynağı artık ziraat ve balıkçılıktır. Yeni meydana gelen kültürün bir başka özelliği el sanatlarında yaşanan gelişmedir.</w:t>
      </w:r>
    </w:p>
    <w:p w:rsidR="001135C7" w:rsidRPr="009B61C9" w:rsidRDefault="001135C7" w:rsidP="001135C7">
      <w:pPr>
        <w:spacing w:line="480" w:lineRule="auto"/>
        <w:ind w:firstLine="708"/>
        <w:jc w:val="both"/>
        <w:rPr>
          <w:rFonts w:ascii="Garamond" w:hAnsi="Garamond"/>
          <w:sz w:val="28"/>
          <w:szCs w:val="28"/>
        </w:rPr>
      </w:pPr>
      <w:r w:rsidRPr="009B61C9">
        <w:rPr>
          <w:rFonts w:ascii="Garamond" w:hAnsi="Garamond"/>
          <w:sz w:val="28"/>
          <w:szCs w:val="28"/>
        </w:rPr>
        <w:t xml:space="preserve">Macaristan sahasına gelenler arasında ismen tanıdığımız ilk halk </w:t>
      </w:r>
      <w:proofErr w:type="spellStart"/>
      <w:r w:rsidRPr="009B61C9">
        <w:rPr>
          <w:rFonts w:ascii="Garamond" w:hAnsi="Garamond"/>
          <w:sz w:val="28"/>
          <w:szCs w:val="28"/>
        </w:rPr>
        <w:t>İllirler’dir</w:t>
      </w:r>
      <w:proofErr w:type="spellEnd"/>
      <w:r w:rsidRPr="009B61C9">
        <w:rPr>
          <w:rFonts w:ascii="Garamond" w:hAnsi="Garamond"/>
          <w:sz w:val="28"/>
          <w:szCs w:val="28"/>
        </w:rPr>
        <w:t xml:space="preserve">. Bu halk, bronz döneminin sonuna doğru kuzey yönünden Tuna ötesine, yani Batı Macaristan arazisine sokulmuşlardır. Bu olaydan bir zaman sonra ise bu sefer aksi yönden, güneydoğudan </w:t>
      </w:r>
      <w:proofErr w:type="spellStart"/>
      <w:r w:rsidRPr="009B61C9">
        <w:rPr>
          <w:rFonts w:ascii="Garamond" w:hAnsi="Garamond"/>
          <w:sz w:val="28"/>
          <w:szCs w:val="28"/>
        </w:rPr>
        <w:t>Trak</w:t>
      </w:r>
      <w:proofErr w:type="spellEnd"/>
      <w:r w:rsidRPr="009B61C9">
        <w:rPr>
          <w:rFonts w:ascii="Garamond" w:hAnsi="Garamond"/>
          <w:sz w:val="28"/>
          <w:szCs w:val="28"/>
        </w:rPr>
        <w:t xml:space="preserve"> halkının geldiğini gözlemliyoruz. </w:t>
      </w:r>
      <w:proofErr w:type="spellStart"/>
      <w:r w:rsidRPr="009B61C9">
        <w:rPr>
          <w:rFonts w:ascii="Garamond" w:hAnsi="Garamond"/>
          <w:sz w:val="28"/>
          <w:szCs w:val="28"/>
        </w:rPr>
        <w:t>Traklar</w:t>
      </w:r>
      <w:proofErr w:type="spellEnd"/>
      <w:r w:rsidRPr="009B61C9">
        <w:rPr>
          <w:rFonts w:ascii="Garamond" w:hAnsi="Garamond"/>
          <w:sz w:val="28"/>
          <w:szCs w:val="28"/>
        </w:rPr>
        <w:t xml:space="preserve">, daha çok </w:t>
      </w:r>
      <w:proofErr w:type="spellStart"/>
      <w:r w:rsidRPr="009B61C9">
        <w:rPr>
          <w:rFonts w:ascii="Garamond" w:hAnsi="Garamond"/>
          <w:sz w:val="28"/>
          <w:szCs w:val="28"/>
        </w:rPr>
        <w:t>Tisza</w:t>
      </w:r>
      <w:proofErr w:type="spellEnd"/>
      <w:r w:rsidRPr="009B61C9">
        <w:rPr>
          <w:rFonts w:ascii="Garamond" w:hAnsi="Garamond"/>
          <w:sz w:val="28"/>
          <w:szCs w:val="28"/>
        </w:rPr>
        <w:t xml:space="preserve"> nehrin</w:t>
      </w:r>
      <w:bookmarkStart w:id="0" w:name="_GoBack"/>
      <w:bookmarkEnd w:id="0"/>
      <w:r w:rsidRPr="009B61C9">
        <w:rPr>
          <w:rFonts w:ascii="Garamond" w:hAnsi="Garamond"/>
          <w:sz w:val="28"/>
          <w:szCs w:val="28"/>
        </w:rPr>
        <w:t>in doğusuna düşen topraklarda yerleşmeyi tercih etmişlerdir.</w:t>
      </w:r>
    </w:p>
    <w:p w:rsidR="001135C7" w:rsidRDefault="001135C7" w:rsidP="001135C7">
      <w:pPr>
        <w:spacing w:line="480" w:lineRule="auto"/>
        <w:ind w:firstLine="708"/>
        <w:jc w:val="both"/>
        <w:rPr>
          <w:rFonts w:ascii="Garamond" w:hAnsi="Garamond"/>
          <w:sz w:val="28"/>
          <w:szCs w:val="28"/>
        </w:rPr>
      </w:pPr>
      <w:r w:rsidRPr="009B61C9">
        <w:rPr>
          <w:rFonts w:ascii="Garamond" w:hAnsi="Garamond"/>
          <w:sz w:val="28"/>
          <w:szCs w:val="28"/>
        </w:rPr>
        <w:t xml:space="preserve">Hint-Avrupa kökenli kavimler arasında sayılan </w:t>
      </w:r>
      <w:proofErr w:type="spellStart"/>
      <w:r w:rsidRPr="009B61C9">
        <w:rPr>
          <w:rFonts w:ascii="Garamond" w:hAnsi="Garamond"/>
          <w:sz w:val="28"/>
          <w:szCs w:val="28"/>
        </w:rPr>
        <w:t>İllirlerin</w:t>
      </w:r>
      <w:proofErr w:type="spellEnd"/>
      <w:r w:rsidRPr="009B61C9">
        <w:rPr>
          <w:rFonts w:ascii="Garamond" w:hAnsi="Garamond"/>
          <w:sz w:val="28"/>
          <w:szCs w:val="28"/>
        </w:rPr>
        <w:t xml:space="preserve"> bölgeye sızmaları ilk demir döneminde de devam etmiştir. Onların gelişiyle birlikte Macaristan’da yeni bir </w:t>
      </w:r>
      <w:r w:rsidRPr="009B61C9">
        <w:rPr>
          <w:rFonts w:ascii="Garamond" w:hAnsi="Garamond"/>
          <w:sz w:val="28"/>
          <w:szCs w:val="28"/>
        </w:rPr>
        <w:lastRenderedPageBreak/>
        <w:t xml:space="preserve">kültür filizlenmiştir. Örneğin Macaristan’daki ilk kaleler </w:t>
      </w:r>
      <w:proofErr w:type="spellStart"/>
      <w:r w:rsidRPr="009B61C9">
        <w:rPr>
          <w:rFonts w:ascii="Garamond" w:hAnsi="Garamond"/>
          <w:sz w:val="28"/>
          <w:szCs w:val="28"/>
        </w:rPr>
        <w:t>İllirlerin</w:t>
      </w:r>
      <w:proofErr w:type="spellEnd"/>
      <w:r w:rsidRPr="009B61C9">
        <w:rPr>
          <w:rFonts w:ascii="Garamond" w:hAnsi="Garamond"/>
          <w:sz w:val="28"/>
          <w:szCs w:val="28"/>
        </w:rPr>
        <w:t xml:space="preserve"> ürünüdür; bundan başka mağlup ettikleri halkları tarım ve hayvancılık işlerinde köle olarak kullanmış olmaları da tarihî bir öneme sahiptir. Söz konusu kalelerin çoğunluğunu güney Macaristan’da ve Orta </w:t>
      </w:r>
      <w:proofErr w:type="spellStart"/>
      <w:r w:rsidRPr="009B61C9">
        <w:rPr>
          <w:rFonts w:ascii="Garamond" w:hAnsi="Garamond"/>
          <w:sz w:val="28"/>
          <w:szCs w:val="28"/>
        </w:rPr>
        <w:t>Tisza</w:t>
      </w:r>
      <w:proofErr w:type="spellEnd"/>
      <w:r w:rsidRPr="009B61C9">
        <w:rPr>
          <w:rFonts w:ascii="Garamond" w:hAnsi="Garamond"/>
          <w:sz w:val="28"/>
          <w:szCs w:val="28"/>
        </w:rPr>
        <w:t xml:space="preserve"> bölgesinde buluyoruz. Siyasî ve sosyal olarak da ileri düzeydeydiler, zira kabileler arasında birlikler oluşturmuşlardır.</w:t>
      </w:r>
    </w:p>
    <w:p w:rsidR="005E7B24" w:rsidRDefault="005E7B24"/>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169"/>
    <w:multiLevelType w:val="hybridMultilevel"/>
    <w:tmpl w:val="2AB262B2"/>
    <w:lvl w:ilvl="0" w:tplc="B1F8F12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58C4FA4"/>
    <w:multiLevelType w:val="hybridMultilevel"/>
    <w:tmpl w:val="46267DB0"/>
    <w:lvl w:ilvl="0" w:tplc="566E26A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A8"/>
    <w:rsid w:val="001135C7"/>
    <w:rsid w:val="005E7B24"/>
    <w:rsid w:val="00DF2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F9E87-BDC6-4FEB-91B1-8E797F89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2018-11-06T07:13:00Z</dcterms:created>
  <dcterms:modified xsi:type="dcterms:W3CDTF">2018-11-06T07:14:00Z</dcterms:modified>
</cp:coreProperties>
</file>