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F3C0B" w14:textId="77777777" w:rsidR="0098264F" w:rsidRDefault="00CF6D2A">
      <w:pPr>
        <w:pStyle w:val="Heading1"/>
        <w:numPr>
          <w:ilvl w:val="0"/>
          <w:numId w:val="4"/>
        </w:numPr>
        <w:tabs>
          <w:tab w:val="left" w:pos="843"/>
        </w:tabs>
        <w:spacing w:before="100"/>
        <w:ind w:hanging="361"/>
        <w:jc w:val="left"/>
      </w:pPr>
      <w:bookmarkStart w:id="0" w:name="_GoBack"/>
      <w:bookmarkEnd w:id="0"/>
      <w:r>
        <w:rPr>
          <w:spacing w:val="13"/>
        </w:rPr>
        <w:t>ArcMap’e</w:t>
      </w:r>
      <w:r>
        <w:rPr>
          <w:spacing w:val="16"/>
        </w:rPr>
        <w:t xml:space="preserve"> </w:t>
      </w:r>
      <w:r>
        <w:rPr>
          <w:spacing w:val="11"/>
        </w:rPr>
        <w:t>Giri</w:t>
      </w:r>
      <w:r>
        <w:rPr>
          <w:rFonts w:ascii="Verdana" w:hAnsi="Verdana"/>
          <w:spacing w:val="11"/>
        </w:rPr>
        <w:t>ş</w:t>
      </w:r>
    </w:p>
    <w:p w14:paraId="2E5F28EC" w14:textId="380AA9A8" w:rsidR="0098264F" w:rsidRDefault="00CF6D2A">
      <w:pPr>
        <w:pStyle w:val="ListParagraph"/>
        <w:numPr>
          <w:ilvl w:val="0"/>
          <w:numId w:val="4"/>
        </w:numPr>
        <w:tabs>
          <w:tab w:val="left" w:pos="483"/>
        </w:tabs>
        <w:spacing w:before="161"/>
        <w:ind w:left="482" w:hanging="285"/>
        <w:jc w:val="left"/>
        <w:rPr>
          <w:rFonts w:ascii="Tahoma" w:hAnsi="Tahoma"/>
          <w:sz w:val="20"/>
        </w:rPr>
      </w:pPr>
      <w:r>
        <w:rPr>
          <w:w w:val="90"/>
          <w:sz w:val="20"/>
        </w:rPr>
        <w:t>Başlat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&gt;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Tüm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Programlar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&gt;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ArcGIS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&gt;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ArcMap10</w:t>
      </w:r>
      <w:r w:rsidR="00D72DD4">
        <w:rPr>
          <w:w w:val="90"/>
          <w:sz w:val="20"/>
        </w:rPr>
        <w:t>.4.1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üzerine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çift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13B19EAF" w14:textId="77777777" w:rsidR="0098264F" w:rsidRDefault="00CF6D2A">
      <w:pPr>
        <w:pStyle w:val="BodyText"/>
        <w:spacing w:before="8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1C04073F" wp14:editId="6196C132">
            <wp:simplePos x="0" y="0"/>
            <wp:positionH relativeFrom="page">
              <wp:posOffset>1078991</wp:posOffset>
            </wp:positionH>
            <wp:positionV relativeFrom="paragraph">
              <wp:posOffset>99310</wp:posOffset>
            </wp:positionV>
            <wp:extent cx="1444752" cy="12192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2154DA" w14:textId="77777777" w:rsidR="0098264F" w:rsidRDefault="00CF6D2A">
      <w:pPr>
        <w:spacing w:before="131" w:line="278" w:lineRule="auto"/>
        <w:ind w:left="198" w:firstLine="284"/>
        <w:rPr>
          <w:sz w:val="20"/>
        </w:rPr>
      </w:pPr>
      <w:r>
        <w:rPr>
          <w:sz w:val="20"/>
        </w:rPr>
        <w:t>ArcMap</w:t>
      </w:r>
      <w:r>
        <w:rPr>
          <w:spacing w:val="1"/>
          <w:sz w:val="20"/>
        </w:rPr>
        <w:t xml:space="preserve"> </w:t>
      </w:r>
      <w:r>
        <w:rPr>
          <w:sz w:val="20"/>
        </w:rPr>
        <w:t>arayüzü</w:t>
      </w:r>
      <w:r>
        <w:rPr>
          <w:spacing w:val="1"/>
          <w:sz w:val="20"/>
        </w:rPr>
        <w:t xml:space="preserve"> </w:t>
      </w:r>
      <w:r>
        <w:rPr>
          <w:sz w:val="20"/>
        </w:rPr>
        <w:t>açıldığında karşınıza ilk</w:t>
      </w:r>
      <w:r>
        <w:rPr>
          <w:spacing w:val="1"/>
          <w:sz w:val="20"/>
        </w:rPr>
        <w:t xml:space="preserve"> </w:t>
      </w:r>
      <w:r>
        <w:rPr>
          <w:sz w:val="20"/>
        </w:rPr>
        <w:t>olarak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“ArcMap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–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Getting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Started”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penceresi</w:t>
      </w:r>
      <w:r>
        <w:rPr>
          <w:spacing w:val="-68"/>
          <w:sz w:val="20"/>
        </w:rPr>
        <w:t xml:space="preserve"> </w:t>
      </w:r>
      <w:r>
        <w:rPr>
          <w:sz w:val="20"/>
        </w:rPr>
        <w:t>çıkacaktır.</w:t>
      </w:r>
    </w:p>
    <w:p w14:paraId="39C0E84B" w14:textId="77777777" w:rsidR="0098264F" w:rsidRDefault="0098264F">
      <w:pPr>
        <w:pStyle w:val="BodyText"/>
        <w:rPr>
          <w:sz w:val="24"/>
        </w:rPr>
      </w:pPr>
    </w:p>
    <w:p w14:paraId="389C4875" w14:textId="77777777" w:rsidR="0098264F" w:rsidRDefault="0098264F">
      <w:pPr>
        <w:pStyle w:val="BodyText"/>
        <w:spacing w:before="11"/>
        <w:rPr>
          <w:sz w:val="18"/>
        </w:rPr>
      </w:pPr>
    </w:p>
    <w:p w14:paraId="5E9487B8" w14:textId="77777777" w:rsidR="0098264F" w:rsidRDefault="00CF6D2A">
      <w:pPr>
        <w:pStyle w:val="ListParagraph"/>
        <w:numPr>
          <w:ilvl w:val="0"/>
          <w:numId w:val="4"/>
        </w:numPr>
        <w:tabs>
          <w:tab w:val="left" w:pos="483"/>
        </w:tabs>
        <w:ind w:left="482" w:hanging="285"/>
        <w:jc w:val="left"/>
        <w:rPr>
          <w:rFonts w:ascii="Tahoma" w:hAnsi="Tahoma"/>
          <w:sz w:val="20"/>
        </w:rPr>
      </w:pPr>
      <w:r>
        <w:rPr>
          <w:w w:val="95"/>
          <w:sz w:val="20"/>
        </w:rPr>
        <w:t>Bu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pencereyi</w:t>
      </w:r>
      <w:r>
        <w:rPr>
          <w:spacing w:val="1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“Cancel”</w:t>
      </w:r>
      <w:r>
        <w:rPr>
          <w:rFonts w:ascii="Tahoma" w:hAnsi="Tahoma"/>
          <w:b/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basarak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kapatınız.</w:t>
      </w:r>
    </w:p>
    <w:p w14:paraId="0327882C" w14:textId="77777777" w:rsidR="0098264F" w:rsidRDefault="00CF6D2A">
      <w:pPr>
        <w:pStyle w:val="BodyText"/>
        <w:spacing w:before="2"/>
        <w:rPr>
          <w:sz w:val="23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6F7E75AD" wp14:editId="617557DF">
            <wp:simplePos x="0" y="0"/>
            <wp:positionH relativeFrom="page">
              <wp:posOffset>899160</wp:posOffset>
            </wp:positionH>
            <wp:positionV relativeFrom="paragraph">
              <wp:posOffset>203949</wp:posOffset>
            </wp:positionV>
            <wp:extent cx="5852160" cy="277977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FA9CC" w14:textId="77777777" w:rsidR="0098264F" w:rsidRDefault="0098264F">
      <w:pPr>
        <w:pStyle w:val="BodyText"/>
        <w:rPr>
          <w:sz w:val="24"/>
        </w:rPr>
      </w:pPr>
    </w:p>
    <w:p w14:paraId="6E41B839" w14:textId="77777777" w:rsidR="0098264F" w:rsidRDefault="0098264F">
      <w:pPr>
        <w:pStyle w:val="BodyText"/>
        <w:spacing w:before="5"/>
        <w:rPr>
          <w:sz w:val="22"/>
        </w:rPr>
      </w:pPr>
    </w:p>
    <w:p w14:paraId="6A454DA1" w14:textId="77777777" w:rsidR="0098264F" w:rsidRDefault="00CF6D2A">
      <w:pPr>
        <w:pStyle w:val="ListParagraph"/>
        <w:numPr>
          <w:ilvl w:val="0"/>
          <w:numId w:val="4"/>
        </w:numPr>
        <w:tabs>
          <w:tab w:val="left" w:pos="483"/>
        </w:tabs>
        <w:spacing w:line="278" w:lineRule="auto"/>
        <w:ind w:left="482" w:right="188" w:hanging="285"/>
        <w:jc w:val="lef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“ArcMap</w:t>
      </w:r>
      <w:r>
        <w:rPr>
          <w:rFonts w:ascii="Tahoma" w:hAnsi="Tahoma"/>
          <w:b/>
          <w:spacing w:val="34"/>
          <w:sz w:val="20"/>
        </w:rPr>
        <w:t xml:space="preserve"> </w:t>
      </w:r>
      <w:r>
        <w:rPr>
          <w:rFonts w:ascii="Tahoma" w:hAnsi="Tahoma"/>
          <w:b/>
          <w:sz w:val="20"/>
        </w:rPr>
        <w:t>–</w:t>
      </w:r>
      <w:r>
        <w:rPr>
          <w:rFonts w:ascii="Tahoma" w:hAnsi="Tahoma"/>
          <w:b/>
          <w:spacing w:val="35"/>
          <w:sz w:val="20"/>
        </w:rPr>
        <w:t xml:space="preserve"> </w:t>
      </w:r>
      <w:r>
        <w:rPr>
          <w:rFonts w:ascii="Tahoma" w:hAnsi="Tahoma"/>
          <w:b/>
          <w:sz w:val="20"/>
        </w:rPr>
        <w:t>Getting</w:t>
      </w:r>
      <w:r>
        <w:rPr>
          <w:rFonts w:ascii="Tahoma" w:hAnsi="Tahoma"/>
          <w:b/>
          <w:spacing w:val="36"/>
          <w:sz w:val="20"/>
        </w:rPr>
        <w:t xml:space="preserve"> </w:t>
      </w:r>
      <w:r>
        <w:rPr>
          <w:rFonts w:ascii="Tahoma" w:hAnsi="Tahoma"/>
          <w:b/>
          <w:sz w:val="20"/>
        </w:rPr>
        <w:t>Started”</w:t>
      </w:r>
      <w:r>
        <w:rPr>
          <w:rFonts w:ascii="Tahoma" w:hAnsi="Tahoma"/>
          <w:b/>
          <w:spacing w:val="34"/>
          <w:sz w:val="20"/>
        </w:rPr>
        <w:t xml:space="preserve"> </w:t>
      </w:r>
      <w:r>
        <w:rPr>
          <w:sz w:val="20"/>
        </w:rPr>
        <w:t>penceresi</w:t>
      </w:r>
      <w:r>
        <w:rPr>
          <w:spacing w:val="11"/>
          <w:sz w:val="20"/>
        </w:rPr>
        <w:t xml:space="preserve"> </w:t>
      </w:r>
      <w:r>
        <w:rPr>
          <w:sz w:val="20"/>
        </w:rPr>
        <w:t>kapandıktan</w:t>
      </w:r>
      <w:r>
        <w:rPr>
          <w:spacing w:val="9"/>
          <w:sz w:val="20"/>
        </w:rPr>
        <w:t xml:space="preserve"> </w:t>
      </w:r>
      <w:r>
        <w:rPr>
          <w:sz w:val="20"/>
        </w:rPr>
        <w:t>sonra</w:t>
      </w:r>
      <w:r>
        <w:rPr>
          <w:spacing w:val="10"/>
          <w:sz w:val="20"/>
        </w:rPr>
        <w:t xml:space="preserve"> </w:t>
      </w:r>
      <w:r>
        <w:rPr>
          <w:sz w:val="20"/>
        </w:rPr>
        <w:t>ArcMap</w:t>
      </w:r>
      <w:r>
        <w:rPr>
          <w:spacing w:val="10"/>
          <w:sz w:val="20"/>
        </w:rPr>
        <w:t xml:space="preserve"> </w:t>
      </w:r>
      <w:r>
        <w:rPr>
          <w:sz w:val="20"/>
        </w:rPr>
        <w:t>arayüzü</w:t>
      </w:r>
      <w:r>
        <w:rPr>
          <w:spacing w:val="10"/>
          <w:sz w:val="20"/>
        </w:rPr>
        <w:t xml:space="preserve"> </w:t>
      </w:r>
      <w:r>
        <w:rPr>
          <w:sz w:val="20"/>
        </w:rPr>
        <w:t>ekranda</w:t>
      </w:r>
      <w:r>
        <w:rPr>
          <w:spacing w:val="-68"/>
          <w:sz w:val="20"/>
        </w:rPr>
        <w:t xml:space="preserve"> </w:t>
      </w:r>
      <w:r>
        <w:rPr>
          <w:sz w:val="20"/>
        </w:rPr>
        <w:t>gözükecektir.</w:t>
      </w:r>
      <w:r>
        <w:rPr>
          <w:spacing w:val="-18"/>
          <w:sz w:val="20"/>
        </w:rPr>
        <w:t xml:space="preserve"> </w:t>
      </w:r>
      <w:r>
        <w:rPr>
          <w:sz w:val="20"/>
        </w:rPr>
        <w:t>ArcMap</w:t>
      </w:r>
      <w:r>
        <w:rPr>
          <w:spacing w:val="-17"/>
          <w:sz w:val="20"/>
        </w:rPr>
        <w:t xml:space="preserve"> </w:t>
      </w:r>
      <w:r>
        <w:rPr>
          <w:sz w:val="20"/>
        </w:rPr>
        <w:t>arayüzünde</w:t>
      </w:r>
      <w:r>
        <w:rPr>
          <w:spacing w:val="-17"/>
          <w:sz w:val="20"/>
        </w:rPr>
        <w:t xml:space="preserve"> </w:t>
      </w:r>
      <w:r>
        <w:rPr>
          <w:sz w:val="20"/>
        </w:rPr>
        <w:t>default</w:t>
      </w:r>
      <w:r>
        <w:rPr>
          <w:spacing w:val="-15"/>
          <w:sz w:val="20"/>
        </w:rPr>
        <w:t xml:space="preserve"> </w:t>
      </w:r>
      <w:r>
        <w:rPr>
          <w:sz w:val="20"/>
        </w:rPr>
        <w:t>olarak,</w:t>
      </w:r>
    </w:p>
    <w:p w14:paraId="7FBFFB1E" w14:textId="77777777" w:rsidR="0098264F" w:rsidRDefault="00CF6D2A">
      <w:pPr>
        <w:pStyle w:val="ListParagraph"/>
        <w:numPr>
          <w:ilvl w:val="1"/>
          <w:numId w:val="4"/>
        </w:numPr>
        <w:tabs>
          <w:tab w:val="left" w:pos="1563"/>
        </w:tabs>
        <w:rPr>
          <w:sz w:val="20"/>
        </w:rPr>
      </w:pPr>
      <w:r>
        <w:rPr>
          <w:sz w:val="20"/>
        </w:rPr>
        <w:t>Menü</w:t>
      </w:r>
      <w:r>
        <w:rPr>
          <w:spacing w:val="-18"/>
          <w:sz w:val="20"/>
        </w:rPr>
        <w:t xml:space="preserve"> </w:t>
      </w:r>
      <w:r>
        <w:rPr>
          <w:sz w:val="20"/>
        </w:rPr>
        <w:t>bar,</w:t>
      </w:r>
    </w:p>
    <w:p w14:paraId="0311A1BE" w14:textId="77777777" w:rsidR="0098264F" w:rsidRDefault="00CF6D2A">
      <w:pPr>
        <w:pStyle w:val="ListParagraph"/>
        <w:numPr>
          <w:ilvl w:val="1"/>
          <w:numId w:val="4"/>
        </w:numPr>
        <w:tabs>
          <w:tab w:val="left" w:pos="1563"/>
        </w:tabs>
        <w:spacing w:before="39"/>
        <w:rPr>
          <w:sz w:val="20"/>
        </w:rPr>
      </w:pPr>
      <w:r>
        <w:rPr>
          <w:spacing w:val="-1"/>
          <w:w w:val="95"/>
          <w:sz w:val="20"/>
        </w:rPr>
        <w:t>Standar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Toolbar,</w:t>
      </w:r>
    </w:p>
    <w:p w14:paraId="5676A29B" w14:textId="77777777" w:rsidR="0098264F" w:rsidRDefault="00CF6D2A">
      <w:pPr>
        <w:pStyle w:val="ListParagraph"/>
        <w:numPr>
          <w:ilvl w:val="1"/>
          <w:numId w:val="4"/>
        </w:numPr>
        <w:tabs>
          <w:tab w:val="left" w:pos="1563"/>
        </w:tabs>
        <w:spacing w:before="39"/>
        <w:rPr>
          <w:sz w:val="20"/>
        </w:rPr>
      </w:pPr>
      <w:r>
        <w:rPr>
          <w:w w:val="90"/>
          <w:sz w:val="20"/>
        </w:rPr>
        <w:t>Tools Toolbar,</w:t>
      </w:r>
    </w:p>
    <w:p w14:paraId="2048F113" w14:textId="77777777" w:rsidR="0098264F" w:rsidRDefault="00CF6D2A">
      <w:pPr>
        <w:pStyle w:val="ListParagraph"/>
        <w:numPr>
          <w:ilvl w:val="1"/>
          <w:numId w:val="4"/>
        </w:numPr>
        <w:tabs>
          <w:tab w:val="left" w:pos="1563"/>
        </w:tabs>
        <w:spacing w:before="39"/>
        <w:rPr>
          <w:sz w:val="20"/>
        </w:rPr>
      </w:pPr>
      <w:r>
        <w:rPr>
          <w:sz w:val="20"/>
        </w:rPr>
        <w:t>Table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Content</w:t>
      </w:r>
      <w:r>
        <w:rPr>
          <w:spacing w:val="-14"/>
          <w:sz w:val="20"/>
        </w:rPr>
        <w:t xml:space="preserve"> </w:t>
      </w:r>
      <w:r>
        <w:rPr>
          <w:sz w:val="20"/>
        </w:rPr>
        <w:t>ve</w:t>
      </w:r>
    </w:p>
    <w:p w14:paraId="29552B70" w14:textId="77777777" w:rsidR="0098264F" w:rsidRDefault="00CF6D2A">
      <w:pPr>
        <w:pStyle w:val="ListParagraph"/>
        <w:numPr>
          <w:ilvl w:val="1"/>
          <w:numId w:val="4"/>
        </w:numPr>
        <w:tabs>
          <w:tab w:val="left" w:pos="1563"/>
        </w:tabs>
        <w:spacing w:before="39"/>
        <w:rPr>
          <w:sz w:val="20"/>
        </w:rPr>
      </w:pPr>
      <w:r>
        <w:rPr>
          <w:w w:val="95"/>
          <w:sz w:val="20"/>
        </w:rPr>
        <w:t>Veri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harita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görüntüleme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ekranı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bulunur.</w:t>
      </w:r>
    </w:p>
    <w:p w14:paraId="437030BE" w14:textId="77777777" w:rsidR="0098264F" w:rsidRDefault="00CF6D2A">
      <w:pPr>
        <w:pStyle w:val="BodyText"/>
        <w:spacing w:before="159"/>
        <w:ind w:left="482"/>
      </w:pPr>
      <w:r>
        <w:rPr>
          <w:w w:val="90"/>
        </w:rPr>
        <w:t>Standart</w:t>
      </w:r>
      <w:r>
        <w:rPr>
          <w:spacing w:val="24"/>
          <w:w w:val="90"/>
        </w:rPr>
        <w:t xml:space="preserve"> </w:t>
      </w:r>
      <w:r>
        <w:rPr>
          <w:w w:val="90"/>
        </w:rPr>
        <w:t>Toolbar</w:t>
      </w:r>
      <w:r>
        <w:rPr>
          <w:spacing w:val="21"/>
          <w:w w:val="90"/>
        </w:rPr>
        <w:t xml:space="preserve"> </w:t>
      </w:r>
      <w:r>
        <w:rPr>
          <w:w w:val="90"/>
        </w:rPr>
        <w:t>ve</w:t>
      </w:r>
      <w:r>
        <w:rPr>
          <w:spacing w:val="21"/>
          <w:w w:val="90"/>
        </w:rPr>
        <w:t xml:space="preserve"> </w:t>
      </w:r>
      <w:r>
        <w:rPr>
          <w:w w:val="90"/>
        </w:rPr>
        <w:t>Tools</w:t>
      </w:r>
      <w:r>
        <w:rPr>
          <w:spacing w:val="22"/>
          <w:w w:val="90"/>
        </w:rPr>
        <w:t xml:space="preserve"> </w:t>
      </w:r>
      <w:r>
        <w:rPr>
          <w:w w:val="90"/>
        </w:rPr>
        <w:t>Toolbar’a</w:t>
      </w:r>
      <w:r>
        <w:rPr>
          <w:spacing w:val="20"/>
          <w:w w:val="90"/>
        </w:rPr>
        <w:t xml:space="preserve"> </w:t>
      </w:r>
      <w:r>
        <w:rPr>
          <w:w w:val="90"/>
        </w:rPr>
        <w:t>ait</w:t>
      </w:r>
      <w:r>
        <w:rPr>
          <w:spacing w:val="25"/>
          <w:w w:val="90"/>
        </w:rPr>
        <w:t xml:space="preserve"> </w:t>
      </w:r>
      <w:r>
        <w:rPr>
          <w:w w:val="90"/>
        </w:rPr>
        <w:t>fonksiyonlar</w:t>
      </w:r>
      <w:r>
        <w:rPr>
          <w:spacing w:val="22"/>
          <w:w w:val="90"/>
        </w:rPr>
        <w:t xml:space="preserve"> </w:t>
      </w:r>
      <w:r>
        <w:rPr>
          <w:w w:val="90"/>
        </w:rPr>
        <w:t>aşağıda</w:t>
      </w:r>
      <w:r>
        <w:rPr>
          <w:spacing w:val="22"/>
          <w:w w:val="90"/>
        </w:rPr>
        <w:t xml:space="preserve"> </w:t>
      </w:r>
      <w:r>
        <w:rPr>
          <w:w w:val="90"/>
        </w:rPr>
        <w:t>gösterilmiştir.</w:t>
      </w:r>
    </w:p>
    <w:p w14:paraId="420AC6AF" w14:textId="77777777" w:rsidR="0098264F" w:rsidRDefault="0098264F">
      <w:pPr>
        <w:sectPr w:rsidR="0098264F">
          <w:footerReference w:type="default" r:id="rId9"/>
          <w:type w:val="continuous"/>
          <w:pgSz w:w="11910" w:h="16840"/>
          <w:pgMar w:top="1040" w:right="940" w:bottom="800" w:left="1220" w:header="503" w:footer="607" w:gutter="0"/>
          <w:pgNumType w:start="15"/>
          <w:cols w:space="708"/>
        </w:sectPr>
      </w:pPr>
    </w:p>
    <w:p w14:paraId="3275035D" w14:textId="77777777" w:rsidR="0098264F" w:rsidRDefault="0098264F">
      <w:pPr>
        <w:pStyle w:val="BodyText"/>
        <w:spacing w:before="1"/>
        <w:rPr>
          <w:sz w:val="7"/>
        </w:rPr>
      </w:pPr>
    </w:p>
    <w:p w14:paraId="4E0ECDD1" w14:textId="77777777" w:rsidR="0098264F" w:rsidRDefault="00CF6D2A">
      <w:pPr>
        <w:pStyle w:val="BodyText"/>
        <w:ind w:left="196"/>
      </w:pPr>
      <w:r>
        <w:rPr>
          <w:noProof/>
          <w:lang w:eastAsia="tr-TR"/>
        </w:rPr>
        <w:drawing>
          <wp:inline distT="0" distB="0" distL="0" distR="0" wp14:anchorId="6DB8E0BF" wp14:editId="6892FE50">
            <wp:extent cx="5382030" cy="280415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030" cy="280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AAC42" w14:textId="77777777" w:rsidR="0098264F" w:rsidRDefault="0098264F">
      <w:pPr>
        <w:pStyle w:val="BodyText"/>
      </w:pPr>
    </w:p>
    <w:p w14:paraId="33AF37F2" w14:textId="77777777" w:rsidR="0098264F" w:rsidRDefault="0098264F">
      <w:pPr>
        <w:pStyle w:val="BodyText"/>
        <w:spacing w:before="1"/>
        <w:rPr>
          <w:sz w:val="16"/>
        </w:rPr>
      </w:pPr>
    </w:p>
    <w:p w14:paraId="6401FBD4" w14:textId="77777777" w:rsidR="0098264F" w:rsidRDefault="00CF6D2A">
      <w:pPr>
        <w:spacing w:before="101"/>
        <w:ind w:left="482"/>
        <w:rPr>
          <w:sz w:val="20"/>
        </w:rPr>
      </w:pPr>
      <w:r>
        <w:rPr>
          <w:rFonts w:ascii="Tahoma" w:hAnsi="Tahoma"/>
          <w:b/>
          <w:w w:val="90"/>
          <w:sz w:val="20"/>
        </w:rPr>
        <w:t>Standart</w:t>
      </w:r>
      <w:r>
        <w:rPr>
          <w:rFonts w:ascii="Tahoma" w:hAnsi="Tahoma"/>
          <w:b/>
          <w:spacing w:val="22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Toolbar</w:t>
      </w:r>
      <w:r>
        <w:rPr>
          <w:rFonts w:ascii="Tahoma" w:hAnsi="Tahoma"/>
          <w:b/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içindeki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fonksiyonlar;</w:t>
      </w:r>
    </w:p>
    <w:p w14:paraId="3B26E7B5" w14:textId="77777777" w:rsidR="0098264F" w:rsidRDefault="00CF6D2A">
      <w:pPr>
        <w:pStyle w:val="BodyText"/>
        <w:spacing w:before="10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2" behindDoc="0" locked="0" layoutInCell="1" allowOverlap="1" wp14:anchorId="6A3337E0" wp14:editId="49F36D08">
            <wp:simplePos x="0" y="0"/>
            <wp:positionH relativeFrom="page">
              <wp:posOffset>1264919</wp:posOffset>
            </wp:positionH>
            <wp:positionV relativeFrom="paragraph">
              <wp:posOffset>100660</wp:posOffset>
            </wp:positionV>
            <wp:extent cx="5212080" cy="251155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51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3CF9D" w14:textId="77777777" w:rsidR="0098264F" w:rsidRDefault="00CF6D2A">
      <w:pPr>
        <w:spacing w:before="133"/>
        <w:ind w:left="482"/>
        <w:rPr>
          <w:sz w:val="20"/>
        </w:rPr>
      </w:pPr>
      <w:r>
        <w:rPr>
          <w:rFonts w:ascii="Tahoma" w:hAnsi="Tahoma"/>
          <w:b/>
          <w:w w:val="90"/>
          <w:sz w:val="20"/>
        </w:rPr>
        <w:t>Tools</w:t>
      </w:r>
      <w:r>
        <w:rPr>
          <w:rFonts w:ascii="Tahoma" w:hAnsi="Tahoma"/>
          <w:b/>
          <w:spacing w:val="1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Toolbar</w:t>
      </w:r>
      <w:r>
        <w:rPr>
          <w:rFonts w:ascii="Tahoma" w:hAnsi="Tahoma"/>
          <w:b/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içindeki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fonksiyonlar;</w:t>
      </w:r>
    </w:p>
    <w:p w14:paraId="6790911A" w14:textId="77777777" w:rsidR="0098264F" w:rsidRDefault="00CF6D2A">
      <w:pPr>
        <w:pStyle w:val="BodyText"/>
        <w:spacing w:before="8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3" behindDoc="0" locked="0" layoutInCell="1" allowOverlap="1" wp14:anchorId="1AAAB1E3" wp14:editId="21770D1C">
            <wp:simplePos x="0" y="0"/>
            <wp:positionH relativeFrom="page">
              <wp:posOffset>1563624</wp:posOffset>
            </wp:positionH>
            <wp:positionV relativeFrom="paragraph">
              <wp:posOffset>99398</wp:posOffset>
            </wp:positionV>
            <wp:extent cx="4608576" cy="284073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576" cy="284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B6ED5" w14:textId="77777777" w:rsidR="0098264F" w:rsidRDefault="0098264F">
      <w:pPr>
        <w:rPr>
          <w:sz w:val="9"/>
        </w:r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2777B9CC" w14:textId="77777777" w:rsidR="0098264F" w:rsidRDefault="00CF6D2A">
      <w:pPr>
        <w:pStyle w:val="Heading1"/>
        <w:numPr>
          <w:ilvl w:val="0"/>
          <w:numId w:val="3"/>
        </w:numPr>
        <w:tabs>
          <w:tab w:val="left" w:pos="919"/>
        </w:tabs>
        <w:ind w:hanging="361"/>
        <w:jc w:val="left"/>
      </w:pPr>
      <w:r>
        <w:rPr>
          <w:spacing w:val="11"/>
        </w:rPr>
        <w:lastRenderedPageBreak/>
        <w:t>Data</w:t>
      </w:r>
      <w:r>
        <w:rPr>
          <w:spacing w:val="12"/>
        </w:rPr>
        <w:t xml:space="preserve"> Frame</w:t>
      </w:r>
      <w:r>
        <w:rPr>
          <w:spacing w:val="13"/>
        </w:rPr>
        <w:t xml:space="preserve"> Olu</w:t>
      </w:r>
      <w:r>
        <w:rPr>
          <w:rFonts w:ascii="Verdana" w:hAnsi="Verdana"/>
          <w:spacing w:val="13"/>
        </w:rPr>
        <w:t>ş</w:t>
      </w:r>
      <w:r>
        <w:rPr>
          <w:spacing w:val="13"/>
        </w:rPr>
        <w:t xml:space="preserve">turma </w:t>
      </w:r>
      <w:r>
        <w:t>ve</w:t>
      </w:r>
      <w:r>
        <w:rPr>
          <w:spacing w:val="12"/>
        </w:rPr>
        <w:t xml:space="preserve"> </w:t>
      </w:r>
      <w:r>
        <w:rPr>
          <w:spacing w:val="11"/>
        </w:rPr>
        <w:t>Veri</w:t>
      </w:r>
      <w:r>
        <w:rPr>
          <w:spacing w:val="14"/>
        </w:rPr>
        <w:t xml:space="preserve"> </w:t>
      </w:r>
      <w:r>
        <w:rPr>
          <w:spacing w:val="15"/>
        </w:rPr>
        <w:t>Açma</w:t>
      </w:r>
    </w:p>
    <w:p w14:paraId="371F8779" w14:textId="77777777" w:rsidR="0098264F" w:rsidRDefault="00CF6D2A">
      <w:pPr>
        <w:pStyle w:val="BodyText"/>
        <w:spacing w:before="160" w:line="278" w:lineRule="auto"/>
        <w:ind w:left="198" w:right="189" w:firstLine="284"/>
        <w:jc w:val="both"/>
      </w:pPr>
      <w:r>
        <w:rPr>
          <w:w w:val="95"/>
        </w:rPr>
        <w:t>Data</w:t>
      </w:r>
      <w:r>
        <w:rPr>
          <w:spacing w:val="-5"/>
          <w:w w:val="95"/>
        </w:rPr>
        <w:t xml:space="preserve"> </w:t>
      </w:r>
      <w:r>
        <w:rPr>
          <w:w w:val="95"/>
        </w:rPr>
        <w:t>Frame,</w:t>
      </w:r>
      <w:r>
        <w:rPr>
          <w:spacing w:val="-6"/>
          <w:w w:val="95"/>
        </w:rPr>
        <w:t xml:space="preserve"> </w:t>
      </w:r>
      <w:r>
        <w:rPr>
          <w:w w:val="95"/>
        </w:rPr>
        <w:t>çalışan</w:t>
      </w:r>
      <w:r>
        <w:rPr>
          <w:spacing w:val="-4"/>
          <w:w w:val="95"/>
        </w:rPr>
        <w:t xml:space="preserve"> </w:t>
      </w:r>
      <w:r>
        <w:rPr>
          <w:w w:val="95"/>
        </w:rPr>
        <w:t>ArcMap</w:t>
      </w:r>
      <w:r>
        <w:rPr>
          <w:spacing w:val="-5"/>
          <w:w w:val="95"/>
        </w:rPr>
        <w:t xml:space="preserve"> </w:t>
      </w:r>
      <w:r>
        <w:rPr>
          <w:w w:val="95"/>
        </w:rPr>
        <w:t>proje</w:t>
      </w:r>
      <w:r>
        <w:rPr>
          <w:spacing w:val="-5"/>
          <w:w w:val="95"/>
        </w:rPr>
        <w:t xml:space="preserve"> </w:t>
      </w:r>
      <w:r>
        <w:rPr>
          <w:w w:val="95"/>
        </w:rPr>
        <w:t>dosyası</w:t>
      </w:r>
      <w:r>
        <w:rPr>
          <w:spacing w:val="-3"/>
          <w:w w:val="95"/>
        </w:rPr>
        <w:t xml:space="preserve"> </w:t>
      </w:r>
      <w:r>
        <w:rPr>
          <w:w w:val="95"/>
        </w:rPr>
        <w:t>içinde</w:t>
      </w:r>
      <w:r>
        <w:rPr>
          <w:spacing w:val="-4"/>
          <w:w w:val="95"/>
        </w:rPr>
        <w:t xml:space="preserve"> </w:t>
      </w:r>
      <w:r>
        <w:rPr>
          <w:w w:val="95"/>
        </w:rPr>
        <w:t>iki</w:t>
      </w:r>
      <w:r>
        <w:rPr>
          <w:spacing w:val="-4"/>
          <w:w w:val="95"/>
        </w:rPr>
        <w:t xml:space="preserve"> </w:t>
      </w:r>
      <w:r>
        <w:rPr>
          <w:w w:val="95"/>
        </w:rPr>
        <w:t>farklı</w:t>
      </w:r>
      <w:r>
        <w:rPr>
          <w:spacing w:val="-4"/>
          <w:w w:val="95"/>
        </w:rPr>
        <w:t xml:space="preserve"> </w:t>
      </w:r>
      <w:r>
        <w:rPr>
          <w:w w:val="95"/>
        </w:rPr>
        <w:t>alanın,</w:t>
      </w:r>
      <w:r>
        <w:rPr>
          <w:spacing w:val="-7"/>
          <w:w w:val="95"/>
        </w:rPr>
        <w:t xml:space="preserve"> </w:t>
      </w:r>
      <w:r>
        <w:rPr>
          <w:w w:val="95"/>
        </w:rPr>
        <w:t>iki</w:t>
      </w:r>
      <w:r>
        <w:rPr>
          <w:spacing w:val="-3"/>
          <w:w w:val="95"/>
        </w:rPr>
        <w:t xml:space="preserve"> </w:t>
      </w:r>
      <w:r>
        <w:rPr>
          <w:w w:val="95"/>
        </w:rPr>
        <w:t>farklı</w:t>
      </w:r>
      <w:r>
        <w:rPr>
          <w:spacing w:val="-4"/>
          <w:w w:val="95"/>
        </w:rPr>
        <w:t xml:space="preserve"> </w:t>
      </w:r>
      <w:r>
        <w:rPr>
          <w:w w:val="95"/>
        </w:rPr>
        <w:t>ölçeğin</w:t>
      </w:r>
      <w:r>
        <w:rPr>
          <w:spacing w:val="-6"/>
          <w:w w:val="95"/>
        </w:rPr>
        <w:t xml:space="preserve"> </w:t>
      </w:r>
      <w:r>
        <w:rPr>
          <w:w w:val="95"/>
        </w:rPr>
        <w:t>veya</w:t>
      </w:r>
      <w:r>
        <w:rPr>
          <w:spacing w:val="-4"/>
          <w:w w:val="95"/>
        </w:rPr>
        <w:t xml:space="preserve"> </w:t>
      </w:r>
      <w:r>
        <w:rPr>
          <w:w w:val="95"/>
        </w:rPr>
        <w:t>iki</w:t>
      </w:r>
      <w:r>
        <w:rPr>
          <w:spacing w:val="-5"/>
          <w:w w:val="95"/>
        </w:rPr>
        <w:t xml:space="preserve"> </w:t>
      </w:r>
      <w:r>
        <w:rPr>
          <w:w w:val="95"/>
        </w:rPr>
        <w:t>farklı</w:t>
      </w:r>
      <w:r>
        <w:rPr>
          <w:spacing w:val="-64"/>
          <w:w w:val="95"/>
        </w:rPr>
        <w:t xml:space="preserve"> </w:t>
      </w:r>
      <w:r>
        <w:rPr>
          <w:w w:val="95"/>
        </w:rPr>
        <w:t>verinin</w:t>
      </w:r>
      <w:r>
        <w:rPr>
          <w:spacing w:val="-5"/>
          <w:w w:val="95"/>
        </w:rPr>
        <w:t xml:space="preserve"> </w:t>
      </w:r>
      <w:r>
        <w:rPr>
          <w:w w:val="95"/>
        </w:rPr>
        <w:t>ayrı</w:t>
      </w:r>
      <w:r>
        <w:rPr>
          <w:spacing w:val="-5"/>
          <w:w w:val="95"/>
        </w:rPr>
        <w:t xml:space="preserve"> </w:t>
      </w:r>
      <w:r>
        <w:rPr>
          <w:w w:val="95"/>
        </w:rPr>
        <w:t>çalışma</w:t>
      </w:r>
      <w:r>
        <w:rPr>
          <w:spacing w:val="-5"/>
          <w:w w:val="95"/>
        </w:rPr>
        <w:t xml:space="preserve"> </w:t>
      </w:r>
      <w:r>
        <w:rPr>
          <w:w w:val="95"/>
        </w:rPr>
        <w:t>ortamında</w:t>
      </w:r>
      <w:r>
        <w:rPr>
          <w:spacing w:val="-5"/>
          <w:w w:val="95"/>
        </w:rPr>
        <w:t xml:space="preserve"> </w:t>
      </w:r>
      <w:r>
        <w:rPr>
          <w:w w:val="95"/>
        </w:rPr>
        <w:t>görüntülenmesini</w:t>
      </w:r>
      <w:r>
        <w:rPr>
          <w:spacing w:val="-6"/>
          <w:w w:val="95"/>
        </w:rPr>
        <w:t xml:space="preserve"> </w:t>
      </w:r>
      <w:r>
        <w:rPr>
          <w:w w:val="95"/>
        </w:rPr>
        <w:t>sağlar.</w:t>
      </w:r>
      <w:r>
        <w:rPr>
          <w:spacing w:val="-6"/>
          <w:w w:val="95"/>
        </w:rPr>
        <w:t xml:space="preserve"> </w:t>
      </w:r>
      <w:r>
        <w:rPr>
          <w:w w:val="95"/>
        </w:rPr>
        <w:t>Bu</w:t>
      </w:r>
      <w:r>
        <w:rPr>
          <w:spacing w:val="-5"/>
          <w:w w:val="95"/>
        </w:rPr>
        <w:t xml:space="preserve"> </w:t>
      </w:r>
      <w:r>
        <w:rPr>
          <w:w w:val="95"/>
        </w:rPr>
        <w:t>özellikle</w:t>
      </w:r>
      <w:r>
        <w:rPr>
          <w:spacing w:val="-4"/>
          <w:w w:val="95"/>
        </w:rPr>
        <w:t xml:space="preserve"> </w:t>
      </w:r>
      <w:r>
        <w:rPr>
          <w:w w:val="95"/>
        </w:rPr>
        <w:t>farklı</w:t>
      </w:r>
      <w:r>
        <w:rPr>
          <w:spacing w:val="-6"/>
          <w:w w:val="95"/>
        </w:rPr>
        <w:t xml:space="preserve"> </w:t>
      </w:r>
      <w:r>
        <w:rPr>
          <w:w w:val="95"/>
        </w:rPr>
        <w:t>veriler</w:t>
      </w:r>
      <w:r>
        <w:rPr>
          <w:spacing w:val="-4"/>
          <w:w w:val="95"/>
        </w:rPr>
        <w:t xml:space="preserve"> </w:t>
      </w:r>
      <w:r>
        <w:rPr>
          <w:w w:val="95"/>
        </w:rPr>
        <w:t>üzerinde</w:t>
      </w:r>
      <w:r>
        <w:rPr>
          <w:spacing w:val="-5"/>
          <w:w w:val="95"/>
        </w:rPr>
        <w:t xml:space="preserve"> </w:t>
      </w:r>
      <w:r>
        <w:rPr>
          <w:w w:val="95"/>
        </w:rPr>
        <w:t>çalışma</w:t>
      </w:r>
      <w:r>
        <w:rPr>
          <w:spacing w:val="-64"/>
          <w:w w:val="95"/>
        </w:rPr>
        <w:t xml:space="preserve"> </w:t>
      </w:r>
      <w:r>
        <w:t>imkânı</w:t>
      </w:r>
      <w:r>
        <w:rPr>
          <w:spacing w:val="1"/>
        </w:rPr>
        <w:t xml:space="preserve"> </w:t>
      </w:r>
      <w:r>
        <w:t>bulunabildiği</w:t>
      </w:r>
      <w:r>
        <w:rPr>
          <w:spacing w:val="1"/>
        </w:rPr>
        <w:t xml:space="preserve"> </w:t>
      </w:r>
      <w:r>
        <w:t>gibi,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alanın</w:t>
      </w:r>
      <w:r>
        <w:rPr>
          <w:spacing w:val="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verilerinin</w:t>
      </w:r>
      <w:r>
        <w:rPr>
          <w:spacing w:val="1"/>
        </w:rPr>
        <w:t xml:space="preserve"> </w:t>
      </w:r>
      <w:r>
        <w:t>layout</w:t>
      </w:r>
      <w:r>
        <w:rPr>
          <w:spacing w:val="1"/>
        </w:rPr>
        <w:t xml:space="preserve"> </w:t>
      </w:r>
      <w:r>
        <w:t>(çıktı)</w:t>
      </w:r>
      <w:r>
        <w:rPr>
          <w:spacing w:val="1"/>
        </w:rPr>
        <w:t xml:space="preserve"> </w:t>
      </w:r>
      <w:r>
        <w:t>işlemlerinde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görüntülenmesini</w:t>
      </w:r>
      <w:r>
        <w:rPr>
          <w:spacing w:val="-18"/>
        </w:rPr>
        <w:t xml:space="preserve"> </w:t>
      </w:r>
      <w:r>
        <w:t>sağlar.</w:t>
      </w:r>
    </w:p>
    <w:p w14:paraId="4F9D07EB" w14:textId="77777777" w:rsidR="0098264F" w:rsidRDefault="00CF6D2A">
      <w:pPr>
        <w:pStyle w:val="ListParagraph"/>
        <w:numPr>
          <w:ilvl w:val="0"/>
          <w:numId w:val="3"/>
        </w:numPr>
        <w:tabs>
          <w:tab w:val="left" w:pos="483"/>
        </w:tabs>
        <w:spacing w:before="121"/>
        <w:ind w:left="482" w:hanging="285"/>
        <w:jc w:val="both"/>
        <w:rPr>
          <w:sz w:val="20"/>
        </w:rPr>
      </w:pPr>
      <w:r>
        <w:rPr>
          <w:sz w:val="20"/>
        </w:rPr>
        <w:t>Masaüstünüzde</w:t>
      </w:r>
      <w:r>
        <w:rPr>
          <w:spacing w:val="1"/>
          <w:sz w:val="20"/>
        </w:rPr>
        <w:t xml:space="preserve"> </w:t>
      </w:r>
      <w:r>
        <w:rPr>
          <w:sz w:val="20"/>
        </w:rPr>
        <w:t>açılı</w:t>
      </w:r>
      <w:r>
        <w:rPr>
          <w:spacing w:val="2"/>
          <w:sz w:val="20"/>
        </w:rPr>
        <w:t xml:space="preserve"> </w:t>
      </w:r>
      <w:r>
        <w:rPr>
          <w:sz w:val="20"/>
        </w:rPr>
        <w:t>olan</w:t>
      </w:r>
      <w:r>
        <w:rPr>
          <w:spacing w:val="2"/>
          <w:sz w:val="20"/>
        </w:rPr>
        <w:t xml:space="preserve"> </w:t>
      </w:r>
      <w:r>
        <w:rPr>
          <w:sz w:val="20"/>
        </w:rPr>
        <w:t>ArcMap</w:t>
      </w:r>
      <w:r>
        <w:rPr>
          <w:spacing w:val="1"/>
          <w:sz w:val="20"/>
        </w:rPr>
        <w:t xml:space="preserve"> </w:t>
      </w:r>
      <w:r>
        <w:rPr>
          <w:sz w:val="20"/>
        </w:rPr>
        <w:t>ortamına veri eklemek</w:t>
      </w:r>
      <w:r>
        <w:rPr>
          <w:spacing w:val="2"/>
          <w:sz w:val="20"/>
        </w:rPr>
        <w:t xml:space="preserve"> </w:t>
      </w:r>
      <w:r>
        <w:rPr>
          <w:sz w:val="20"/>
        </w:rPr>
        <w:t>için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Standart</w:t>
      </w:r>
      <w:r>
        <w:rPr>
          <w:rFonts w:ascii="Tahoma" w:hAnsi="Tahoma"/>
          <w:b/>
          <w:spacing w:val="13"/>
          <w:sz w:val="20"/>
        </w:rPr>
        <w:t xml:space="preserve"> </w:t>
      </w:r>
      <w:r>
        <w:rPr>
          <w:rFonts w:ascii="Tahoma" w:hAnsi="Tahoma"/>
          <w:b/>
          <w:sz w:val="20"/>
        </w:rPr>
        <w:t>Toolbar’da</w:t>
      </w:r>
      <w:r>
        <w:rPr>
          <w:rFonts w:ascii="Tahoma" w:hAnsi="Tahoma"/>
          <w:b/>
          <w:spacing w:val="13"/>
          <w:sz w:val="20"/>
        </w:rPr>
        <w:t xml:space="preserve"> </w:t>
      </w:r>
      <w:r>
        <w:rPr>
          <w:sz w:val="20"/>
        </w:rPr>
        <w:t>yer</w:t>
      </w:r>
      <w:r>
        <w:rPr>
          <w:spacing w:val="1"/>
          <w:sz w:val="20"/>
        </w:rPr>
        <w:t xml:space="preserve"> </w:t>
      </w:r>
      <w:r>
        <w:rPr>
          <w:sz w:val="20"/>
        </w:rPr>
        <w:t>alan</w:t>
      </w:r>
    </w:p>
    <w:p w14:paraId="5645AFD7" w14:textId="77777777" w:rsidR="0098264F" w:rsidRDefault="00CF6D2A">
      <w:pPr>
        <w:spacing w:before="40"/>
        <w:ind w:left="482"/>
        <w:rPr>
          <w:sz w:val="20"/>
        </w:rPr>
      </w:pPr>
      <w:r>
        <w:rPr>
          <w:rFonts w:ascii="Tahoma" w:hAnsi="Tahoma"/>
          <w:b/>
          <w:sz w:val="20"/>
        </w:rPr>
        <w:t>“Add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Data”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rFonts w:ascii="Tahoma" w:hAnsi="Tahoma"/>
          <w:b/>
          <w:noProof/>
          <w:spacing w:val="-6"/>
          <w:sz w:val="20"/>
          <w:lang w:eastAsia="tr-TR"/>
        </w:rPr>
        <w:drawing>
          <wp:inline distT="0" distB="0" distL="0" distR="0" wp14:anchorId="6F3EB520" wp14:editId="53B7712E">
            <wp:extent cx="156210" cy="16154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pacing w:val="-1"/>
          <w:w w:val="95"/>
          <w:sz w:val="20"/>
        </w:rPr>
        <w:t>aracına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tıklayınız.</w:t>
      </w:r>
    </w:p>
    <w:p w14:paraId="4A77B368" w14:textId="77777777" w:rsidR="0098264F" w:rsidRDefault="00CF6D2A">
      <w:pPr>
        <w:pStyle w:val="ListParagraph"/>
        <w:numPr>
          <w:ilvl w:val="0"/>
          <w:numId w:val="3"/>
        </w:numPr>
        <w:tabs>
          <w:tab w:val="left" w:pos="483"/>
        </w:tabs>
        <w:spacing w:before="38" w:line="278" w:lineRule="auto"/>
        <w:ind w:left="482" w:right="188" w:hanging="285"/>
        <w:jc w:val="both"/>
        <w:rPr>
          <w:sz w:val="20"/>
        </w:rPr>
      </w:pP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“Add Data” </w:t>
      </w:r>
      <w:r>
        <w:rPr>
          <w:w w:val="95"/>
          <w:sz w:val="20"/>
        </w:rPr>
        <w:t>penceresi içinde çalışma klasörü olan “</w:t>
      </w:r>
      <w:r>
        <w:rPr>
          <w:rFonts w:ascii="Tahoma" w:hAnsi="Tahoma"/>
          <w:b/>
          <w:w w:val="95"/>
          <w:sz w:val="20"/>
        </w:rPr>
        <w:t xml:space="preserve">ARCGIS_EGITIM” </w:t>
      </w:r>
      <w:r>
        <w:rPr>
          <w:w w:val="95"/>
          <w:sz w:val="20"/>
        </w:rPr>
        <w:t>&gt; “</w:t>
      </w:r>
      <w:r>
        <w:rPr>
          <w:rFonts w:ascii="Tahoma" w:hAnsi="Tahoma"/>
          <w:b/>
          <w:w w:val="95"/>
          <w:sz w:val="20"/>
        </w:rPr>
        <w:t>Uygulama_01”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0"/>
          <w:sz w:val="20"/>
        </w:rPr>
        <w:t>klasöründeki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“</w:t>
      </w:r>
      <w:r>
        <w:rPr>
          <w:rFonts w:ascii="Tahoma" w:hAnsi="Tahoma"/>
          <w:b/>
          <w:w w:val="90"/>
          <w:sz w:val="20"/>
        </w:rPr>
        <w:t>Ulkeler.shp</w:t>
      </w:r>
      <w:r>
        <w:rPr>
          <w:w w:val="90"/>
          <w:sz w:val="20"/>
        </w:rPr>
        <w:t>”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verisini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seçiniz</w:t>
      </w:r>
    </w:p>
    <w:p w14:paraId="6D2A70A0" w14:textId="77777777" w:rsidR="0098264F" w:rsidRDefault="00CF6D2A">
      <w:pPr>
        <w:pStyle w:val="ListParagraph"/>
        <w:numPr>
          <w:ilvl w:val="0"/>
          <w:numId w:val="3"/>
        </w:numPr>
        <w:tabs>
          <w:tab w:val="left" w:pos="483"/>
        </w:tabs>
        <w:spacing w:line="278" w:lineRule="auto"/>
        <w:ind w:left="482" w:right="189" w:hanging="285"/>
        <w:jc w:val="both"/>
        <w:rPr>
          <w:sz w:val="20"/>
        </w:rPr>
      </w:pPr>
      <w:r>
        <w:rPr>
          <w:sz w:val="20"/>
        </w:rPr>
        <w:t xml:space="preserve">Seçim yapıldıktan sonra </w:t>
      </w:r>
      <w:r>
        <w:rPr>
          <w:rFonts w:ascii="Tahoma" w:hAnsi="Tahoma"/>
          <w:b/>
          <w:sz w:val="20"/>
        </w:rPr>
        <w:t xml:space="preserve">“Add” </w:t>
      </w:r>
      <w:r>
        <w:rPr>
          <w:sz w:val="20"/>
        </w:rPr>
        <w:t>butonuna tıklayınız. Ekranda Ulkeler katmanının açıldığını</w:t>
      </w:r>
      <w:r>
        <w:rPr>
          <w:spacing w:val="1"/>
          <w:sz w:val="20"/>
        </w:rPr>
        <w:t xml:space="preserve"> </w:t>
      </w:r>
      <w:r>
        <w:rPr>
          <w:sz w:val="20"/>
        </w:rPr>
        <w:t>göreceksiniz.</w:t>
      </w:r>
    </w:p>
    <w:p w14:paraId="102F8DC8" w14:textId="77777777" w:rsidR="0098264F" w:rsidRDefault="00CF6D2A">
      <w:pPr>
        <w:pStyle w:val="BodyText"/>
        <w:ind w:left="1300"/>
      </w:pPr>
      <w:r>
        <w:rPr>
          <w:noProof/>
          <w:lang w:eastAsia="tr-TR"/>
        </w:rPr>
        <w:drawing>
          <wp:inline distT="0" distB="0" distL="0" distR="0" wp14:anchorId="3F7DC28F" wp14:editId="569DC16A">
            <wp:extent cx="4547570" cy="3401567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570" cy="3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EFB9D" w14:textId="77777777" w:rsidR="0098264F" w:rsidRDefault="0098264F">
      <w:pPr>
        <w:pStyle w:val="BodyText"/>
        <w:spacing w:before="9"/>
        <w:rPr>
          <w:sz w:val="24"/>
        </w:rPr>
      </w:pPr>
    </w:p>
    <w:p w14:paraId="55E7743A" w14:textId="77777777" w:rsidR="0098264F" w:rsidRDefault="00CF6D2A">
      <w:pPr>
        <w:pStyle w:val="ListParagraph"/>
        <w:numPr>
          <w:ilvl w:val="0"/>
          <w:numId w:val="3"/>
        </w:numPr>
        <w:tabs>
          <w:tab w:val="left" w:pos="483"/>
        </w:tabs>
        <w:spacing w:before="1" w:line="278" w:lineRule="auto"/>
        <w:ind w:left="482" w:right="188" w:hanging="285"/>
        <w:jc w:val="both"/>
        <w:rPr>
          <w:sz w:val="20"/>
        </w:rPr>
      </w:pPr>
      <w:r>
        <w:rPr>
          <w:rFonts w:ascii="Tahoma" w:hAnsi="Tahoma"/>
          <w:b/>
          <w:w w:val="95"/>
          <w:sz w:val="20"/>
        </w:rPr>
        <w:t>Table</w:t>
      </w:r>
      <w:r>
        <w:rPr>
          <w:rFonts w:ascii="Tahoma" w:hAnsi="Tahoma"/>
          <w:b/>
          <w:spacing w:val="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of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Contents</w:t>
      </w:r>
      <w:r>
        <w:rPr>
          <w:w w:val="95"/>
          <w:sz w:val="20"/>
        </w:rPr>
        <w:t>”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yer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alan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Layers</w:t>
      </w:r>
      <w:r>
        <w:rPr>
          <w:w w:val="95"/>
          <w:sz w:val="20"/>
        </w:rPr>
        <w:t>”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yazısının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ile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Properties</w:t>
      </w:r>
      <w:r>
        <w:rPr>
          <w:w w:val="95"/>
          <w:sz w:val="20"/>
        </w:rPr>
        <w:t>”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(Aynı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işlemi</w:t>
      </w:r>
      <w:r>
        <w:rPr>
          <w:spacing w:val="-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“Layers”</w:t>
      </w:r>
      <w:r>
        <w:rPr>
          <w:rFonts w:ascii="Tahoma" w:hAnsi="Tahoma"/>
          <w:b/>
          <w:spacing w:val="5"/>
          <w:w w:val="90"/>
          <w:sz w:val="20"/>
        </w:rPr>
        <w:t xml:space="preserve"> </w:t>
      </w:r>
      <w:r>
        <w:rPr>
          <w:w w:val="90"/>
          <w:sz w:val="20"/>
        </w:rPr>
        <w:t>yazısı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üzerinde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çift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tıklayarak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yapabilirsiniz).</w:t>
      </w:r>
    </w:p>
    <w:p w14:paraId="2B62A5C5" w14:textId="77777777" w:rsidR="0098264F" w:rsidRDefault="0098264F">
      <w:pPr>
        <w:pStyle w:val="BodyText"/>
        <w:spacing w:before="2"/>
        <w:rPr>
          <w:sz w:val="23"/>
        </w:rPr>
      </w:pPr>
    </w:p>
    <w:p w14:paraId="027E4219" w14:textId="77777777" w:rsidR="0098264F" w:rsidRDefault="00CF6D2A">
      <w:pPr>
        <w:pStyle w:val="ListParagraph"/>
        <w:numPr>
          <w:ilvl w:val="0"/>
          <w:numId w:val="3"/>
        </w:numPr>
        <w:tabs>
          <w:tab w:val="left" w:pos="483"/>
        </w:tabs>
        <w:spacing w:line="278" w:lineRule="auto"/>
        <w:ind w:left="482" w:right="190" w:hanging="285"/>
        <w:jc w:val="both"/>
        <w:rPr>
          <w:sz w:val="20"/>
        </w:rPr>
      </w:pPr>
      <w:r>
        <w:rPr>
          <w:sz w:val="20"/>
        </w:rPr>
        <w:t>Ekrana açılan “</w:t>
      </w:r>
      <w:r>
        <w:rPr>
          <w:rFonts w:ascii="Tahoma" w:hAnsi="Tahoma"/>
          <w:b/>
          <w:sz w:val="20"/>
        </w:rPr>
        <w:t>Data Frame Properties</w:t>
      </w:r>
      <w:r>
        <w:rPr>
          <w:sz w:val="20"/>
        </w:rPr>
        <w:t xml:space="preserve">” penceresindeki </w:t>
      </w:r>
      <w:r>
        <w:rPr>
          <w:rFonts w:ascii="Tahoma" w:hAnsi="Tahoma"/>
          <w:b/>
          <w:sz w:val="20"/>
        </w:rPr>
        <w:t xml:space="preserve">“General” </w:t>
      </w:r>
      <w:r>
        <w:rPr>
          <w:sz w:val="20"/>
        </w:rPr>
        <w:t>tabında bulunan “</w:t>
      </w:r>
      <w:r>
        <w:rPr>
          <w:rFonts w:ascii="Tahoma" w:hAnsi="Tahoma"/>
          <w:b/>
          <w:sz w:val="20"/>
        </w:rPr>
        <w:t>Name</w:t>
      </w:r>
      <w:r>
        <w:rPr>
          <w:sz w:val="20"/>
        </w:rPr>
        <w:t>”</w:t>
      </w:r>
      <w:r>
        <w:rPr>
          <w:spacing w:val="1"/>
          <w:sz w:val="20"/>
        </w:rPr>
        <w:t xml:space="preserve"> </w:t>
      </w:r>
      <w:r>
        <w:rPr>
          <w:sz w:val="20"/>
        </w:rPr>
        <w:t>kısmına</w:t>
      </w:r>
      <w:r>
        <w:rPr>
          <w:spacing w:val="-18"/>
          <w:sz w:val="20"/>
        </w:rPr>
        <w:t xml:space="preserve"> </w:t>
      </w:r>
      <w:r>
        <w:rPr>
          <w:rFonts w:ascii="Tahoma" w:hAnsi="Tahoma"/>
          <w:b/>
          <w:sz w:val="20"/>
        </w:rPr>
        <w:t>“Dünya”</w:t>
      </w:r>
      <w:r>
        <w:rPr>
          <w:rFonts w:ascii="Tahoma" w:hAnsi="Tahoma"/>
          <w:b/>
          <w:spacing w:val="49"/>
          <w:sz w:val="20"/>
        </w:rPr>
        <w:t xml:space="preserve"> </w:t>
      </w:r>
      <w:r>
        <w:rPr>
          <w:sz w:val="20"/>
        </w:rPr>
        <w:t>yazınız</w:t>
      </w:r>
    </w:p>
    <w:p w14:paraId="40BA7028" w14:textId="77777777" w:rsidR="0098264F" w:rsidRDefault="0098264F">
      <w:pPr>
        <w:pStyle w:val="BodyText"/>
        <w:spacing w:before="3"/>
        <w:rPr>
          <w:sz w:val="23"/>
        </w:rPr>
      </w:pPr>
    </w:p>
    <w:p w14:paraId="4B6D756A" w14:textId="77777777" w:rsidR="0098264F" w:rsidRDefault="00CF6D2A">
      <w:pPr>
        <w:pStyle w:val="ListParagraph"/>
        <w:numPr>
          <w:ilvl w:val="0"/>
          <w:numId w:val="3"/>
        </w:numPr>
        <w:tabs>
          <w:tab w:val="left" w:pos="539"/>
        </w:tabs>
        <w:spacing w:line="278" w:lineRule="auto"/>
        <w:ind w:left="482" w:right="189" w:hanging="285"/>
        <w:jc w:val="both"/>
        <w:rPr>
          <w:sz w:val="20"/>
        </w:rPr>
      </w:pPr>
      <w:r>
        <w:tab/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Ok</w:t>
      </w:r>
      <w:r>
        <w:rPr>
          <w:w w:val="95"/>
          <w:sz w:val="20"/>
        </w:rPr>
        <w:t xml:space="preserve">” ı tıklayınız. (Aynı işlemi </w:t>
      </w:r>
      <w:r>
        <w:rPr>
          <w:rFonts w:ascii="Tahoma" w:hAnsi="Tahoma"/>
          <w:b/>
          <w:w w:val="95"/>
          <w:sz w:val="20"/>
        </w:rPr>
        <w:t xml:space="preserve">“Layers” </w:t>
      </w:r>
      <w:r>
        <w:rPr>
          <w:w w:val="95"/>
          <w:sz w:val="20"/>
        </w:rPr>
        <w:t>yazısı üzerine sol mausla tek tıklayarak yapabilirsiniz).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Böylelikle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Frame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adı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değiştirilmiş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olacaktır.</w:t>
      </w:r>
    </w:p>
    <w:p w14:paraId="413E4DE8" w14:textId="77777777" w:rsidR="0098264F" w:rsidRDefault="0098264F">
      <w:pPr>
        <w:pStyle w:val="BodyText"/>
        <w:spacing w:before="2"/>
        <w:rPr>
          <w:sz w:val="23"/>
        </w:rPr>
      </w:pPr>
    </w:p>
    <w:p w14:paraId="0E3F946D" w14:textId="77777777" w:rsidR="0098264F" w:rsidRDefault="00CF6D2A">
      <w:pPr>
        <w:pStyle w:val="ListParagraph"/>
        <w:numPr>
          <w:ilvl w:val="0"/>
          <w:numId w:val="3"/>
        </w:numPr>
        <w:tabs>
          <w:tab w:val="left" w:pos="539"/>
        </w:tabs>
        <w:spacing w:line="278" w:lineRule="auto"/>
        <w:ind w:left="482" w:right="188" w:hanging="285"/>
        <w:jc w:val="both"/>
        <w:rPr>
          <w:sz w:val="20"/>
        </w:rPr>
      </w:pPr>
      <w:r>
        <w:tab/>
      </w:r>
      <w:r>
        <w:rPr>
          <w:spacing w:val="-1"/>
          <w:sz w:val="20"/>
        </w:rPr>
        <w:t>Table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Contents’e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yeni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bir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frame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eklemek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için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“</w:t>
      </w:r>
      <w:r>
        <w:rPr>
          <w:rFonts w:ascii="Tahoma" w:hAnsi="Tahoma"/>
          <w:b/>
          <w:spacing w:val="-1"/>
          <w:sz w:val="20"/>
        </w:rPr>
        <w:t>Menü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Bar</w:t>
      </w:r>
      <w:r>
        <w:rPr>
          <w:spacing w:val="-1"/>
          <w:sz w:val="20"/>
        </w:rPr>
        <w:t>”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içindeki</w:t>
      </w:r>
      <w:r>
        <w:rPr>
          <w:spacing w:val="-15"/>
          <w:sz w:val="20"/>
        </w:rPr>
        <w:t xml:space="preserve"> </w:t>
      </w:r>
      <w:r>
        <w:rPr>
          <w:sz w:val="20"/>
        </w:rPr>
        <w:t>“</w:t>
      </w:r>
      <w:r>
        <w:rPr>
          <w:rFonts w:ascii="Tahoma" w:hAnsi="Tahoma"/>
          <w:b/>
          <w:sz w:val="20"/>
        </w:rPr>
        <w:t>Insert</w:t>
      </w:r>
      <w:r>
        <w:rPr>
          <w:sz w:val="20"/>
        </w:rPr>
        <w:t>”</w:t>
      </w:r>
      <w:r>
        <w:rPr>
          <w:spacing w:val="-15"/>
          <w:sz w:val="20"/>
        </w:rPr>
        <w:t xml:space="preserve"> </w:t>
      </w:r>
      <w:r>
        <w:rPr>
          <w:sz w:val="20"/>
        </w:rPr>
        <w:t>altındaki</w:t>
      </w:r>
      <w:r>
        <w:rPr>
          <w:spacing w:val="-15"/>
          <w:sz w:val="20"/>
        </w:rPr>
        <w:t xml:space="preserve"> </w:t>
      </w:r>
      <w:r>
        <w:rPr>
          <w:sz w:val="20"/>
        </w:rPr>
        <w:t>“</w:t>
      </w:r>
      <w:r>
        <w:rPr>
          <w:rFonts w:ascii="Tahoma" w:hAnsi="Tahoma"/>
          <w:b/>
          <w:sz w:val="20"/>
          <w:u w:val="single"/>
        </w:rPr>
        <w:t>Data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rFonts w:ascii="Tahoma" w:hAnsi="Tahoma"/>
          <w:b/>
          <w:sz w:val="20"/>
          <w:u w:val="single"/>
        </w:rPr>
        <w:t>Frame</w:t>
      </w:r>
      <w:r>
        <w:rPr>
          <w:sz w:val="20"/>
        </w:rPr>
        <w:t>”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tıklayınız.</w:t>
      </w:r>
      <w:r>
        <w:rPr>
          <w:spacing w:val="-12"/>
          <w:sz w:val="20"/>
        </w:rPr>
        <w:t xml:space="preserve"> </w:t>
      </w:r>
      <w:r>
        <w:rPr>
          <w:sz w:val="20"/>
        </w:rPr>
        <w:t>Ekrana</w:t>
      </w:r>
      <w:r>
        <w:rPr>
          <w:spacing w:val="-11"/>
          <w:sz w:val="20"/>
        </w:rPr>
        <w:t xml:space="preserve"> </w:t>
      </w:r>
      <w:r>
        <w:rPr>
          <w:sz w:val="20"/>
        </w:rPr>
        <w:t>“</w:t>
      </w:r>
      <w:r>
        <w:rPr>
          <w:rFonts w:ascii="Tahoma" w:hAnsi="Tahoma"/>
          <w:b/>
          <w:sz w:val="20"/>
        </w:rPr>
        <w:t>Dünya</w:t>
      </w:r>
      <w:r>
        <w:rPr>
          <w:sz w:val="20"/>
        </w:rPr>
        <w:t>”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r>
        <w:rPr>
          <w:sz w:val="20"/>
        </w:rPr>
        <w:t>frame</w:t>
      </w:r>
      <w:r>
        <w:rPr>
          <w:spacing w:val="-10"/>
          <w:sz w:val="20"/>
        </w:rPr>
        <w:t xml:space="preserve"> </w:t>
      </w:r>
      <w:r>
        <w:rPr>
          <w:sz w:val="20"/>
        </w:rPr>
        <w:t>inden</w:t>
      </w:r>
      <w:r>
        <w:rPr>
          <w:spacing w:val="-11"/>
          <w:sz w:val="20"/>
        </w:rPr>
        <w:t xml:space="preserve"> </w:t>
      </w:r>
      <w:r>
        <w:rPr>
          <w:sz w:val="20"/>
        </w:rPr>
        <w:t>başka</w:t>
      </w:r>
      <w:r>
        <w:rPr>
          <w:spacing w:val="-11"/>
          <w:sz w:val="20"/>
        </w:rPr>
        <w:t xml:space="preserve"> </w:t>
      </w:r>
      <w:r>
        <w:rPr>
          <w:sz w:val="20"/>
        </w:rPr>
        <w:t>“</w:t>
      </w:r>
      <w:r>
        <w:rPr>
          <w:rFonts w:ascii="Tahoma" w:hAnsi="Tahoma"/>
          <w:b/>
          <w:sz w:val="20"/>
        </w:rPr>
        <w:t>New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rFonts w:ascii="Tahoma" w:hAnsi="Tahoma"/>
          <w:b/>
          <w:sz w:val="20"/>
        </w:rPr>
        <w:t>Data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rFonts w:ascii="Tahoma" w:hAnsi="Tahoma"/>
          <w:b/>
          <w:sz w:val="20"/>
        </w:rPr>
        <w:t>Frame</w:t>
      </w:r>
      <w:r>
        <w:rPr>
          <w:sz w:val="20"/>
        </w:rPr>
        <w:t>”</w:t>
      </w:r>
      <w:r>
        <w:rPr>
          <w:spacing w:val="-11"/>
          <w:sz w:val="20"/>
        </w:rPr>
        <w:t xml:space="preserve"> </w:t>
      </w:r>
      <w:r>
        <w:rPr>
          <w:sz w:val="20"/>
        </w:rPr>
        <w:t>açılacaktır.</w:t>
      </w:r>
      <w:r>
        <w:rPr>
          <w:spacing w:val="-67"/>
          <w:sz w:val="20"/>
        </w:rPr>
        <w:t xml:space="preserve"> </w:t>
      </w:r>
      <w:r>
        <w:rPr>
          <w:w w:val="90"/>
          <w:sz w:val="20"/>
        </w:rPr>
        <w:t>Bunun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ismini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7,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8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9.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adımdaki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işlemleri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uygulayarak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“</w:t>
      </w:r>
      <w:r>
        <w:rPr>
          <w:rFonts w:ascii="Tahoma" w:hAnsi="Tahoma"/>
          <w:b/>
          <w:w w:val="90"/>
          <w:sz w:val="20"/>
        </w:rPr>
        <w:t>Türkiye</w:t>
      </w:r>
      <w:r>
        <w:rPr>
          <w:w w:val="90"/>
          <w:sz w:val="20"/>
        </w:rPr>
        <w:t>”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olarak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değiştiriniz.</w:t>
      </w:r>
    </w:p>
    <w:p w14:paraId="382DD697" w14:textId="77777777" w:rsidR="0098264F" w:rsidRDefault="0098264F">
      <w:pPr>
        <w:pStyle w:val="BodyText"/>
        <w:spacing w:before="5"/>
        <w:rPr>
          <w:sz w:val="23"/>
        </w:rPr>
      </w:pPr>
    </w:p>
    <w:p w14:paraId="518E3326" w14:textId="77777777" w:rsidR="0098264F" w:rsidRDefault="00CF6D2A">
      <w:pPr>
        <w:pStyle w:val="ListParagraph"/>
        <w:numPr>
          <w:ilvl w:val="0"/>
          <w:numId w:val="3"/>
        </w:numPr>
        <w:tabs>
          <w:tab w:val="left" w:pos="539"/>
        </w:tabs>
        <w:spacing w:line="276" w:lineRule="auto"/>
        <w:ind w:left="482" w:right="188" w:hanging="285"/>
        <w:jc w:val="both"/>
        <w:rPr>
          <w:sz w:val="20"/>
        </w:rPr>
      </w:pPr>
      <w:r>
        <w:rPr>
          <w:sz w:val="20"/>
        </w:rPr>
        <w:t>Standart Toolbar’da yer alan “</w:t>
      </w:r>
      <w:r>
        <w:rPr>
          <w:rFonts w:ascii="Tahoma" w:hAnsi="Tahoma"/>
          <w:b/>
          <w:sz w:val="20"/>
        </w:rPr>
        <w:t>Add Data</w:t>
      </w:r>
      <w:r>
        <w:rPr>
          <w:sz w:val="20"/>
        </w:rPr>
        <w:t xml:space="preserve">” </w:t>
      </w:r>
      <w:r>
        <w:rPr>
          <w:noProof/>
          <w:spacing w:val="-8"/>
          <w:sz w:val="20"/>
          <w:lang w:eastAsia="tr-TR"/>
        </w:rPr>
        <w:drawing>
          <wp:inline distT="0" distB="0" distL="0" distR="0" wp14:anchorId="7D11D4B3" wp14:editId="3019C506">
            <wp:extent cx="155448" cy="15087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 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butonuna basınız. Ekrana açılan “</w:t>
      </w:r>
      <w:r>
        <w:rPr>
          <w:rFonts w:ascii="Tahoma" w:hAnsi="Tahoma"/>
          <w:b/>
          <w:sz w:val="20"/>
        </w:rPr>
        <w:t>Add Data</w:t>
      </w:r>
      <w:r>
        <w:rPr>
          <w:sz w:val="20"/>
        </w:rPr>
        <w:t>”</w:t>
      </w:r>
      <w:r>
        <w:rPr>
          <w:spacing w:val="1"/>
          <w:sz w:val="20"/>
        </w:rPr>
        <w:t xml:space="preserve"> </w:t>
      </w:r>
      <w:r>
        <w:rPr>
          <w:sz w:val="20"/>
        </w:rPr>
        <w:t>penceresi içinde çalışma klasörünüz olan “</w:t>
      </w:r>
      <w:r>
        <w:rPr>
          <w:rFonts w:ascii="Tahoma" w:hAnsi="Tahoma"/>
          <w:b/>
          <w:sz w:val="20"/>
        </w:rPr>
        <w:t>ARCGIS_EGITIM”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&gt; “</w:t>
      </w:r>
      <w:r>
        <w:rPr>
          <w:rFonts w:ascii="Tahoma" w:hAnsi="Tahoma"/>
          <w:b/>
          <w:sz w:val="20"/>
        </w:rPr>
        <w:t>Uygulama_01”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içinde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“Demiryolu.shp, Turkiye.shp, Turkiye_Goller.shp, Turkiye_ilmerkez.shp” </w:t>
      </w:r>
      <w:r>
        <w:rPr>
          <w:w w:val="95"/>
          <w:sz w:val="20"/>
        </w:rPr>
        <w:t>katmanlarını “</w:t>
      </w:r>
      <w:r>
        <w:rPr>
          <w:rFonts w:ascii="Tahoma" w:hAnsi="Tahoma"/>
          <w:b/>
          <w:w w:val="95"/>
          <w:sz w:val="20"/>
        </w:rPr>
        <w:t>Shift</w:t>
      </w:r>
      <w:r>
        <w:rPr>
          <w:w w:val="95"/>
          <w:sz w:val="20"/>
        </w:rPr>
        <w:t>”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tuşuna basarak veya sol mausla sürükleyerek seçiniz ve “</w:t>
      </w:r>
      <w:r>
        <w:rPr>
          <w:rFonts w:ascii="Tahoma" w:hAnsi="Tahoma"/>
          <w:b/>
          <w:w w:val="95"/>
          <w:sz w:val="20"/>
        </w:rPr>
        <w:t>Add</w:t>
      </w:r>
      <w:r>
        <w:rPr>
          <w:w w:val="95"/>
          <w:sz w:val="20"/>
        </w:rPr>
        <w:t>” e tıklayınız. Table of Contents e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eklenen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verilerin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sıralanışlarını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inceleyiniz.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Ayrıca</w:t>
      </w:r>
      <w:r>
        <w:rPr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Tools</w:t>
      </w:r>
      <w:r>
        <w:rPr>
          <w:rFonts w:ascii="Tahoma" w:hAnsi="Tahoma"/>
          <w:b/>
          <w:spacing w:val="2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Toolbar’</w:t>
      </w:r>
      <w:r>
        <w:rPr>
          <w:b/>
          <w:w w:val="90"/>
          <w:sz w:val="20"/>
        </w:rPr>
        <w:t>ı</w:t>
      </w:r>
      <w:r>
        <w:rPr>
          <w:rFonts w:ascii="Tahoma" w:hAnsi="Tahoma"/>
          <w:b/>
          <w:w w:val="90"/>
          <w:sz w:val="20"/>
        </w:rPr>
        <w:t>n</w:t>
      </w:r>
      <w:r>
        <w:rPr>
          <w:b/>
          <w:w w:val="90"/>
          <w:sz w:val="20"/>
        </w:rPr>
        <w:t>ı</w:t>
      </w:r>
      <w:r>
        <w:rPr>
          <w:b/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kullanarak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verileri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inceleyiniz.</w:t>
      </w:r>
    </w:p>
    <w:p w14:paraId="574D1FE8" w14:textId="77777777" w:rsidR="0098264F" w:rsidRDefault="0098264F">
      <w:pPr>
        <w:spacing w:line="276" w:lineRule="auto"/>
        <w:jc w:val="both"/>
        <w:rPr>
          <w:sz w:val="20"/>
        </w:r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44CDDEB9" w14:textId="77777777" w:rsidR="0098264F" w:rsidRDefault="0098264F">
      <w:pPr>
        <w:pStyle w:val="BodyText"/>
        <w:spacing w:before="1"/>
        <w:rPr>
          <w:sz w:val="7"/>
        </w:rPr>
      </w:pPr>
    </w:p>
    <w:p w14:paraId="28E63813" w14:textId="77777777" w:rsidR="0098264F" w:rsidRDefault="00CF6D2A">
      <w:pPr>
        <w:pStyle w:val="BodyText"/>
        <w:ind w:left="196"/>
      </w:pPr>
      <w:r>
        <w:rPr>
          <w:noProof/>
          <w:lang w:eastAsia="tr-TR"/>
        </w:rPr>
        <w:drawing>
          <wp:anchor distT="0" distB="0" distL="0" distR="0" simplePos="0" relativeHeight="4" behindDoc="0" locked="0" layoutInCell="1" allowOverlap="1" wp14:anchorId="67A84388" wp14:editId="3D3395C4">
            <wp:simplePos x="0" y="0"/>
            <wp:positionH relativeFrom="page">
              <wp:posOffset>899160</wp:posOffset>
            </wp:positionH>
            <wp:positionV relativeFrom="paragraph">
              <wp:posOffset>4066032</wp:posOffset>
            </wp:positionV>
            <wp:extent cx="2832477" cy="219456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477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 wp14:anchorId="7F05667A" wp14:editId="0D395434">
            <wp:simplePos x="0" y="0"/>
            <wp:positionH relativeFrom="page">
              <wp:posOffset>899160</wp:posOffset>
            </wp:positionH>
            <wp:positionV relativeFrom="paragraph">
              <wp:posOffset>6458711</wp:posOffset>
            </wp:positionV>
            <wp:extent cx="3999496" cy="240030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49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inline distT="0" distB="0" distL="0" distR="0" wp14:anchorId="6B60085C" wp14:editId="5E2D9779">
            <wp:extent cx="5228067" cy="3986784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067" cy="398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F4B7" w14:textId="77777777" w:rsidR="0098264F" w:rsidRDefault="0098264F">
      <w:pPr>
        <w:pStyle w:val="BodyText"/>
      </w:pPr>
    </w:p>
    <w:p w14:paraId="1D15D2B8" w14:textId="77777777" w:rsidR="0098264F" w:rsidRDefault="0098264F">
      <w:p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6941A632" w14:textId="77777777" w:rsidR="0098264F" w:rsidRDefault="00CF6D2A">
      <w:pPr>
        <w:pStyle w:val="ListParagraph"/>
        <w:numPr>
          <w:ilvl w:val="0"/>
          <w:numId w:val="3"/>
        </w:numPr>
        <w:tabs>
          <w:tab w:val="left" w:pos="539"/>
        </w:tabs>
        <w:spacing w:before="90" w:line="278" w:lineRule="auto"/>
        <w:ind w:left="482" w:right="188" w:hanging="285"/>
        <w:jc w:val="both"/>
        <w:rPr>
          <w:sz w:val="20"/>
        </w:rPr>
      </w:pPr>
      <w:r>
        <w:rPr>
          <w:sz w:val="20"/>
        </w:rPr>
        <w:lastRenderedPageBreak/>
        <w:t xml:space="preserve">Adım 10’u uygulayarak yeni bir </w:t>
      </w:r>
      <w:r>
        <w:rPr>
          <w:rFonts w:ascii="Tahoma" w:hAnsi="Tahoma"/>
          <w:b/>
          <w:sz w:val="20"/>
        </w:rPr>
        <w:t xml:space="preserve">Data Frame </w:t>
      </w:r>
      <w:r>
        <w:rPr>
          <w:sz w:val="20"/>
        </w:rPr>
        <w:t>oluşturunuz. 7. 8 ve 9. adımları uygulayarak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framenin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adını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“Ankara”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değiştiriniz.</w:t>
      </w:r>
    </w:p>
    <w:p w14:paraId="1691C5B3" w14:textId="77777777" w:rsidR="0098264F" w:rsidRDefault="0098264F">
      <w:pPr>
        <w:pStyle w:val="BodyText"/>
        <w:spacing w:before="4"/>
        <w:rPr>
          <w:sz w:val="23"/>
        </w:rPr>
      </w:pPr>
    </w:p>
    <w:p w14:paraId="715A2F54" w14:textId="77777777" w:rsidR="0098264F" w:rsidRDefault="00CF6D2A">
      <w:pPr>
        <w:pStyle w:val="ListParagraph"/>
        <w:numPr>
          <w:ilvl w:val="0"/>
          <w:numId w:val="3"/>
        </w:numPr>
        <w:tabs>
          <w:tab w:val="left" w:pos="539"/>
        </w:tabs>
        <w:spacing w:before="1" w:line="276" w:lineRule="auto"/>
        <w:ind w:left="482" w:right="187" w:hanging="285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6" behindDoc="0" locked="0" layoutInCell="1" allowOverlap="1" wp14:anchorId="1618E616" wp14:editId="543F8766">
            <wp:simplePos x="0" y="0"/>
            <wp:positionH relativeFrom="page">
              <wp:posOffset>1572767</wp:posOffset>
            </wp:positionH>
            <wp:positionV relativeFrom="paragraph">
              <wp:posOffset>636143</wp:posOffset>
            </wp:positionV>
            <wp:extent cx="4602528" cy="2292096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28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“</w:t>
      </w:r>
      <w:r>
        <w:rPr>
          <w:rFonts w:ascii="Tahoma" w:hAnsi="Tahoma"/>
          <w:b/>
          <w:sz w:val="20"/>
        </w:rPr>
        <w:t>Add   Data</w:t>
      </w:r>
      <w:r>
        <w:rPr>
          <w:sz w:val="20"/>
        </w:rPr>
        <w:t xml:space="preserve">”    </w:t>
      </w:r>
      <w:r>
        <w:rPr>
          <w:noProof/>
          <w:spacing w:val="24"/>
          <w:sz w:val="20"/>
          <w:lang w:eastAsia="tr-TR"/>
        </w:rPr>
        <w:drawing>
          <wp:inline distT="0" distB="0" distL="0" distR="0" wp14:anchorId="243A30BE" wp14:editId="676CB6F2">
            <wp:extent cx="154686" cy="150114"/>
            <wp:effectExtent l="0" t="0" r="0" b="0"/>
            <wp:docPr id="2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86" cy="15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4"/>
          <w:sz w:val="20"/>
        </w:rPr>
        <w:t xml:space="preserve">   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1"/>
          <w:sz w:val="20"/>
        </w:rPr>
        <w:t xml:space="preserve">butonunu kullanarak çalışma klasörünüz </w:t>
      </w:r>
      <w:r>
        <w:rPr>
          <w:sz w:val="20"/>
        </w:rPr>
        <w:t>olan “</w:t>
      </w:r>
      <w:r>
        <w:rPr>
          <w:rFonts w:ascii="Tahoma" w:hAnsi="Tahoma"/>
          <w:b/>
          <w:sz w:val="20"/>
        </w:rPr>
        <w:t xml:space="preserve">ARCGIS_EGITIM” </w:t>
      </w:r>
      <w:r>
        <w:rPr>
          <w:sz w:val="20"/>
        </w:rPr>
        <w:t>&gt;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 xml:space="preserve">Uygulama_01 </w:t>
      </w:r>
      <w:r>
        <w:rPr>
          <w:w w:val="95"/>
          <w:sz w:val="20"/>
        </w:rPr>
        <w:t>&gt;</w:t>
      </w:r>
      <w:r>
        <w:rPr>
          <w:rFonts w:ascii="Tahoma" w:hAnsi="Tahoma"/>
          <w:b/>
          <w:w w:val="95"/>
          <w:sz w:val="20"/>
        </w:rPr>
        <w:t xml:space="preserve">” </w:t>
      </w:r>
      <w:r>
        <w:rPr>
          <w:w w:val="95"/>
          <w:sz w:val="20"/>
        </w:rPr>
        <w:t>içindeki katmanları sol mausu sürükleyerek veya Shift basılı halde seçerek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sz w:val="20"/>
        </w:rPr>
        <w:t>“Add”</w:t>
      </w:r>
      <w:r>
        <w:rPr>
          <w:rFonts w:ascii="Tahoma" w:hAnsi="Tahoma"/>
          <w:b/>
          <w:spacing w:val="-6"/>
          <w:sz w:val="20"/>
        </w:rPr>
        <w:t xml:space="preserve"> </w:t>
      </w:r>
      <w:r>
        <w:rPr>
          <w:sz w:val="20"/>
        </w:rPr>
        <w:t>butonunu</w:t>
      </w:r>
      <w:r>
        <w:rPr>
          <w:spacing w:val="-17"/>
          <w:sz w:val="20"/>
        </w:rPr>
        <w:t xml:space="preserve"> </w:t>
      </w:r>
      <w:r>
        <w:rPr>
          <w:sz w:val="20"/>
        </w:rPr>
        <w:t>tıklayınız.</w:t>
      </w:r>
    </w:p>
    <w:p w14:paraId="2BD69869" w14:textId="77777777" w:rsidR="0098264F" w:rsidRDefault="00CF6D2A">
      <w:pPr>
        <w:pStyle w:val="BodyText"/>
        <w:spacing w:before="120" w:line="278" w:lineRule="auto"/>
        <w:ind w:left="198" w:right="188" w:firstLine="284"/>
        <w:jc w:val="both"/>
      </w:pPr>
      <w:r>
        <w:rPr>
          <w:w w:val="95"/>
        </w:rPr>
        <w:t xml:space="preserve">Table of Contents’de artık 3 data frame bulunmaktadır. Bunlar </w:t>
      </w:r>
      <w:r>
        <w:rPr>
          <w:rFonts w:ascii="Tahoma" w:hAnsi="Tahoma"/>
          <w:b/>
          <w:w w:val="95"/>
        </w:rPr>
        <w:t>Dünya, Türkiye ve Ankara</w:t>
      </w:r>
      <w:r>
        <w:rPr>
          <w:w w:val="95"/>
        </w:rPr>
        <w:t>’dır.</w:t>
      </w:r>
      <w:r>
        <w:rPr>
          <w:spacing w:val="1"/>
          <w:w w:val="95"/>
        </w:rPr>
        <w:t xml:space="preserve"> </w:t>
      </w:r>
      <w:r>
        <w:rPr>
          <w:w w:val="95"/>
        </w:rPr>
        <w:t>Dikkat</w:t>
      </w:r>
      <w:r>
        <w:rPr>
          <w:spacing w:val="-9"/>
          <w:w w:val="95"/>
        </w:rPr>
        <w:t xml:space="preserve"> </w:t>
      </w:r>
      <w:r>
        <w:rPr>
          <w:w w:val="95"/>
        </w:rPr>
        <w:t>edilirse</w:t>
      </w:r>
      <w:r>
        <w:rPr>
          <w:spacing w:val="-10"/>
          <w:w w:val="95"/>
        </w:rPr>
        <w:t xml:space="preserve"> </w:t>
      </w:r>
      <w:r>
        <w:rPr>
          <w:w w:val="95"/>
        </w:rPr>
        <w:t>bu</w:t>
      </w:r>
      <w:r>
        <w:rPr>
          <w:spacing w:val="-12"/>
          <w:w w:val="95"/>
        </w:rPr>
        <w:t xml:space="preserve"> </w:t>
      </w:r>
      <w:r>
        <w:rPr>
          <w:w w:val="95"/>
        </w:rPr>
        <w:t>üç</w:t>
      </w:r>
      <w:r>
        <w:rPr>
          <w:spacing w:val="-10"/>
          <w:w w:val="95"/>
        </w:rPr>
        <w:t xml:space="preserve"> </w:t>
      </w:r>
      <w:r>
        <w:rPr>
          <w:w w:val="95"/>
        </w:rPr>
        <w:t>frame</w:t>
      </w:r>
      <w:r>
        <w:rPr>
          <w:spacing w:val="-10"/>
          <w:w w:val="95"/>
        </w:rPr>
        <w:t xml:space="preserve"> </w:t>
      </w:r>
      <w:r>
        <w:rPr>
          <w:w w:val="95"/>
        </w:rPr>
        <w:t>ait</w:t>
      </w:r>
      <w:r>
        <w:rPr>
          <w:spacing w:val="-9"/>
          <w:w w:val="95"/>
        </w:rPr>
        <w:t xml:space="preserve"> </w:t>
      </w:r>
      <w:r>
        <w:rPr>
          <w:w w:val="95"/>
        </w:rPr>
        <w:t>veriler</w:t>
      </w:r>
      <w:r>
        <w:rPr>
          <w:spacing w:val="-11"/>
          <w:w w:val="95"/>
        </w:rPr>
        <w:t xml:space="preserve"> </w:t>
      </w:r>
      <w:r>
        <w:rPr>
          <w:w w:val="95"/>
        </w:rPr>
        <w:t>küçükten</w:t>
      </w:r>
      <w:r>
        <w:rPr>
          <w:spacing w:val="-10"/>
          <w:w w:val="95"/>
        </w:rPr>
        <w:t xml:space="preserve"> </w:t>
      </w:r>
      <w:r>
        <w:rPr>
          <w:w w:val="95"/>
        </w:rPr>
        <w:t>büyük</w:t>
      </w:r>
      <w:r>
        <w:rPr>
          <w:spacing w:val="-11"/>
          <w:w w:val="95"/>
        </w:rPr>
        <w:t xml:space="preserve"> </w:t>
      </w:r>
      <w:r>
        <w:rPr>
          <w:w w:val="95"/>
        </w:rPr>
        <w:t>ölçeğe</w:t>
      </w:r>
      <w:r>
        <w:rPr>
          <w:spacing w:val="-11"/>
          <w:w w:val="95"/>
        </w:rPr>
        <w:t xml:space="preserve"> </w:t>
      </w:r>
      <w:r>
        <w:rPr>
          <w:w w:val="95"/>
        </w:rPr>
        <w:t>doğrudur,</w:t>
      </w:r>
      <w:r>
        <w:rPr>
          <w:spacing w:val="-13"/>
          <w:w w:val="95"/>
        </w:rPr>
        <w:t xml:space="preserve"> </w:t>
      </w:r>
      <w:r>
        <w:rPr>
          <w:w w:val="95"/>
        </w:rPr>
        <w:t>dolayısıyla</w:t>
      </w:r>
      <w:r>
        <w:rPr>
          <w:spacing w:val="-10"/>
          <w:w w:val="95"/>
        </w:rPr>
        <w:t xml:space="preserve"> </w:t>
      </w:r>
      <w:r>
        <w:rPr>
          <w:w w:val="95"/>
        </w:rPr>
        <w:t>ölçekleri</w:t>
      </w:r>
      <w:r>
        <w:rPr>
          <w:spacing w:val="-12"/>
          <w:w w:val="95"/>
        </w:rPr>
        <w:t xml:space="preserve"> </w:t>
      </w:r>
      <w:r>
        <w:rPr>
          <w:w w:val="95"/>
        </w:rPr>
        <w:t>ve</w:t>
      </w:r>
      <w:r>
        <w:rPr>
          <w:spacing w:val="-13"/>
          <w:w w:val="95"/>
        </w:rPr>
        <w:t xml:space="preserve"> </w:t>
      </w:r>
      <w:r>
        <w:rPr>
          <w:w w:val="95"/>
        </w:rPr>
        <w:t>veri</w:t>
      </w:r>
      <w:r>
        <w:rPr>
          <w:spacing w:val="-64"/>
          <w:w w:val="95"/>
        </w:rPr>
        <w:t xml:space="preserve"> </w:t>
      </w:r>
      <w:r>
        <w:rPr>
          <w:w w:val="95"/>
        </w:rPr>
        <w:t>hassasiyetleri farklıdır. Böylelikle üç farklı veri, aynı proje dosyası içinde açılmıştır. Frame lerden</w:t>
      </w:r>
      <w:r>
        <w:rPr>
          <w:spacing w:val="1"/>
          <w:w w:val="95"/>
        </w:rPr>
        <w:t xml:space="preserve"> </w:t>
      </w:r>
      <w:r>
        <w:rPr>
          <w:w w:val="95"/>
        </w:rPr>
        <w:t>hangisi bold (kalın) ise o frame aktiftir. Yani veri görüntüleme ekranında o frame deki katmanlar</w:t>
      </w:r>
      <w:r>
        <w:rPr>
          <w:spacing w:val="1"/>
          <w:w w:val="95"/>
        </w:rPr>
        <w:t xml:space="preserve"> </w:t>
      </w:r>
      <w:r>
        <w:t>görüntülenir.</w:t>
      </w:r>
    </w:p>
    <w:p w14:paraId="62A1C763" w14:textId="77777777" w:rsidR="0098264F" w:rsidRDefault="0098264F">
      <w:pPr>
        <w:pStyle w:val="BodyText"/>
        <w:spacing w:before="1"/>
        <w:rPr>
          <w:sz w:val="33"/>
        </w:rPr>
      </w:pPr>
    </w:p>
    <w:p w14:paraId="736B1999" w14:textId="6BCEF43B" w:rsidR="0098264F" w:rsidRDefault="00CF6D2A">
      <w:pPr>
        <w:pStyle w:val="ListParagraph"/>
        <w:numPr>
          <w:ilvl w:val="0"/>
          <w:numId w:val="3"/>
        </w:numPr>
        <w:tabs>
          <w:tab w:val="left" w:pos="539"/>
        </w:tabs>
        <w:spacing w:line="278" w:lineRule="auto"/>
        <w:ind w:left="482" w:right="188" w:hanging="285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7" behindDoc="0" locked="0" layoutInCell="1" allowOverlap="1" wp14:anchorId="50B35E85" wp14:editId="0C3DF0C8">
            <wp:simplePos x="0" y="0"/>
            <wp:positionH relativeFrom="page">
              <wp:posOffset>1078991</wp:posOffset>
            </wp:positionH>
            <wp:positionV relativeFrom="paragraph">
              <wp:posOffset>610775</wp:posOffset>
            </wp:positionV>
            <wp:extent cx="2349630" cy="2682240"/>
            <wp:effectExtent l="0" t="0" r="0" b="0"/>
            <wp:wrapTopAndBottom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63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Frame ler arası geçişler için, açmak istenilen frame in üzerinde sağ mausa ile </w:t>
      </w:r>
      <w:r>
        <w:rPr>
          <w:rFonts w:ascii="Tahoma" w:hAnsi="Tahoma"/>
          <w:b/>
          <w:sz w:val="20"/>
        </w:rPr>
        <w:t>“Activate”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 xml:space="preserve">butonuna tıklanır. (Ayrıca klavyede </w:t>
      </w:r>
      <w:r w:rsidR="00A541AA" w:rsidRPr="00A541AA">
        <w:rPr>
          <w:b/>
          <w:bCs/>
          <w:sz w:val="20"/>
        </w:rPr>
        <w:t>CTRL+</w:t>
      </w:r>
      <w:r>
        <w:rPr>
          <w:rFonts w:ascii="Tahoma" w:hAnsi="Tahoma"/>
          <w:b/>
          <w:sz w:val="20"/>
        </w:rPr>
        <w:t xml:space="preserve">ALT </w:t>
      </w:r>
      <w:r>
        <w:rPr>
          <w:sz w:val="20"/>
        </w:rPr>
        <w:t>tuşuna basılı halde iken sol maus</w:t>
      </w:r>
      <w:r w:rsidR="00A541AA">
        <w:rPr>
          <w:sz w:val="20"/>
        </w:rPr>
        <w:t>e</w:t>
      </w:r>
      <w:r>
        <w:rPr>
          <w:sz w:val="20"/>
        </w:rPr>
        <w:t xml:space="preserve"> ile frame adına</w:t>
      </w:r>
      <w:r>
        <w:rPr>
          <w:spacing w:val="1"/>
          <w:sz w:val="20"/>
        </w:rPr>
        <w:t xml:space="preserve"> </w:t>
      </w:r>
      <w:r>
        <w:rPr>
          <w:sz w:val="20"/>
        </w:rPr>
        <w:t>tıklanarak</w:t>
      </w:r>
      <w:r>
        <w:rPr>
          <w:spacing w:val="-18"/>
          <w:sz w:val="20"/>
        </w:rPr>
        <w:t xml:space="preserve"> </w:t>
      </w:r>
      <w:r>
        <w:rPr>
          <w:sz w:val="20"/>
        </w:rPr>
        <w:t>da</w:t>
      </w:r>
      <w:r>
        <w:rPr>
          <w:spacing w:val="-17"/>
          <w:sz w:val="20"/>
        </w:rPr>
        <w:t xml:space="preserve"> </w:t>
      </w:r>
      <w:r>
        <w:rPr>
          <w:sz w:val="20"/>
        </w:rPr>
        <w:t>geçiş</w:t>
      </w:r>
      <w:r>
        <w:rPr>
          <w:spacing w:val="-16"/>
          <w:sz w:val="20"/>
        </w:rPr>
        <w:t xml:space="preserve"> </w:t>
      </w:r>
      <w:r>
        <w:rPr>
          <w:sz w:val="20"/>
        </w:rPr>
        <w:t>yapılabilir).</w:t>
      </w:r>
    </w:p>
    <w:p w14:paraId="6EC1ED5A" w14:textId="77777777" w:rsidR="0098264F" w:rsidRDefault="00CF6D2A">
      <w:pPr>
        <w:pStyle w:val="BodyText"/>
        <w:spacing w:before="116" w:line="278" w:lineRule="auto"/>
        <w:ind w:left="198" w:right="188" w:firstLine="284"/>
        <w:jc w:val="both"/>
      </w:pPr>
      <w:r>
        <w:rPr>
          <w:w w:val="90"/>
        </w:rPr>
        <w:t>Tools Toolbar’daki araçları kullanarak oluşturulan 3 farklı frame lerdeki katmanları ve özelliklerini</w:t>
      </w:r>
      <w:r>
        <w:rPr>
          <w:spacing w:val="1"/>
          <w:w w:val="90"/>
        </w:rPr>
        <w:t xml:space="preserve"> </w:t>
      </w:r>
      <w:r>
        <w:t>inceleyiniz.</w:t>
      </w:r>
    </w:p>
    <w:p w14:paraId="20BB8FC1" w14:textId="77777777" w:rsidR="0098264F" w:rsidRDefault="00CF6D2A">
      <w:pPr>
        <w:pStyle w:val="ListParagraph"/>
        <w:numPr>
          <w:ilvl w:val="0"/>
          <w:numId w:val="3"/>
        </w:numPr>
        <w:tabs>
          <w:tab w:val="left" w:pos="539"/>
        </w:tabs>
        <w:spacing w:before="122" w:line="273" w:lineRule="auto"/>
        <w:ind w:left="482" w:right="189" w:hanging="285"/>
        <w:jc w:val="both"/>
        <w:rPr>
          <w:sz w:val="20"/>
        </w:rPr>
      </w:pPr>
      <w:r>
        <w:rPr>
          <w:w w:val="90"/>
          <w:sz w:val="20"/>
        </w:rPr>
        <w:t xml:space="preserve">Çalıştığınız proje dosyasını </w:t>
      </w:r>
      <w:r>
        <w:rPr>
          <w:rFonts w:ascii="Tahoma" w:hAnsi="Tahoma"/>
          <w:b/>
          <w:w w:val="90"/>
          <w:sz w:val="20"/>
        </w:rPr>
        <w:t xml:space="preserve">Standart Toolbar </w:t>
      </w:r>
      <w:r>
        <w:rPr>
          <w:w w:val="90"/>
          <w:sz w:val="20"/>
        </w:rPr>
        <w:t>içindeki</w:t>
      </w:r>
      <w:r>
        <w:rPr>
          <w:spacing w:val="56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“Save” </w:t>
      </w:r>
      <w:r>
        <w:rPr>
          <w:rFonts w:ascii="Tahoma" w:hAnsi="Tahoma"/>
          <w:b/>
          <w:noProof/>
          <w:spacing w:val="-7"/>
          <w:sz w:val="20"/>
          <w:lang w:eastAsia="tr-TR"/>
        </w:rPr>
        <w:drawing>
          <wp:inline distT="0" distB="0" distL="0" distR="0" wp14:anchorId="3F4AE1AD" wp14:editId="36C08C74">
            <wp:extent cx="152400" cy="152400"/>
            <wp:effectExtent l="0" t="0" r="0" b="0"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5"/>
          <w:sz w:val="20"/>
        </w:rPr>
        <w:t>butonuna veya “</w:t>
      </w:r>
      <w:r>
        <w:rPr>
          <w:rFonts w:ascii="Tahoma" w:hAnsi="Tahoma"/>
          <w:b/>
          <w:w w:val="95"/>
          <w:sz w:val="20"/>
        </w:rPr>
        <w:t>File</w:t>
      </w:r>
      <w:r>
        <w:rPr>
          <w:w w:val="95"/>
          <w:sz w:val="20"/>
        </w:rPr>
        <w:t>” menü barı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altındaki “</w:t>
      </w:r>
      <w:r>
        <w:rPr>
          <w:rFonts w:ascii="Tahoma" w:hAnsi="Tahoma"/>
          <w:b/>
          <w:sz w:val="20"/>
        </w:rPr>
        <w:t>Save</w:t>
      </w:r>
      <w:r>
        <w:rPr>
          <w:sz w:val="20"/>
        </w:rPr>
        <w:t>” butonuna basarak “</w:t>
      </w:r>
      <w:r>
        <w:rPr>
          <w:rFonts w:ascii="Tahoma" w:hAnsi="Tahoma"/>
          <w:b/>
          <w:sz w:val="20"/>
        </w:rPr>
        <w:t>ARCGIS_EGITIM”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&gt; “</w:t>
      </w:r>
      <w:r>
        <w:rPr>
          <w:rFonts w:ascii="Tahoma" w:hAnsi="Tahoma"/>
          <w:b/>
          <w:sz w:val="20"/>
        </w:rPr>
        <w:t>Uygulama_01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klasörü içine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“Uygulama_1”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proje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dosyası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kaydediniz.</w:t>
      </w:r>
    </w:p>
    <w:p w14:paraId="5686B4E8" w14:textId="77777777" w:rsidR="0098264F" w:rsidRDefault="0098264F">
      <w:pPr>
        <w:spacing w:line="273" w:lineRule="auto"/>
        <w:jc w:val="both"/>
        <w:rPr>
          <w:sz w:val="20"/>
        </w:r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08D7014D" w14:textId="77777777" w:rsidR="0098264F" w:rsidRDefault="00CF6D2A">
      <w:pPr>
        <w:pStyle w:val="Heading1"/>
        <w:numPr>
          <w:ilvl w:val="1"/>
          <w:numId w:val="3"/>
        </w:numPr>
        <w:tabs>
          <w:tab w:val="left" w:pos="919"/>
        </w:tabs>
        <w:ind w:hanging="361"/>
      </w:pPr>
      <w:r>
        <w:rPr>
          <w:spacing w:val="13"/>
          <w:w w:val="95"/>
        </w:rPr>
        <w:lastRenderedPageBreak/>
        <w:t>Bookmark</w:t>
      </w:r>
      <w:r>
        <w:rPr>
          <w:spacing w:val="20"/>
          <w:w w:val="95"/>
        </w:rPr>
        <w:t xml:space="preserve"> </w:t>
      </w:r>
      <w:r>
        <w:rPr>
          <w:spacing w:val="13"/>
          <w:w w:val="95"/>
        </w:rPr>
        <w:t>Olu</w:t>
      </w:r>
      <w:r>
        <w:rPr>
          <w:rFonts w:ascii="Verdana" w:hAnsi="Verdana"/>
          <w:spacing w:val="13"/>
          <w:w w:val="95"/>
        </w:rPr>
        <w:t>ş</w:t>
      </w:r>
      <w:r>
        <w:rPr>
          <w:spacing w:val="13"/>
          <w:w w:val="95"/>
        </w:rPr>
        <w:t>turma</w:t>
      </w:r>
    </w:p>
    <w:p w14:paraId="3B59925B" w14:textId="77777777" w:rsidR="0098264F" w:rsidRDefault="00CF6D2A">
      <w:pPr>
        <w:pStyle w:val="BodyText"/>
        <w:spacing w:before="160" w:line="278" w:lineRule="auto"/>
        <w:ind w:left="198" w:right="188" w:firstLine="284"/>
        <w:jc w:val="both"/>
      </w:pPr>
      <w:r>
        <w:rPr>
          <w:w w:val="95"/>
        </w:rPr>
        <w:t>Menübar da yer alan “</w:t>
      </w:r>
      <w:r>
        <w:rPr>
          <w:rFonts w:ascii="Tahoma" w:hAnsi="Tahoma"/>
          <w:b/>
          <w:w w:val="95"/>
          <w:u w:val="single"/>
        </w:rPr>
        <w:t>Bookmarks</w:t>
      </w:r>
      <w:r>
        <w:rPr>
          <w:w w:val="95"/>
        </w:rPr>
        <w:t>” özelliği, aynı frame içinde (veya View) farklı ölçeklerdeki ve</w:t>
      </w:r>
      <w:r>
        <w:rPr>
          <w:spacing w:val="-64"/>
          <w:w w:val="95"/>
        </w:rPr>
        <w:t xml:space="preserve"> </w:t>
      </w:r>
      <w:r>
        <w:t>çerçevedeki görüntülere kolay ulaşabilme imkânı sağlar. Böylelikle farklı ölçekler ve çalışma</w:t>
      </w:r>
      <w:r>
        <w:rPr>
          <w:spacing w:val="1"/>
        </w:rPr>
        <w:t xml:space="preserve"> </w:t>
      </w:r>
      <w:r>
        <w:rPr>
          <w:w w:val="95"/>
        </w:rPr>
        <w:t>alanları</w:t>
      </w:r>
      <w:r>
        <w:rPr>
          <w:spacing w:val="-12"/>
          <w:w w:val="95"/>
        </w:rPr>
        <w:t xml:space="preserve"> </w:t>
      </w:r>
      <w:r>
        <w:rPr>
          <w:w w:val="95"/>
        </w:rPr>
        <w:t>arası</w:t>
      </w:r>
      <w:r>
        <w:rPr>
          <w:spacing w:val="-13"/>
          <w:w w:val="95"/>
        </w:rPr>
        <w:t xml:space="preserve"> </w:t>
      </w:r>
      <w:r>
        <w:rPr>
          <w:w w:val="95"/>
        </w:rPr>
        <w:t>geçişler</w:t>
      </w:r>
      <w:r>
        <w:rPr>
          <w:spacing w:val="-13"/>
          <w:w w:val="95"/>
        </w:rPr>
        <w:t xml:space="preserve"> </w:t>
      </w:r>
      <w:r>
        <w:rPr>
          <w:w w:val="95"/>
        </w:rPr>
        <w:t>kolay</w:t>
      </w:r>
      <w:r>
        <w:rPr>
          <w:spacing w:val="-13"/>
          <w:w w:val="95"/>
        </w:rPr>
        <w:t xml:space="preserve"> </w:t>
      </w:r>
      <w:r>
        <w:rPr>
          <w:w w:val="95"/>
        </w:rPr>
        <w:t>bir</w:t>
      </w:r>
      <w:r>
        <w:rPr>
          <w:spacing w:val="-13"/>
          <w:w w:val="95"/>
        </w:rPr>
        <w:t xml:space="preserve"> </w:t>
      </w:r>
      <w:r>
        <w:rPr>
          <w:w w:val="95"/>
        </w:rPr>
        <w:t>şekilde</w:t>
      </w:r>
      <w:r>
        <w:rPr>
          <w:spacing w:val="-11"/>
          <w:w w:val="95"/>
        </w:rPr>
        <w:t xml:space="preserve"> </w:t>
      </w:r>
      <w:r>
        <w:rPr>
          <w:w w:val="95"/>
        </w:rPr>
        <w:t>yapılabilir.</w:t>
      </w:r>
    </w:p>
    <w:p w14:paraId="76508D6A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before="121"/>
        <w:jc w:val="both"/>
        <w:rPr>
          <w:sz w:val="20"/>
        </w:rPr>
      </w:pPr>
      <w:r>
        <w:rPr>
          <w:w w:val="90"/>
          <w:sz w:val="20"/>
        </w:rPr>
        <w:t>“</w:t>
      </w:r>
      <w:r>
        <w:rPr>
          <w:rFonts w:ascii="Tahoma" w:hAnsi="Tahoma"/>
          <w:b/>
          <w:w w:val="90"/>
          <w:sz w:val="20"/>
        </w:rPr>
        <w:t>ARCGIS_EGITIM”</w:t>
      </w:r>
      <w:r>
        <w:rPr>
          <w:rFonts w:ascii="Tahoma" w:hAnsi="Tahoma"/>
          <w:b/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&gt;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“</w:t>
      </w:r>
      <w:r>
        <w:rPr>
          <w:rFonts w:ascii="Tahoma" w:hAnsi="Tahoma"/>
          <w:b/>
          <w:w w:val="90"/>
          <w:sz w:val="20"/>
        </w:rPr>
        <w:t>Uygulama_02</w:t>
      </w:r>
      <w:r>
        <w:rPr>
          <w:rFonts w:ascii="Tahoma" w:hAnsi="Tahoma"/>
          <w:b/>
          <w:spacing w:val="97"/>
          <w:sz w:val="20"/>
        </w:rPr>
        <w:t xml:space="preserve"> </w:t>
      </w:r>
      <w:r>
        <w:rPr>
          <w:w w:val="90"/>
          <w:sz w:val="20"/>
        </w:rPr>
        <w:t>&gt;</w:t>
      </w:r>
      <w:r>
        <w:rPr>
          <w:spacing w:val="82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Uygulama_2</w:t>
      </w:r>
      <w:r>
        <w:rPr>
          <w:rFonts w:ascii="Tahoma" w:hAnsi="Tahoma"/>
          <w:b/>
          <w:spacing w:val="27"/>
          <w:w w:val="90"/>
          <w:sz w:val="20"/>
        </w:rPr>
        <w:t xml:space="preserve"> </w:t>
      </w:r>
      <w:r>
        <w:rPr>
          <w:w w:val="90"/>
          <w:sz w:val="20"/>
        </w:rPr>
        <w:t>proje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dosyasına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çift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tıklayarak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açınız.</w:t>
      </w:r>
    </w:p>
    <w:p w14:paraId="0B4E0BFB" w14:textId="77777777" w:rsidR="0098264F" w:rsidRDefault="0098264F">
      <w:pPr>
        <w:pStyle w:val="BodyText"/>
        <w:spacing w:before="6"/>
        <w:rPr>
          <w:sz w:val="26"/>
        </w:rPr>
      </w:pPr>
    </w:p>
    <w:p w14:paraId="4C2E4206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after="5" w:line="276" w:lineRule="auto"/>
        <w:ind w:right="188"/>
        <w:jc w:val="both"/>
        <w:rPr>
          <w:sz w:val="20"/>
        </w:rPr>
      </w:pPr>
      <w:r>
        <w:rPr>
          <w:sz w:val="20"/>
        </w:rPr>
        <w:t>Standart Toolbar’da yer alan “</w:t>
      </w:r>
      <w:r>
        <w:rPr>
          <w:rFonts w:ascii="Tahoma" w:hAnsi="Tahoma"/>
          <w:b/>
          <w:sz w:val="20"/>
        </w:rPr>
        <w:t>Add</w:t>
      </w:r>
      <w:r>
        <w:rPr>
          <w:rFonts w:ascii="Tahoma" w:hAnsi="Tahoma"/>
          <w:b/>
          <w:spacing w:val="58"/>
          <w:sz w:val="20"/>
        </w:rPr>
        <w:t xml:space="preserve"> </w:t>
      </w:r>
      <w:r>
        <w:rPr>
          <w:rFonts w:ascii="Tahoma" w:hAnsi="Tahoma"/>
          <w:b/>
          <w:sz w:val="20"/>
        </w:rPr>
        <w:t>Data</w:t>
      </w:r>
      <w:r>
        <w:rPr>
          <w:sz w:val="20"/>
        </w:rPr>
        <w:t xml:space="preserve">”   </w:t>
      </w:r>
      <w:r>
        <w:rPr>
          <w:noProof/>
          <w:spacing w:val="-1"/>
          <w:sz w:val="20"/>
          <w:lang w:eastAsia="tr-TR"/>
        </w:rPr>
        <w:drawing>
          <wp:inline distT="0" distB="0" distL="0" distR="0" wp14:anchorId="13D9197B" wp14:editId="0AB34746">
            <wp:extent cx="155448" cy="150875"/>
            <wp:effectExtent l="0" t="0" r="0" b="0"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20"/>
        </w:rPr>
        <w:t xml:space="preserve">  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5"/>
          <w:sz w:val="20"/>
        </w:rPr>
        <w:t>butonunu kullanarak “</w:t>
      </w:r>
      <w:r>
        <w:rPr>
          <w:rFonts w:ascii="Tahoma" w:hAnsi="Tahoma"/>
          <w:b/>
          <w:w w:val="95"/>
          <w:sz w:val="20"/>
        </w:rPr>
        <w:t xml:space="preserve">ARCGIS_EGITIM” </w:t>
      </w:r>
      <w:r>
        <w:rPr>
          <w:w w:val="95"/>
          <w:sz w:val="20"/>
        </w:rPr>
        <w:t>&gt;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Uygulama_02”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klasörü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içindeki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“Ankara_koy.shp”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“Turkiye.shp”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“Turkiye_Goller.shp”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sz w:val="20"/>
        </w:rPr>
        <w:t>katmanlarını</w:t>
      </w:r>
      <w:r>
        <w:rPr>
          <w:spacing w:val="-18"/>
          <w:sz w:val="20"/>
        </w:rPr>
        <w:t xml:space="preserve"> </w:t>
      </w:r>
      <w:r>
        <w:rPr>
          <w:sz w:val="20"/>
        </w:rPr>
        <w:t>çağırınız.</w:t>
      </w:r>
    </w:p>
    <w:p w14:paraId="25A7AF9B" w14:textId="77777777" w:rsidR="0098264F" w:rsidRDefault="00CF6D2A">
      <w:pPr>
        <w:pStyle w:val="BodyText"/>
        <w:ind w:left="479"/>
      </w:pPr>
      <w:r>
        <w:rPr>
          <w:noProof/>
          <w:lang w:eastAsia="tr-TR"/>
        </w:rPr>
        <w:drawing>
          <wp:inline distT="0" distB="0" distL="0" distR="0" wp14:anchorId="1AC1F5C4" wp14:editId="1DFE0F8F">
            <wp:extent cx="2961087" cy="1993392"/>
            <wp:effectExtent l="0" t="0" r="0" b="0"/>
            <wp:docPr id="3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087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9577" w14:textId="77777777" w:rsidR="0098264F" w:rsidRDefault="0098264F">
      <w:pPr>
        <w:pStyle w:val="BodyText"/>
        <w:spacing w:before="2"/>
        <w:rPr>
          <w:sz w:val="25"/>
        </w:rPr>
      </w:pPr>
    </w:p>
    <w:p w14:paraId="3D5ACCFF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line="271" w:lineRule="auto"/>
        <w:ind w:right="188"/>
        <w:jc w:val="both"/>
        <w:rPr>
          <w:sz w:val="20"/>
        </w:rPr>
      </w:pPr>
      <w:r>
        <w:rPr>
          <w:w w:val="95"/>
          <w:position w:val="1"/>
          <w:sz w:val="20"/>
        </w:rPr>
        <w:t>Tools</w:t>
      </w:r>
      <w:r>
        <w:rPr>
          <w:spacing w:val="-7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20"/>
        </w:rPr>
        <w:t>Toolbarı’ndaki</w:t>
      </w:r>
      <w:r>
        <w:rPr>
          <w:spacing w:val="54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“Zoom</w:t>
      </w:r>
      <w:r>
        <w:rPr>
          <w:rFonts w:ascii="Tahoma" w:hAnsi="Tahoma"/>
          <w:b/>
          <w:spacing w:val="4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w w:val="95"/>
          <w:position w:val="1"/>
          <w:sz w:val="20"/>
        </w:rPr>
        <w:t>In”</w:t>
      </w:r>
      <w:r>
        <w:rPr>
          <w:rFonts w:ascii="Tahoma" w:hAnsi="Tahoma"/>
          <w:b/>
          <w:spacing w:val="-5"/>
          <w:w w:val="95"/>
          <w:position w:val="1"/>
          <w:sz w:val="20"/>
        </w:rPr>
        <w:t xml:space="preserve"> </w:t>
      </w:r>
      <w:r>
        <w:rPr>
          <w:rFonts w:ascii="Tahoma" w:hAnsi="Tahoma"/>
          <w:b/>
          <w:noProof/>
          <w:spacing w:val="-8"/>
          <w:sz w:val="20"/>
          <w:lang w:eastAsia="tr-TR"/>
        </w:rPr>
        <w:drawing>
          <wp:inline distT="0" distB="0" distL="0" distR="0" wp14:anchorId="36A7B2FF" wp14:editId="5A8AB681">
            <wp:extent cx="249935" cy="234696"/>
            <wp:effectExtent l="0" t="0" r="0" b="0"/>
            <wp:docPr id="3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5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1"/>
          <w:sz w:val="20"/>
        </w:rPr>
        <w:t>butonunu</w:t>
      </w:r>
      <w:r>
        <w:rPr>
          <w:spacing w:val="-16"/>
          <w:position w:val="1"/>
          <w:sz w:val="20"/>
        </w:rPr>
        <w:t xml:space="preserve"> </w:t>
      </w:r>
      <w:r>
        <w:rPr>
          <w:position w:val="1"/>
          <w:sz w:val="20"/>
        </w:rPr>
        <w:t>kullanarak</w:t>
      </w:r>
      <w:r>
        <w:rPr>
          <w:spacing w:val="-15"/>
          <w:position w:val="1"/>
          <w:sz w:val="20"/>
        </w:rPr>
        <w:t xml:space="preserve"> </w:t>
      </w:r>
      <w:r>
        <w:rPr>
          <w:position w:val="1"/>
          <w:sz w:val="20"/>
        </w:rPr>
        <w:t>birinci</w:t>
      </w:r>
      <w:r>
        <w:rPr>
          <w:spacing w:val="-16"/>
          <w:position w:val="1"/>
          <w:sz w:val="20"/>
        </w:rPr>
        <w:t xml:space="preserve"> </w:t>
      </w:r>
      <w:r>
        <w:rPr>
          <w:position w:val="1"/>
          <w:sz w:val="20"/>
        </w:rPr>
        <w:t>çalışma</w:t>
      </w:r>
      <w:r>
        <w:rPr>
          <w:spacing w:val="-16"/>
          <w:position w:val="1"/>
          <w:sz w:val="20"/>
        </w:rPr>
        <w:t xml:space="preserve"> </w:t>
      </w:r>
      <w:r>
        <w:rPr>
          <w:position w:val="1"/>
          <w:sz w:val="20"/>
        </w:rPr>
        <w:t>alanı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olan</w:t>
      </w:r>
      <w:r>
        <w:rPr>
          <w:spacing w:val="-16"/>
          <w:position w:val="1"/>
          <w:sz w:val="20"/>
        </w:rPr>
        <w:t xml:space="preserve"> </w:t>
      </w:r>
      <w:r>
        <w:rPr>
          <w:position w:val="1"/>
          <w:sz w:val="20"/>
        </w:rPr>
        <w:t>Ankara</w:t>
      </w:r>
      <w:r>
        <w:rPr>
          <w:spacing w:val="-17"/>
          <w:position w:val="1"/>
          <w:sz w:val="20"/>
        </w:rPr>
        <w:t xml:space="preserve"> </w:t>
      </w:r>
      <w:r>
        <w:rPr>
          <w:position w:val="1"/>
          <w:sz w:val="20"/>
        </w:rPr>
        <w:t>ve</w:t>
      </w:r>
      <w:r>
        <w:rPr>
          <w:spacing w:val="-68"/>
          <w:position w:val="1"/>
          <w:sz w:val="20"/>
        </w:rPr>
        <w:t xml:space="preserve"> </w:t>
      </w:r>
      <w:r>
        <w:rPr>
          <w:w w:val="95"/>
          <w:sz w:val="20"/>
        </w:rPr>
        <w:t xml:space="preserve">çevresini yakınlaştırınız. Standart Toolbardaki ölçek ayarlama kısmından </w:t>
      </w:r>
      <w:r>
        <w:rPr>
          <w:rFonts w:ascii="Tahoma" w:hAnsi="Tahoma"/>
          <w:b/>
          <w:w w:val="95"/>
          <w:sz w:val="20"/>
        </w:rPr>
        <w:t xml:space="preserve">1:1.500.000 </w:t>
      </w:r>
      <w:r>
        <w:rPr>
          <w:w w:val="95"/>
          <w:sz w:val="20"/>
        </w:rPr>
        <w:t>ölçeğini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ayarlayınız.</w:t>
      </w:r>
    </w:p>
    <w:p w14:paraId="5F773983" w14:textId="77777777" w:rsidR="0098264F" w:rsidRDefault="0098264F">
      <w:pPr>
        <w:pStyle w:val="BodyText"/>
        <w:spacing w:before="11"/>
        <w:rPr>
          <w:sz w:val="23"/>
        </w:rPr>
      </w:pPr>
    </w:p>
    <w:p w14:paraId="7BE63F7C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jc w:val="both"/>
        <w:rPr>
          <w:sz w:val="20"/>
        </w:rPr>
      </w:pPr>
      <w:r>
        <w:rPr>
          <w:w w:val="95"/>
          <w:sz w:val="20"/>
        </w:rPr>
        <w:t>Menübardaki</w:t>
      </w:r>
      <w:r>
        <w:rPr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“Bookmarks”</w:t>
      </w:r>
      <w:r>
        <w:rPr>
          <w:rFonts w:ascii="Tahoma" w:hAnsi="Tahoma"/>
          <w:b/>
          <w:spacing w:val="7"/>
          <w:w w:val="95"/>
          <w:sz w:val="20"/>
        </w:rPr>
        <w:t xml:space="preserve"> </w:t>
      </w:r>
      <w:r>
        <w:rPr>
          <w:w w:val="95"/>
          <w:sz w:val="20"/>
        </w:rPr>
        <w:t>başlığı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altında</w:t>
      </w:r>
      <w:r>
        <w:rPr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“Create</w:t>
      </w:r>
      <w:r>
        <w:rPr>
          <w:rFonts w:ascii="Tahoma" w:hAnsi="Tahoma"/>
          <w:b/>
          <w:spacing w:val="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Bookmark”</w:t>
      </w:r>
      <w:r>
        <w:rPr>
          <w:rFonts w:ascii="Tahoma" w:hAnsi="Tahoma"/>
          <w:b/>
          <w:spacing w:val="7"/>
          <w:w w:val="95"/>
          <w:sz w:val="20"/>
        </w:rPr>
        <w:t xml:space="preserve"> </w:t>
      </w:r>
      <w:r>
        <w:rPr>
          <w:w w:val="95"/>
          <w:sz w:val="20"/>
        </w:rPr>
        <w:t>ı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4B1E83A3" w14:textId="77777777" w:rsidR="0098264F" w:rsidRDefault="0098264F">
      <w:pPr>
        <w:pStyle w:val="BodyText"/>
        <w:spacing w:before="5"/>
        <w:rPr>
          <w:sz w:val="26"/>
        </w:rPr>
      </w:pPr>
    </w:p>
    <w:p w14:paraId="6CACED56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line="278" w:lineRule="auto"/>
        <w:ind w:right="190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8" behindDoc="0" locked="0" layoutInCell="1" allowOverlap="1" wp14:anchorId="168852D9" wp14:editId="06DF1C76">
            <wp:simplePos x="0" y="0"/>
            <wp:positionH relativeFrom="page">
              <wp:posOffset>1078991</wp:posOffset>
            </wp:positionH>
            <wp:positionV relativeFrom="paragraph">
              <wp:posOffset>432478</wp:posOffset>
            </wp:positionV>
            <wp:extent cx="5419582" cy="2657856"/>
            <wp:effectExtent l="0" t="0" r="0" b="0"/>
            <wp:wrapTopAndBottom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582" cy="265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Ekranda açılan </w:t>
      </w:r>
      <w:r>
        <w:rPr>
          <w:rFonts w:ascii="Tahoma" w:hAnsi="Tahoma"/>
          <w:b/>
          <w:w w:val="95"/>
          <w:sz w:val="20"/>
        </w:rPr>
        <w:t xml:space="preserve">“Create Bookmark” </w:t>
      </w:r>
      <w:r>
        <w:rPr>
          <w:w w:val="95"/>
          <w:sz w:val="20"/>
        </w:rPr>
        <w:t>penceresine yakınlaştırdığınız çalışma alanını tanımlayıcı bir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isim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olan</w:t>
      </w:r>
      <w:r>
        <w:rPr>
          <w:spacing w:val="-1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“Ankara ve Çevresi”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yazıp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“Ok”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tuşuna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4119F660" w14:textId="77777777" w:rsidR="0098264F" w:rsidRDefault="0098264F">
      <w:pPr>
        <w:pStyle w:val="BodyText"/>
        <w:rPr>
          <w:sz w:val="24"/>
        </w:rPr>
      </w:pPr>
    </w:p>
    <w:p w14:paraId="1C0D9DB7" w14:textId="77777777" w:rsidR="0098264F" w:rsidRDefault="0098264F">
      <w:pPr>
        <w:pStyle w:val="BodyText"/>
        <w:spacing w:before="7"/>
        <w:rPr>
          <w:sz w:val="18"/>
        </w:rPr>
      </w:pPr>
    </w:p>
    <w:p w14:paraId="51682AFB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line="278" w:lineRule="auto"/>
        <w:ind w:right="187"/>
        <w:jc w:val="both"/>
        <w:rPr>
          <w:sz w:val="20"/>
        </w:rPr>
      </w:pPr>
      <w:r>
        <w:rPr>
          <w:sz w:val="20"/>
        </w:rPr>
        <w:t xml:space="preserve">3, 4 ve 5. adımları uygulayarak ikinci çalışma alanı olan Van Gölü ve çevresini </w:t>
      </w:r>
      <w:r>
        <w:rPr>
          <w:rFonts w:ascii="Tahoma" w:hAnsi="Tahoma"/>
          <w:b/>
          <w:sz w:val="20"/>
        </w:rPr>
        <w:t>1:700.000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pacing w:val="-1"/>
          <w:sz w:val="20"/>
        </w:rPr>
        <w:t xml:space="preserve">ölçeğinde </w:t>
      </w:r>
      <w:r>
        <w:rPr>
          <w:sz w:val="20"/>
        </w:rPr>
        <w:t xml:space="preserve">yakınlaştırınız. Çalışma alanının ismini </w:t>
      </w:r>
      <w:r>
        <w:rPr>
          <w:rFonts w:ascii="Tahoma" w:hAnsi="Tahoma"/>
          <w:b/>
          <w:sz w:val="20"/>
        </w:rPr>
        <w:t xml:space="preserve">“Van Gölü ve Çevresi” </w:t>
      </w:r>
      <w:r>
        <w:rPr>
          <w:sz w:val="20"/>
        </w:rPr>
        <w:t>yazınız. Böylece iki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çalışma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alanı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ölçekleriyle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çalışma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sınırlarıyla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Bookmark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tanımlanmış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olacaktır.</w:t>
      </w:r>
    </w:p>
    <w:p w14:paraId="2445AD30" w14:textId="77777777" w:rsidR="0098264F" w:rsidRDefault="0098264F">
      <w:pPr>
        <w:spacing w:line="278" w:lineRule="auto"/>
        <w:jc w:val="both"/>
        <w:rPr>
          <w:sz w:val="20"/>
        </w:r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2011C14A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before="90" w:line="278" w:lineRule="auto"/>
        <w:ind w:right="188"/>
        <w:jc w:val="both"/>
        <w:rPr>
          <w:sz w:val="20"/>
        </w:rPr>
      </w:pPr>
      <w:r>
        <w:rPr>
          <w:w w:val="95"/>
          <w:sz w:val="20"/>
        </w:rPr>
        <w:lastRenderedPageBreak/>
        <w:t>Menübar’da bulunan “</w:t>
      </w:r>
      <w:r>
        <w:rPr>
          <w:rFonts w:ascii="Tahoma" w:hAnsi="Tahoma"/>
          <w:b/>
          <w:w w:val="95"/>
          <w:sz w:val="20"/>
        </w:rPr>
        <w:t xml:space="preserve">Bookmarks” </w:t>
      </w:r>
      <w:r>
        <w:rPr>
          <w:w w:val="95"/>
          <w:sz w:val="20"/>
        </w:rPr>
        <w:t>özelliği tıklandığında tanımlanmış olan Bookmarklara kolay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bir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şekilde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ulaşılabilmektedir.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Hangi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alanla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ilgili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çalışma</w:t>
      </w:r>
      <w:r>
        <w:rPr>
          <w:spacing w:val="-17"/>
          <w:sz w:val="20"/>
        </w:rPr>
        <w:t xml:space="preserve"> </w:t>
      </w:r>
      <w:r>
        <w:rPr>
          <w:sz w:val="20"/>
        </w:rPr>
        <w:t>yapılacaksa</w:t>
      </w:r>
      <w:r>
        <w:rPr>
          <w:spacing w:val="-16"/>
          <w:sz w:val="20"/>
        </w:rPr>
        <w:t xml:space="preserve"> </w:t>
      </w:r>
      <w:r>
        <w:rPr>
          <w:sz w:val="20"/>
        </w:rPr>
        <w:t>daha</w:t>
      </w:r>
      <w:r>
        <w:rPr>
          <w:spacing w:val="-17"/>
          <w:sz w:val="20"/>
        </w:rPr>
        <w:t xml:space="preserve"> </w:t>
      </w:r>
      <w:r>
        <w:rPr>
          <w:sz w:val="20"/>
        </w:rPr>
        <w:t>önce</w:t>
      </w:r>
      <w:r>
        <w:rPr>
          <w:spacing w:val="-17"/>
          <w:sz w:val="20"/>
        </w:rPr>
        <w:t xml:space="preserve"> </w:t>
      </w:r>
      <w:r>
        <w:rPr>
          <w:sz w:val="20"/>
        </w:rPr>
        <w:t>tanımlanan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bookmarka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tıklanır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çalışma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alanı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ekrana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getirilir.</w:t>
      </w:r>
    </w:p>
    <w:p w14:paraId="6430E5DC" w14:textId="77777777" w:rsidR="0098264F" w:rsidRDefault="0098264F">
      <w:pPr>
        <w:pStyle w:val="BodyText"/>
        <w:spacing w:before="3"/>
        <w:rPr>
          <w:sz w:val="23"/>
        </w:rPr>
      </w:pPr>
    </w:p>
    <w:p w14:paraId="42EF08AE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line="278" w:lineRule="auto"/>
        <w:ind w:right="190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9" behindDoc="0" locked="0" layoutInCell="1" allowOverlap="1" wp14:anchorId="3853953D" wp14:editId="79910BBD">
            <wp:simplePos x="0" y="0"/>
            <wp:positionH relativeFrom="page">
              <wp:posOffset>1173480</wp:posOffset>
            </wp:positionH>
            <wp:positionV relativeFrom="paragraph">
              <wp:posOffset>613072</wp:posOffset>
            </wp:positionV>
            <wp:extent cx="5407083" cy="2718816"/>
            <wp:effectExtent l="0" t="0" r="0" b="0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83" cy="271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Bookmarkların yönetimi yine Menübarda </w:t>
      </w:r>
      <w:r>
        <w:rPr>
          <w:rFonts w:ascii="Tahoma" w:hAnsi="Tahoma"/>
          <w:b/>
          <w:sz w:val="20"/>
        </w:rPr>
        <w:t xml:space="preserve">“Bookmarks” </w:t>
      </w:r>
      <w:r>
        <w:rPr>
          <w:sz w:val="20"/>
        </w:rPr>
        <w:t xml:space="preserve">altındaki </w:t>
      </w:r>
      <w:r>
        <w:rPr>
          <w:rFonts w:ascii="Tahoma" w:hAnsi="Tahoma"/>
          <w:b/>
          <w:sz w:val="20"/>
        </w:rPr>
        <w:t xml:space="preserve">“Manage Bookmarks”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ulaşılarak</w:t>
      </w:r>
      <w:r>
        <w:rPr>
          <w:spacing w:val="1"/>
          <w:sz w:val="20"/>
        </w:rPr>
        <w:t xml:space="preserve"> </w:t>
      </w:r>
      <w:r>
        <w:rPr>
          <w:sz w:val="20"/>
        </w:rPr>
        <w:t>yapılır.</w:t>
      </w:r>
      <w:r>
        <w:rPr>
          <w:spacing w:val="1"/>
          <w:sz w:val="20"/>
        </w:rPr>
        <w:t xml:space="preserve"> </w:t>
      </w:r>
      <w:r>
        <w:rPr>
          <w:sz w:val="20"/>
        </w:rPr>
        <w:t>Ekranda</w:t>
      </w:r>
      <w:r>
        <w:rPr>
          <w:spacing w:val="1"/>
          <w:sz w:val="20"/>
        </w:rPr>
        <w:t xml:space="preserve"> </w:t>
      </w:r>
      <w:r>
        <w:rPr>
          <w:sz w:val="20"/>
        </w:rPr>
        <w:t>açılan</w:t>
      </w:r>
      <w:r>
        <w:rPr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“Bookmarks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sz w:val="20"/>
        </w:rPr>
        <w:t>Manager”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penceresinde</w:t>
      </w:r>
      <w:r>
        <w:rPr>
          <w:spacing w:val="1"/>
          <w:sz w:val="20"/>
        </w:rPr>
        <w:t xml:space="preserve"> </w:t>
      </w:r>
      <w:r>
        <w:rPr>
          <w:sz w:val="20"/>
        </w:rPr>
        <w:t>tanımlanan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bookmarklar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seçilerek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sağ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tarafta yer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alan özelliklerle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istenen işlem gerçekleştirilir.</w:t>
      </w:r>
    </w:p>
    <w:p w14:paraId="672CDA4B" w14:textId="77777777" w:rsidR="0098264F" w:rsidRDefault="0098264F">
      <w:pPr>
        <w:pStyle w:val="BodyText"/>
        <w:rPr>
          <w:sz w:val="24"/>
        </w:rPr>
      </w:pPr>
    </w:p>
    <w:p w14:paraId="3EBF5C58" w14:textId="77777777" w:rsidR="0098264F" w:rsidRDefault="0098264F">
      <w:pPr>
        <w:pStyle w:val="BodyText"/>
        <w:spacing w:before="2"/>
        <w:rPr>
          <w:sz w:val="28"/>
        </w:rPr>
      </w:pPr>
    </w:p>
    <w:p w14:paraId="4E46616D" w14:textId="77777777" w:rsidR="0098264F" w:rsidRDefault="00CF6D2A">
      <w:pPr>
        <w:pStyle w:val="Heading1"/>
        <w:numPr>
          <w:ilvl w:val="1"/>
          <w:numId w:val="3"/>
        </w:numPr>
        <w:tabs>
          <w:tab w:val="left" w:pos="919"/>
        </w:tabs>
        <w:spacing w:before="0"/>
        <w:ind w:hanging="361"/>
      </w:pPr>
      <w:r>
        <w:rPr>
          <w:spacing w:val="13"/>
          <w:w w:val="95"/>
        </w:rPr>
        <w:t>Hyperlink</w:t>
      </w:r>
      <w:r>
        <w:rPr>
          <w:spacing w:val="16"/>
          <w:w w:val="95"/>
        </w:rPr>
        <w:t xml:space="preserve"> </w:t>
      </w:r>
      <w:r>
        <w:rPr>
          <w:spacing w:val="13"/>
          <w:w w:val="95"/>
        </w:rPr>
        <w:t>Özelli</w:t>
      </w:r>
      <w:r>
        <w:rPr>
          <w:rFonts w:ascii="Verdana" w:hAnsi="Verdana"/>
          <w:spacing w:val="13"/>
          <w:w w:val="95"/>
        </w:rPr>
        <w:t>ğ</w:t>
      </w:r>
      <w:r>
        <w:rPr>
          <w:spacing w:val="13"/>
          <w:w w:val="95"/>
        </w:rPr>
        <w:t>i</w:t>
      </w:r>
    </w:p>
    <w:p w14:paraId="7D147B0B" w14:textId="77777777" w:rsidR="0098264F" w:rsidRDefault="00CF6D2A">
      <w:pPr>
        <w:pStyle w:val="BodyText"/>
        <w:spacing w:before="161" w:line="278" w:lineRule="auto"/>
        <w:ind w:left="198" w:right="191" w:firstLine="284"/>
        <w:jc w:val="both"/>
      </w:pPr>
      <w:r>
        <w:rPr>
          <w:w w:val="95"/>
        </w:rPr>
        <w:t>Hyperlink, ekrandaki herhangi bir özelliğe farklı dosyaların (.doc, .xls, jpeg, tiff, ppt, avi vb.)</w:t>
      </w:r>
      <w:r>
        <w:rPr>
          <w:spacing w:val="1"/>
          <w:w w:val="95"/>
        </w:rPr>
        <w:t xml:space="preserve"> </w:t>
      </w:r>
      <w:r>
        <w:rPr>
          <w:w w:val="95"/>
        </w:rPr>
        <w:t>entegre</w:t>
      </w:r>
      <w:r>
        <w:rPr>
          <w:spacing w:val="-11"/>
          <w:w w:val="95"/>
        </w:rPr>
        <w:t xml:space="preserve"> </w:t>
      </w:r>
      <w:r>
        <w:rPr>
          <w:w w:val="95"/>
        </w:rPr>
        <w:t>edilmesi</w:t>
      </w:r>
      <w:r>
        <w:rPr>
          <w:spacing w:val="-12"/>
          <w:w w:val="95"/>
        </w:rPr>
        <w:t xml:space="preserve"> </w:t>
      </w:r>
      <w:r>
        <w:rPr>
          <w:w w:val="95"/>
        </w:rPr>
        <w:t>için</w:t>
      </w:r>
      <w:r>
        <w:rPr>
          <w:spacing w:val="-12"/>
          <w:w w:val="95"/>
        </w:rPr>
        <w:t xml:space="preserve"> </w:t>
      </w:r>
      <w:r>
        <w:rPr>
          <w:w w:val="95"/>
        </w:rPr>
        <w:t>gerekli</w:t>
      </w:r>
      <w:r>
        <w:rPr>
          <w:spacing w:val="-11"/>
          <w:w w:val="95"/>
        </w:rPr>
        <w:t xml:space="preserve"> </w:t>
      </w:r>
      <w:r>
        <w:rPr>
          <w:w w:val="95"/>
        </w:rPr>
        <w:t>olan</w:t>
      </w:r>
      <w:r>
        <w:rPr>
          <w:spacing w:val="-12"/>
          <w:w w:val="95"/>
        </w:rPr>
        <w:t xml:space="preserve"> </w:t>
      </w:r>
      <w:r>
        <w:rPr>
          <w:w w:val="95"/>
        </w:rPr>
        <w:t>araçları</w:t>
      </w:r>
      <w:r>
        <w:rPr>
          <w:spacing w:val="-12"/>
          <w:w w:val="95"/>
        </w:rPr>
        <w:t xml:space="preserve"> </w:t>
      </w:r>
      <w:r>
        <w:rPr>
          <w:w w:val="95"/>
        </w:rPr>
        <w:t>sağlar.</w:t>
      </w:r>
    </w:p>
    <w:p w14:paraId="15C15D25" w14:textId="77777777" w:rsidR="0098264F" w:rsidRDefault="00CF6D2A">
      <w:pPr>
        <w:pStyle w:val="ListParagraph"/>
        <w:numPr>
          <w:ilvl w:val="0"/>
          <w:numId w:val="2"/>
        </w:numPr>
        <w:tabs>
          <w:tab w:val="left" w:pos="483"/>
        </w:tabs>
        <w:spacing w:before="120" w:line="276" w:lineRule="auto"/>
        <w:ind w:right="190"/>
        <w:jc w:val="both"/>
        <w:rPr>
          <w:sz w:val="20"/>
        </w:rPr>
      </w:pPr>
      <w:r>
        <w:rPr>
          <w:spacing w:val="-1"/>
          <w:sz w:val="20"/>
        </w:rPr>
        <w:t>Menübarda</w:t>
      </w:r>
      <w:r>
        <w:rPr>
          <w:spacing w:val="-14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 xml:space="preserve">“Bookmarks” </w:t>
      </w:r>
      <w:r>
        <w:rPr>
          <w:spacing w:val="-1"/>
          <w:sz w:val="20"/>
        </w:rPr>
        <w:t>özelliğini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kullanarak</w:t>
      </w:r>
      <w:r>
        <w:rPr>
          <w:spacing w:val="-13"/>
          <w:sz w:val="20"/>
        </w:rPr>
        <w:t xml:space="preserve"> </w:t>
      </w:r>
      <w:r>
        <w:rPr>
          <w:rFonts w:ascii="Tahoma" w:hAnsi="Tahoma"/>
          <w:b/>
          <w:sz w:val="20"/>
        </w:rPr>
        <w:t>“Ankara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ve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Çevresi”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ekrana</w:t>
      </w:r>
      <w:r>
        <w:rPr>
          <w:spacing w:val="-13"/>
          <w:sz w:val="20"/>
        </w:rPr>
        <w:t xml:space="preserve"> </w:t>
      </w:r>
      <w:r>
        <w:rPr>
          <w:sz w:val="20"/>
        </w:rPr>
        <w:t>getiriniz.</w:t>
      </w:r>
      <w:r>
        <w:rPr>
          <w:spacing w:val="-14"/>
          <w:sz w:val="20"/>
        </w:rPr>
        <w:t xml:space="preserve"> </w:t>
      </w:r>
      <w:r>
        <w:rPr>
          <w:sz w:val="20"/>
        </w:rPr>
        <w:t>Tools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 xml:space="preserve">Toolbarında bulunan </w:t>
      </w:r>
      <w:r>
        <w:rPr>
          <w:rFonts w:ascii="Tahoma" w:hAnsi="Tahoma"/>
          <w:b/>
          <w:w w:val="95"/>
          <w:sz w:val="20"/>
        </w:rPr>
        <w:t xml:space="preserve">“Identify” </w:t>
      </w:r>
      <w:r>
        <w:rPr>
          <w:rFonts w:ascii="Tahoma" w:hAnsi="Tahoma"/>
          <w:b/>
          <w:noProof/>
          <w:spacing w:val="-29"/>
          <w:position w:val="1"/>
          <w:sz w:val="20"/>
          <w:lang w:eastAsia="tr-TR"/>
        </w:rPr>
        <w:drawing>
          <wp:inline distT="0" distB="0" distL="0" distR="0" wp14:anchorId="4C7C55E8" wp14:editId="58F8960C">
            <wp:extent cx="207263" cy="164591"/>
            <wp:effectExtent l="0" t="0" r="0" b="0"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9"/>
          <w:sz w:val="20"/>
        </w:rPr>
        <w:t xml:space="preserve">    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pacing w:val="-1"/>
          <w:sz w:val="20"/>
        </w:rPr>
        <w:t xml:space="preserve">butonuna </w:t>
      </w:r>
      <w:r>
        <w:rPr>
          <w:sz w:val="20"/>
        </w:rPr>
        <w:t>kullanarak ekrandaki Ankara il sınırları içine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tıklayınız.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Ekrana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Ankara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ile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ilgili</w:t>
      </w:r>
      <w:r>
        <w:rPr>
          <w:spacing w:val="-5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“Indentify”</w:t>
      </w:r>
      <w:r>
        <w:rPr>
          <w:rFonts w:ascii="Tahoma" w:hAnsi="Tahoma"/>
          <w:b/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penceresi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açılacaktır.</w:t>
      </w:r>
    </w:p>
    <w:p w14:paraId="361F0991" w14:textId="77777777" w:rsidR="0098264F" w:rsidRDefault="0098264F">
      <w:pPr>
        <w:pStyle w:val="BodyText"/>
        <w:spacing w:before="9"/>
        <w:rPr>
          <w:sz w:val="23"/>
        </w:rPr>
      </w:pPr>
    </w:p>
    <w:p w14:paraId="5FBED132" w14:textId="77777777" w:rsidR="0098264F" w:rsidRDefault="00CF6D2A">
      <w:pPr>
        <w:pStyle w:val="ListParagraph"/>
        <w:numPr>
          <w:ilvl w:val="0"/>
          <w:numId w:val="2"/>
        </w:numPr>
        <w:tabs>
          <w:tab w:val="left" w:pos="625"/>
        </w:tabs>
        <w:ind w:left="624" w:hanging="427"/>
        <w:rPr>
          <w:sz w:val="20"/>
        </w:rPr>
      </w:pPr>
      <w:r>
        <w:rPr>
          <w:rFonts w:ascii="Tahoma" w:hAnsi="Tahoma"/>
          <w:b/>
          <w:w w:val="95"/>
          <w:sz w:val="20"/>
        </w:rPr>
        <w:t xml:space="preserve">“Indentify” </w:t>
      </w:r>
      <w:r>
        <w:rPr>
          <w:w w:val="95"/>
          <w:sz w:val="20"/>
        </w:rPr>
        <w:t>penceresindeki</w:t>
      </w:r>
      <w:r>
        <w:rPr>
          <w:spacing w:val="-1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ANKARA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w w:val="95"/>
          <w:sz w:val="20"/>
        </w:rPr>
        <w:t>adı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tıklayınız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9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“Add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Hyperlink”</w:t>
      </w:r>
      <w:r>
        <w:rPr>
          <w:w w:val="95"/>
          <w:sz w:val="20"/>
        </w:rPr>
        <w:t>’i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seçiniz.</w:t>
      </w:r>
    </w:p>
    <w:p w14:paraId="366C5CFB" w14:textId="77777777" w:rsidR="0098264F" w:rsidRDefault="0098264F">
      <w:pPr>
        <w:pStyle w:val="BodyText"/>
        <w:spacing w:before="5"/>
        <w:rPr>
          <w:sz w:val="26"/>
        </w:rPr>
      </w:pPr>
    </w:p>
    <w:p w14:paraId="7637DFA6" w14:textId="77777777" w:rsidR="0098264F" w:rsidRDefault="00CF6D2A">
      <w:pPr>
        <w:pStyle w:val="ListParagraph"/>
        <w:numPr>
          <w:ilvl w:val="0"/>
          <w:numId w:val="2"/>
        </w:numPr>
        <w:tabs>
          <w:tab w:val="left" w:pos="625"/>
        </w:tabs>
        <w:spacing w:line="278" w:lineRule="auto"/>
        <w:ind w:left="624" w:right="189" w:hanging="426"/>
        <w:jc w:val="both"/>
        <w:rPr>
          <w:sz w:val="20"/>
        </w:rPr>
      </w:pPr>
      <w:r>
        <w:rPr>
          <w:spacing w:val="-1"/>
          <w:sz w:val="20"/>
        </w:rPr>
        <w:t>Ekrana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açılan</w:t>
      </w:r>
      <w:r>
        <w:rPr>
          <w:spacing w:val="-15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“Add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Hyperlink”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spacing w:val="-1"/>
          <w:sz w:val="20"/>
        </w:rPr>
        <w:t>penceresinde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iki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seçeneğin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çıktığını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göreceksiniz.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Bunlardan</w:t>
      </w:r>
      <w:r>
        <w:rPr>
          <w:spacing w:val="-68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“Link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to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a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rFonts w:ascii="Tahoma" w:hAnsi="Tahoma"/>
          <w:b/>
          <w:spacing w:val="-1"/>
          <w:w w:val="95"/>
          <w:sz w:val="20"/>
        </w:rPr>
        <w:t>Document”</w:t>
      </w:r>
      <w:r>
        <w:rPr>
          <w:rFonts w:ascii="Tahoma" w:hAnsi="Tahoma"/>
          <w:b/>
          <w:spacing w:val="-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herhangi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bir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dokümanı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link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yapmak</w:t>
      </w:r>
      <w:r>
        <w:rPr>
          <w:spacing w:val="-1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istediğinizde,</w:t>
      </w:r>
      <w:r>
        <w:rPr>
          <w:spacing w:val="-1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“Link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URL”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ilgili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detaya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internet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adresine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link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vermek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istediğinizde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seçilir.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uygulamada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Ankara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iline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ait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bir</w:t>
      </w:r>
    </w:p>
    <w:p w14:paraId="588BD4AC" w14:textId="77777777" w:rsidR="0098264F" w:rsidRDefault="00CF6D2A">
      <w:pPr>
        <w:spacing w:line="249" w:lineRule="exact"/>
        <w:ind w:left="624"/>
        <w:rPr>
          <w:sz w:val="20"/>
        </w:rPr>
      </w:pPr>
      <w:r>
        <w:rPr>
          <w:w w:val="95"/>
          <w:sz w:val="20"/>
        </w:rPr>
        <w:t>.jpeg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görüntü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verileceği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için</w:t>
      </w:r>
      <w:r>
        <w:rPr>
          <w:spacing w:val="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“Link</w:t>
      </w:r>
      <w:r>
        <w:rPr>
          <w:rFonts w:ascii="Tahoma" w:hAnsi="Tahoma"/>
          <w:b/>
          <w:spacing w:val="1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to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a</w:t>
      </w:r>
      <w:r>
        <w:rPr>
          <w:rFonts w:ascii="Tahoma" w:hAnsi="Tahoma"/>
          <w:b/>
          <w:spacing w:val="1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Document”</w:t>
      </w:r>
      <w:r>
        <w:rPr>
          <w:rFonts w:ascii="Tahoma" w:hAnsi="Tahoma"/>
          <w:b/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seçili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halde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iken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ekrandaki</w:t>
      </w:r>
      <w:r>
        <w:rPr>
          <w:spacing w:val="11"/>
          <w:w w:val="95"/>
          <w:sz w:val="20"/>
        </w:rPr>
        <w:t xml:space="preserve"> </w:t>
      </w:r>
      <w:r>
        <w:rPr>
          <w:noProof/>
          <w:spacing w:val="8"/>
          <w:position w:val="-4"/>
          <w:sz w:val="20"/>
          <w:lang w:eastAsia="tr-TR"/>
        </w:rPr>
        <w:drawing>
          <wp:inline distT="0" distB="0" distL="0" distR="0" wp14:anchorId="53A1325C" wp14:editId="6A15D1C1">
            <wp:extent cx="176784" cy="167639"/>
            <wp:effectExtent l="0" t="0" r="0" b="0"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butonuna</w:t>
      </w:r>
    </w:p>
    <w:p w14:paraId="076A9D95" w14:textId="77777777" w:rsidR="0098264F" w:rsidRDefault="00CF6D2A">
      <w:pPr>
        <w:pStyle w:val="BodyText"/>
        <w:spacing w:before="33"/>
        <w:ind w:left="624"/>
      </w:pPr>
      <w:r>
        <w:rPr>
          <w:w w:val="95"/>
        </w:rPr>
        <w:t>tıklayınız.</w:t>
      </w:r>
    </w:p>
    <w:p w14:paraId="202C2177" w14:textId="77777777" w:rsidR="0098264F" w:rsidRDefault="0098264F">
      <w:pPr>
        <w:pStyle w:val="BodyText"/>
        <w:spacing w:before="5"/>
        <w:rPr>
          <w:sz w:val="26"/>
        </w:rPr>
      </w:pPr>
    </w:p>
    <w:p w14:paraId="580C9EE2" w14:textId="77777777" w:rsidR="0098264F" w:rsidRDefault="00CF6D2A">
      <w:pPr>
        <w:pStyle w:val="ListParagraph"/>
        <w:numPr>
          <w:ilvl w:val="0"/>
          <w:numId w:val="2"/>
        </w:numPr>
        <w:tabs>
          <w:tab w:val="left" w:pos="625"/>
        </w:tabs>
        <w:spacing w:line="278" w:lineRule="auto"/>
        <w:ind w:left="624" w:right="190" w:hanging="426"/>
        <w:jc w:val="both"/>
        <w:rPr>
          <w:sz w:val="20"/>
        </w:rPr>
      </w:pP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 xml:space="preserve">ARCGIS_EGITIM” </w:t>
      </w:r>
      <w:r>
        <w:rPr>
          <w:w w:val="95"/>
          <w:sz w:val="20"/>
        </w:rPr>
        <w:t>&gt; “</w:t>
      </w:r>
      <w:r>
        <w:rPr>
          <w:rFonts w:ascii="Tahoma" w:hAnsi="Tahoma"/>
          <w:b/>
          <w:w w:val="95"/>
          <w:sz w:val="20"/>
        </w:rPr>
        <w:t>Uygulama_02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&gt; </w:t>
      </w:r>
      <w:r>
        <w:rPr>
          <w:rFonts w:ascii="Tahoma" w:hAnsi="Tahoma"/>
          <w:b/>
          <w:w w:val="95"/>
          <w:sz w:val="20"/>
        </w:rPr>
        <w:t xml:space="preserve">Hyperlink </w:t>
      </w:r>
      <w:r>
        <w:rPr>
          <w:w w:val="95"/>
          <w:sz w:val="20"/>
        </w:rPr>
        <w:t xml:space="preserve">dizininin içerisindeki </w:t>
      </w:r>
      <w:r>
        <w:rPr>
          <w:rFonts w:ascii="Tahoma" w:hAnsi="Tahoma"/>
          <w:b/>
          <w:w w:val="95"/>
          <w:sz w:val="20"/>
        </w:rPr>
        <w:t xml:space="preserve">“Ankara.jpeg” </w:t>
      </w:r>
      <w:r>
        <w:rPr>
          <w:w w:val="95"/>
          <w:sz w:val="20"/>
        </w:rPr>
        <w:t>görüntü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dosyasını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seçip</w:t>
      </w:r>
      <w:r>
        <w:rPr>
          <w:spacing w:val="-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“Open”</w:t>
      </w:r>
      <w:r>
        <w:rPr>
          <w:rFonts w:ascii="Tahoma" w:hAnsi="Tahoma"/>
          <w:b/>
          <w:spacing w:val="3"/>
          <w:w w:val="95"/>
          <w:sz w:val="20"/>
        </w:rPr>
        <w:t xml:space="preserve"> </w:t>
      </w:r>
      <w:r>
        <w:rPr>
          <w:w w:val="95"/>
          <w:sz w:val="20"/>
        </w:rPr>
        <w:t>aracına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daha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sonra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“Ok”</w:t>
      </w:r>
      <w:r>
        <w:rPr>
          <w:rFonts w:ascii="Tahoma" w:hAnsi="Tahoma"/>
          <w:b/>
          <w:spacing w:val="4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tıklayınız.</w:t>
      </w:r>
    </w:p>
    <w:p w14:paraId="773816F8" w14:textId="77777777" w:rsidR="0098264F" w:rsidRDefault="0098264F">
      <w:pPr>
        <w:pStyle w:val="BodyText"/>
        <w:spacing w:before="12"/>
        <w:rPr>
          <w:sz w:val="22"/>
        </w:rPr>
      </w:pPr>
    </w:p>
    <w:p w14:paraId="3DD62440" w14:textId="77777777" w:rsidR="0098264F" w:rsidRDefault="00CF6D2A">
      <w:pPr>
        <w:pStyle w:val="ListParagraph"/>
        <w:numPr>
          <w:ilvl w:val="0"/>
          <w:numId w:val="2"/>
        </w:numPr>
        <w:tabs>
          <w:tab w:val="left" w:pos="625"/>
        </w:tabs>
        <w:spacing w:line="273" w:lineRule="auto"/>
        <w:ind w:left="624" w:right="188" w:hanging="427"/>
        <w:jc w:val="both"/>
        <w:rPr>
          <w:sz w:val="20"/>
        </w:rPr>
      </w:pPr>
      <w:r>
        <w:rPr>
          <w:sz w:val="20"/>
        </w:rPr>
        <w:t>Bu işlem sonrası Tools Toolbardaki “</w:t>
      </w:r>
      <w:r>
        <w:rPr>
          <w:rFonts w:ascii="Tahoma" w:hAnsi="Tahoma"/>
          <w:b/>
          <w:sz w:val="20"/>
        </w:rPr>
        <w:t xml:space="preserve">Hyperlink” </w:t>
      </w:r>
      <w:r>
        <w:rPr>
          <w:sz w:val="20"/>
        </w:rPr>
        <w:t xml:space="preserve">butonu </w:t>
      </w:r>
      <w:r>
        <w:rPr>
          <w:noProof/>
          <w:spacing w:val="-10"/>
          <w:sz w:val="20"/>
          <w:lang w:eastAsia="tr-TR"/>
        </w:rPr>
        <w:drawing>
          <wp:inline distT="0" distB="0" distL="0" distR="0" wp14:anchorId="621CCD40" wp14:editId="05FAFEEC">
            <wp:extent cx="201167" cy="143256"/>
            <wp:effectExtent l="0" t="0" r="0" b="0"/>
            <wp:docPr id="4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0"/>
          <w:sz w:val="20"/>
        </w:rPr>
        <w:t xml:space="preserve">  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sz w:val="20"/>
        </w:rPr>
        <w:t>aktif</w:t>
      </w:r>
      <w:r>
        <w:rPr>
          <w:spacing w:val="1"/>
          <w:sz w:val="20"/>
        </w:rPr>
        <w:t xml:space="preserve"> </w:t>
      </w:r>
      <w:r>
        <w:rPr>
          <w:sz w:val="20"/>
        </w:rPr>
        <w:t>konuma</w:t>
      </w:r>
      <w:r>
        <w:rPr>
          <w:spacing w:val="1"/>
          <w:sz w:val="20"/>
        </w:rPr>
        <w:t xml:space="preserve"> </w:t>
      </w:r>
      <w:r>
        <w:rPr>
          <w:sz w:val="20"/>
        </w:rPr>
        <w:t>geçecektir.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 xml:space="preserve">Hyperlink” </w:t>
      </w:r>
      <w:r>
        <w:rPr>
          <w:w w:val="95"/>
          <w:sz w:val="20"/>
        </w:rPr>
        <w:t xml:space="preserve">butonuna tıkladıktan sonra </w:t>
      </w:r>
      <w:r>
        <w:rPr>
          <w:rFonts w:ascii="Tahoma" w:hAnsi="Tahoma"/>
          <w:b/>
          <w:w w:val="95"/>
          <w:sz w:val="20"/>
        </w:rPr>
        <w:t xml:space="preserve">Ankara </w:t>
      </w:r>
      <w:r>
        <w:rPr>
          <w:w w:val="95"/>
          <w:sz w:val="20"/>
        </w:rPr>
        <w:t>üzerine tekrar tıklayınız. Görüntü dosyasının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ekranda</w:t>
      </w:r>
      <w:r>
        <w:rPr>
          <w:spacing w:val="-16"/>
          <w:sz w:val="20"/>
        </w:rPr>
        <w:t xml:space="preserve"> </w:t>
      </w:r>
      <w:r>
        <w:rPr>
          <w:sz w:val="20"/>
        </w:rPr>
        <w:t>açıldığını</w:t>
      </w:r>
      <w:r>
        <w:rPr>
          <w:spacing w:val="-16"/>
          <w:sz w:val="20"/>
        </w:rPr>
        <w:t xml:space="preserve"> </w:t>
      </w:r>
      <w:r>
        <w:rPr>
          <w:sz w:val="20"/>
        </w:rPr>
        <w:t>göreceksiniz.</w:t>
      </w:r>
    </w:p>
    <w:p w14:paraId="5B398457" w14:textId="77777777" w:rsidR="0098264F" w:rsidRDefault="0098264F">
      <w:pPr>
        <w:spacing w:line="273" w:lineRule="auto"/>
        <w:jc w:val="both"/>
        <w:rPr>
          <w:sz w:val="20"/>
        </w:r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4896D652" w14:textId="77777777" w:rsidR="0098264F" w:rsidRDefault="0098264F">
      <w:pPr>
        <w:pStyle w:val="BodyText"/>
        <w:spacing w:before="1"/>
        <w:rPr>
          <w:sz w:val="7"/>
        </w:rPr>
      </w:pPr>
    </w:p>
    <w:p w14:paraId="5DA8E406" w14:textId="77777777" w:rsidR="0098264F" w:rsidRDefault="00CF6D2A">
      <w:pPr>
        <w:pStyle w:val="BodyText"/>
        <w:ind w:left="652"/>
      </w:pPr>
      <w:r>
        <w:rPr>
          <w:noProof/>
          <w:lang w:eastAsia="tr-TR"/>
        </w:rPr>
        <w:drawing>
          <wp:inline distT="0" distB="0" distL="0" distR="0" wp14:anchorId="09126214" wp14:editId="2149518A">
            <wp:extent cx="5369849" cy="3048000"/>
            <wp:effectExtent l="0" t="0" r="0" b="0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849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0AB06" w14:textId="77777777" w:rsidR="0098264F" w:rsidRDefault="00CF6D2A">
      <w:pPr>
        <w:pStyle w:val="BodyText"/>
        <w:spacing w:before="10"/>
        <w:rPr>
          <w:sz w:val="9"/>
        </w:rPr>
      </w:pPr>
      <w:r>
        <w:rPr>
          <w:noProof/>
          <w:lang w:eastAsia="tr-TR"/>
        </w:rPr>
        <w:drawing>
          <wp:anchor distT="0" distB="0" distL="0" distR="0" simplePos="0" relativeHeight="10" behindDoc="0" locked="0" layoutInCell="1" allowOverlap="1" wp14:anchorId="14C9DE6C" wp14:editId="1F668D0F">
            <wp:simplePos x="0" y="0"/>
            <wp:positionH relativeFrom="page">
              <wp:posOffset>1554480</wp:posOffset>
            </wp:positionH>
            <wp:positionV relativeFrom="paragraph">
              <wp:posOffset>100778</wp:posOffset>
            </wp:positionV>
            <wp:extent cx="4632200" cy="2645664"/>
            <wp:effectExtent l="0" t="0" r="0" b="0"/>
            <wp:wrapTopAndBottom/>
            <wp:docPr id="4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200" cy="264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DCDC9" w14:textId="77777777" w:rsidR="0098264F" w:rsidRDefault="0098264F">
      <w:pPr>
        <w:pStyle w:val="BodyText"/>
        <w:spacing w:before="5"/>
        <w:rPr>
          <w:sz w:val="14"/>
        </w:rPr>
      </w:pPr>
    </w:p>
    <w:p w14:paraId="07FC723D" w14:textId="77777777" w:rsidR="0098264F" w:rsidRDefault="00CF6D2A">
      <w:pPr>
        <w:pStyle w:val="ListParagraph"/>
        <w:numPr>
          <w:ilvl w:val="0"/>
          <w:numId w:val="2"/>
        </w:numPr>
        <w:tabs>
          <w:tab w:val="left" w:pos="625"/>
        </w:tabs>
        <w:spacing w:before="101"/>
        <w:ind w:left="624" w:hanging="427"/>
        <w:rPr>
          <w:sz w:val="20"/>
        </w:rPr>
      </w:pPr>
      <w:r>
        <w:rPr>
          <w:w w:val="90"/>
          <w:sz w:val="20"/>
        </w:rPr>
        <w:t>9,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10,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11,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12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13.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adımları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uygulayarak</w:t>
      </w:r>
      <w:r>
        <w:rPr>
          <w:spacing w:val="1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“Van</w:t>
      </w:r>
      <w:r>
        <w:rPr>
          <w:rFonts w:ascii="Tahoma" w:hAnsi="Tahoma"/>
          <w:b/>
          <w:spacing w:val="2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Gölü</w:t>
      </w:r>
      <w:r>
        <w:rPr>
          <w:rFonts w:ascii="Tahoma" w:hAnsi="Tahoma"/>
          <w:b/>
          <w:spacing w:val="2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ve</w:t>
      </w:r>
      <w:r>
        <w:rPr>
          <w:rFonts w:ascii="Tahoma" w:hAnsi="Tahoma"/>
          <w:b/>
          <w:spacing w:val="2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Çevresi”</w:t>
      </w:r>
      <w:r>
        <w:rPr>
          <w:rFonts w:ascii="Tahoma" w:hAnsi="Tahoma"/>
          <w:b/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için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hyperlink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oluşturunuz.</w:t>
      </w:r>
    </w:p>
    <w:p w14:paraId="7AB735F2" w14:textId="77777777" w:rsidR="0098264F" w:rsidRDefault="0098264F">
      <w:pPr>
        <w:pStyle w:val="BodyText"/>
        <w:spacing w:before="5"/>
        <w:rPr>
          <w:sz w:val="26"/>
        </w:rPr>
      </w:pPr>
    </w:p>
    <w:p w14:paraId="619D700F" w14:textId="77777777" w:rsidR="0098264F" w:rsidRDefault="00CF6D2A">
      <w:pPr>
        <w:pStyle w:val="ListParagraph"/>
        <w:numPr>
          <w:ilvl w:val="0"/>
          <w:numId w:val="2"/>
        </w:numPr>
        <w:tabs>
          <w:tab w:val="left" w:pos="625"/>
        </w:tabs>
        <w:spacing w:line="278" w:lineRule="auto"/>
        <w:ind w:left="624" w:right="188" w:hanging="427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1" behindDoc="0" locked="0" layoutInCell="1" allowOverlap="1" wp14:anchorId="3C3E384A" wp14:editId="3A023F6E">
            <wp:simplePos x="0" y="0"/>
            <wp:positionH relativeFrom="page">
              <wp:posOffset>899160</wp:posOffset>
            </wp:positionH>
            <wp:positionV relativeFrom="paragraph">
              <wp:posOffset>612319</wp:posOffset>
            </wp:positionV>
            <wp:extent cx="5772872" cy="1908238"/>
            <wp:effectExtent l="0" t="0" r="0" b="0"/>
            <wp:wrapTopAndBottom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872" cy="190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 xml:space="preserve">Hyperlinklerin yönetimi için 10. adımı uygulayarak </w:t>
      </w:r>
      <w:r>
        <w:rPr>
          <w:rFonts w:ascii="Tahoma" w:hAnsi="Tahoma"/>
          <w:b/>
          <w:w w:val="95"/>
          <w:sz w:val="20"/>
        </w:rPr>
        <w:t>“Manage Hyperlinks”</w:t>
      </w:r>
      <w:r>
        <w:rPr>
          <w:w w:val="95"/>
          <w:sz w:val="20"/>
        </w:rPr>
        <w:t>i tıklayınız. Ekranda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açılan </w:t>
      </w:r>
      <w:r>
        <w:rPr>
          <w:rFonts w:ascii="Tahoma" w:hAnsi="Tahoma"/>
          <w:b/>
          <w:w w:val="95"/>
          <w:sz w:val="20"/>
        </w:rPr>
        <w:t xml:space="preserve">“Manage Dynamic Hyperlinks” </w:t>
      </w:r>
      <w:r>
        <w:rPr>
          <w:w w:val="95"/>
          <w:sz w:val="20"/>
        </w:rPr>
        <w:t>penceresinde özellikleri kullanarak hyperlink yönetimini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gerçekleştirebilirsiniz.</w:t>
      </w:r>
    </w:p>
    <w:p w14:paraId="6FE0E60F" w14:textId="77777777" w:rsidR="0098264F" w:rsidRDefault="0098264F">
      <w:pPr>
        <w:spacing w:line="278" w:lineRule="auto"/>
        <w:jc w:val="both"/>
        <w:rPr>
          <w:sz w:val="20"/>
        </w:r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21E6BBE5" w14:textId="77777777" w:rsidR="0098264F" w:rsidRDefault="00CF6D2A">
      <w:pPr>
        <w:pStyle w:val="Heading1"/>
        <w:numPr>
          <w:ilvl w:val="1"/>
          <w:numId w:val="2"/>
        </w:numPr>
        <w:tabs>
          <w:tab w:val="left" w:pos="919"/>
        </w:tabs>
        <w:spacing w:before="93"/>
        <w:ind w:hanging="361"/>
      </w:pPr>
      <w:r>
        <w:rPr>
          <w:spacing w:val="11"/>
          <w:w w:val="95"/>
        </w:rPr>
        <w:lastRenderedPageBreak/>
        <w:t>Joins</w:t>
      </w:r>
      <w:r>
        <w:rPr>
          <w:spacing w:val="28"/>
          <w:w w:val="95"/>
        </w:rPr>
        <w:t xml:space="preserve"> </w:t>
      </w:r>
      <w:r>
        <w:rPr>
          <w:w w:val="95"/>
        </w:rPr>
        <w:t>ve</w:t>
      </w:r>
      <w:r>
        <w:rPr>
          <w:spacing w:val="27"/>
          <w:w w:val="95"/>
        </w:rPr>
        <w:t xml:space="preserve"> </w:t>
      </w:r>
      <w:r>
        <w:rPr>
          <w:spacing w:val="12"/>
          <w:w w:val="95"/>
        </w:rPr>
        <w:t>Relates</w:t>
      </w:r>
      <w:r>
        <w:rPr>
          <w:spacing w:val="29"/>
          <w:w w:val="95"/>
        </w:rPr>
        <w:t xml:space="preserve"> </w:t>
      </w:r>
      <w:r>
        <w:rPr>
          <w:spacing w:val="13"/>
          <w:w w:val="95"/>
        </w:rPr>
        <w:t>Özellikleri</w:t>
      </w:r>
    </w:p>
    <w:p w14:paraId="2BC31024" w14:textId="77777777" w:rsidR="0098264F" w:rsidRDefault="00CF6D2A">
      <w:pPr>
        <w:pStyle w:val="BodyText"/>
        <w:spacing w:before="161" w:line="278" w:lineRule="auto"/>
        <w:ind w:left="198" w:right="188" w:firstLine="284"/>
        <w:jc w:val="both"/>
      </w:pPr>
      <w:r>
        <w:t>Joins ve Relates özelliği; vektör verilerine bağlı tablolar veya birbirilerinden bağımsız veri</w:t>
      </w:r>
      <w:r>
        <w:rPr>
          <w:spacing w:val="1"/>
        </w:rPr>
        <w:t xml:space="preserve"> </w:t>
      </w:r>
      <w:r>
        <w:rPr>
          <w:w w:val="95"/>
        </w:rPr>
        <w:t>tabanlarının fiziksel olarak ortak bir tabloda birleştirilmesi ve ilişki kurulmasını sağlar. Birbirinden</w:t>
      </w:r>
      <w:r>
        <w:rPr>
          <w:spacing w:val="1"/>
          <w:w w:val="95"/>
        </w:rPr>
        <w:t xml:space="preserve"> </w:t>
      </w:r>
      <w:r>
        <w:rPr>
          <w:w w:val="95"/>
        </w:rPr>
        <w:t>bağımsız farklı tabloların fiziksel olarak birleştirilebilmesi için ortak alanların ve bu ortak alanlarda</w:t>
      </w:r>
      <w:r>
        <w:rPr>
          <w:spacing w:val="-64"/>
          <w:w w:val="95"/>
        </w:rPr>
        <w:t xml:space="preserve"> </w:t>
      </w:r>
      <w:r>
        <w:rPr>
          <w:spacing w:val="-1"/>
        </w:rPr>
        <w:t>birbiriyle</w:t>
      </w:r>
      <w:r>
        <w:rPr>
          <w:spacing w:val="-14"/>
        </w:rPr>
        <w:t xml:space="preserve"> </w:t>
      </w:r>
      <w:r>
        <w:rPr>
          <w:spacing w:val="-1"/>
        </w:rPr>
        <w:t>eşleşecek</w:t>
      </w:r>
      <w:r>
        <w:rPr>
          <w:spacing w:val="-13"/>
        </w:rPr>
        <w:t xml:space="preserve"> </w:t>
      </w:r>
      <w:r>
        <w:rPr>
          <w:spacing w:val="-1"/>
        </w:rPr>
        <w:t>olan</w:t>
      </w:r>
      <w:r>
        <w:rPr>
          <w:spacing w:val="-14"/>
        </w:rPr>
        <w:t xml:space="preserve"> </w:t>
      </w:r>
      <w:r>
        <w:rPr>
          <w:spacing w:val="-1"/>
        </w:rPr>
        <w:t>sayısal</w:t>
      </w:r>
      <w:r>
        <w:rPr>
          <w:spacing w:val="-14"/>
        </w:rPr>
        <w:t xml:space="preserve"> </w:t>
      </w:r>
      <w:r>
        <w:rPr>
          <w:spacing w:val="-1"/>
        </w:rPr>
        <w:t>veya</w:t>
      </w:r>
      <w:r>
        <w:rPr>
          <w:spacing w:val="-14"/>
        </w:rPr>
        <w:t xml:space="preserve"> </w:t>
      </w:r>
      <w:r>
        <w:rPr>
          <w:spacing w:val="-1"/>
        </w:rPr>
        <w:t>karakter</w:t>
      </w:r>
      <w:r>
        <w:rPr>
          <w:spacing w:val="-14"/>
        </w:rPr>
        <w:t xml:space="preserve"> </w:t>
      </w:r>
      <w:r>
        <w:rPr>
          <w:spacing w:val="-1"/>
        </w:rPr>
        <w:t>değerlere</w:t>
      </w:r>
      <w:r>
        <w:rPr>
          <w:spacing w:val="-13"/>
        </w:rPr>
        <w:t xml:space="preserve"> </w:t>
      </w:r>
      <w:r>
        <w:rPr>
          <w:spacing w:val="-1"/>
        </w:rPr>
        <w:t>sahip</w:t>
      </w:r>
      <w:r>
        <w:rPr>
          <w:spacing w:val="-14"/>
        </w:rPr>
        <w:t xml:space="preserve"> </w:t>
      </w:r>
      <w:r>
        <w:rPr>
          <w:spacing w:val="-1"/>
        </w:rPr>
        <w:t>olmalıdır.</w:t>
      </w:r>
      <w:r>
        <w:rPr>
          <w:spacing w:val="-14"/>
        </w:rPr>
        <w:t xml:space="preserve"> </w:t>
      </w:r>
      <w:r>
        <w:rPr>
          <w:spacing w:val="-1"/>
        </w:rPr>
        <w:t>Bu</w:t>
      </w:r>
      <w:r>
        <w:rPr>
          <w:spacing w:val="-14"/>
        </w:rPr>
        <w:t xml:space="preserve"> </w:t>
      </w:r>
      <w:r>
        <w:rPr>
          <w:spacing w:val="-1"/>
        </w:rPr>
        <w:t>özellikle</w:t>
      </w:r>
      <w:r>
        <w:rPr>
          <w:spacing w:val="-13"/>
        </w:rPr>
        <w:t xml:space="preserve"> </w:t>
      </w:r>
      <w:r>
        <w:t>birçok</w:t>
      </w:r>
      <w:r>
        <w:rPr>
          <w:spacing w:val="-14"/>
        </w:rPr>
        <w:t xml:space="preserve"> </w:t>
      </w:r>
      <w:r>
        <w:t>veri</w:t>
      </w:r>
      <w:r>
        <w:rPr>
          <w:spacing w:val="-68"/>
        </w:rPr>
        <w:t xml:space="preserve"> </w:t>
      </w:r>
      <w:r>
        <w:rPr>
          <w:w w:val="95"/>
        </w:rPr>
        <w:t>tabanı</w:t>
      </w:r>
      <w:r>
        <w:rPr>
          <w:spacing w:val="-6"/>
          <w:w w:val="95"/>
        </w:rPr>
        <w:t xml:space="preserve"> </w:t>
      </w:r>
      <w:r>
        <w:rPr>
          <w:w w:val="95"/>
        </w:rPr>
        <w:t>kolay</w:t>
      </w:r>
      <w:r>
        <w:rPr>
          <w:spacing w:val="-7"/>
          <w:w w:val="95"/>
        </w:rPr>
        <w:t xml:space="preserve"> </w:t>
      </w:r>
      <w:r>
        <w:rPr>
          <w:w w:val="95"/>
        </w:rPr>
        <w:t>bir</w:t>
      </w:r>
      <w:r>
        <w:rPr>
          <w:spacing w:val="-6"/>
          <w:w w:val="95"/>
        </w:rPr>
        <w:t xml:space="preserve"> </w:t>
      </w:r>
      <w:r>
        <w:rPr>
          <w:w w:val="95"/>
        </w:rPr>
        <w:t>şekilde</w:t>
      </w:r>
      <w:r>
        <w:rPr>
          <w:spacing w:val="-6"/>
          <w:w w:val="95"/>
        </w:rPr>
        <w:t xml:space="preserve"> </w:t>
      </w:r>
      <w:r>
        <w:rPr>
          <w:w w:val="95"/>
        </w:rPr>
        <w:t>CBS’ye</w:t>
      </w:r>
      <w:r>
        <w:rPr>
          <w:spacing w:val="-5"/>
          <w:w w:val="95"/>
        </w:rPr>
        <w:t xml:space="preserve"> </w:t>
      </w:r>
      <w:r>
        <w:rPr>
          <w:w w:val="95"/>
        </w:rPr>
        <w:t>aktarılabilir.</w:t>
      </w:r>
      <w:r>
        <w:rPr>
          <w:spacing w:val="-6"/>
          <w:w w:val="95"/>
        </w:rPr>
        <w:t xml:space="preserve"> </w:t>
      </w:r>
      <w:r>
        <w:rPr>
          <w:w w:val="95"/>
        </w:rPr>
        <w:t>Joins</w:t>
      </w:r>
      <w:r>
        <w:rPr>
          <w:spacing w:val="-4"/>
          <w:w w:val="95"/>
        </w:rPr>
        <w:t xml:space="preserve"> </w:t>
      </w:r>
      <w:r>
        <w:rPr>
          <w:w w:val="95"/>
        </w:rPr>
        <w:t>özelliğinde</w:t>
      </w:r>
      <w:r>
        <w:rPr>
          <w:spacing w:val="-8"/>
          <w:w w:val="95"/>
        </w:rPr>
        <w:t xml:space="preserve"> </w:t>
      </w:r>
      <w:r>
        <w:rPr>
          <w:w w:val="95"/>
        </w:rPr>
        <w:t>tablo</w:t>
      </w:r>
      <w:r>
        <w:rPr>
          <w:spacing w:val="-6"/>
          <w:w w:val="95"/>
        </w:rPr>
        <w:t xml:space="preserve"> </w:t>
      </w:r>
      <w:r>
        <w:rPr>
          <w:w w:val="95"/>
        </w:rPr>
        <w:t>katmana</w:t>
      </w:r>
      <w:r>
        <w:rPr>
          <w:spacing w:val="-6"/>
          <w:w w:val="95"/>
        </w:rPr>
        <w:t xml:space="preserve"> </w:t>
      </w:r>
      <w:r>
        <w:rPr>
          <w:w w:val="95"/>
        </w:rPr>
        <w:t>aktarılırken</w:t>
      </w:r>
      <w:r>
        <w:rPr>
          <w:spacing w:val="-5"/>
          <w:w w:val="95"/>
        </w:rPr>
        <w:t xml:space="preserve"> </w:t>
      </w:r>
      <w:r>
        <w:rPr>
          <w:w w:val="95"/>
        </w:rPr>
        <w:t>Relates</w:t>
      </w:r>
      <w:r>
        <w:rPr>
          <w:spacing w:val="-7"/>
          <w:w w:val="95"/>
        </w:rPr>
        <w:t xml:space="preserve"> </w:t>
      </w:r>
      <w:r>
        <w:rPr>
          <w:w w:val="95"/>
        </w:rPr>
        <w:t>te</w:t>
      </w:r>
      <w:r>
        <w:rPr>
          <w:spacing w:val="-64"/>
          <w:w w:val="95"/>
        </w:rPr>
        <w:t xml:space="preserve"> </w:t>
      </w:r>
      <w:r>
        <w:rPr>
          <w:w w:val="90"/>
        </w:rPr>
        <w:t>ize</w:t>
      </w:r>
      <w:r>
        <w:rPr>
          <w:spacing w:val="-5"/>
          <w:w w:val="90"/>
        </w:rPr>
        <w:t xml:space="preserve"> </w:t>
      </w:r>
      <w:r>
        <w:rPr>
          <w:w w:val="90"/>
        </w:rPr>
        <w:t>sadece</w:t>
      </w:r>
      <w:r>
        <w:rPr>
          <w:spacing w:val="-5"/>
          <w:w w:val="90"/>
        </w:rPr>
        <w:t xml:space="preserve"> </w:t>
      </w:r>
      <w:r>
        <w:rPr>
          <w:w w:val="90"/>
        </w:rPr>
        <w:t>ilişki</w:t>
      </w:r>
      <w:r>
        <w:rPr>
          <w:spacing w:val="-6"/>
          <w:w w:val="90"/>
        </w:rPr>
        <w:t xml:space="preserve"> </w:t>
      </w:r>
      <w:r>
        <w:rPr>
          <w:w w:val="90"/>
        </w:rPr>
        <w:t>kurulur</w:t>
      </w:r>
      <w:r>
        <w:rPr>
          <w:spacing w:val="-7"/>
          <w:w w:val="90"/>
        </w:rPr>
        <w:t xml:space="preserve"> </w:t>
      </w:r>
      <w:r>
        <w:rPr>
          <w:w w:val="90"/>
        </w:rPr>
        <w:t>tablo</w:t>
      </w:r>
      <w:r>
        <w:rPr>
          <w:spacing w:val="-7"/>
          <w:w w:val="90"/>
        </w:rPr>
        <w:t xml:space="preserve"> </w:t>
      </w:r>
      <w:r>
        <w:rPr>
          <w:w w:val="90"/>
        </w:rPr>
        <w:t>katmanın</w:t>
      </w:r>
      <w:r>
        <w:rPr>
          <w:spacing w:val="-4"/>
          <w:w w:val="90"/>
        </w:rPr>
        <w:t xml:space="preserve"> </w:t>
      </w:r>
      <w:r>
        <w:rPr>
          <w:w w:val="90"/>
        </w:rPr>
        <w:t>öznitelik</w:t>
      </w:r>
      <w:r>
        <w:rPr>
          <w:spacing w:val="-8"/>
          <w:w w:val="90"/>
        </w:rPr>
        <w:t xml:space="preserve"> </w:t>
      </w:r>
      <w:r>
        <w:rPr>
          <w:w w:val="90"/>
        </w:rPr>
        <w:t>verisine</w:t>
      </w:r>
      <w:r>
        <w:rPr>
          <w:spacing w:val="-6"/>
          <w:w w:val="90"/>
        </w:rPr>
        <w:t xml:space="preserve"> </w:t>
      </w:r>
      <w:r>
        <w:rPr>
          <w:w w:val="90"/>
        </w:rPr>
        <w:t>aktarılmaz.</w:t>
      </w:r>
    </w:p>
    <w:p w14:paraId="754F07A5" w14:textId="77777777" w:rsidR="0098264F" w:rsidRDefault="0098264F">
      <w:pPr>
        <w:pStyle w:val="BodyText"/>
        <w:rPr>
          <w:sz w:val="24"/>
        </w:rPr>
      </w:pPr>
    </w:p>
    <w:p w14:paraId="73E54B96" w14:textId="77777777" w:rsidR="0098264F" w:rsidRDefault="0098264F">
      <w:pPr>
        <w:pStyle w:val="BodyText"/>
        <w:spacing w:before="9"/>
        <w:rPr>
          <w:sz w:val="18"/>
        </w:rPr>
      </w:pPr>
    </w:p>
    <w:p w14:paraId="3E91A311" w14:textId="77777777" w:rsidR="0098264F" w:rsidRDefault="00CF6D2A">
      <w:pPr>
        <w:pStyle w:val="ListParagraph"/>
        <w:numPr>
          <w:ilvl w:val="0"/>
          <w:numId w:val="1"/>
        </w:numPr>
        <w:tabs>
          <w:tab w:val="left" w:pos="483"/>
        </w:tabs>
        <w:spacing w:line="273" w:lineRule="auto"/>
        <w:ind w:right="186"/>
        <w:jc w:val="both"/>
        <w:rPr>
          <w:sz w:val="20"/>
        </w:rPr>
      </w:pPr>
      <w:r>
        <w:rPr>
          <w:spacing w:val="-1"/>
          <w:w w:val="95"/>
          <w:sz w:val="20"/>
        </w:rPr>
        <w:t>“</w:t>
      </w:r>
      <w:r>
        <w:rPr>
          <w:rFonts w:ascii="Tahoma" w:hAnsi="Tahoma"/>
          <w:b/>
          <w:spacing w:val="-1"/>
          <w:w w:val="95"/>
          <w:sz w:val="20"/>
        </w:rPr>
        <w:t>ARCGIS_EGITIM”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&gt;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“</w:t>
      </w:r>
      <w:r>
        <w:rPr>
          <w:rFonts w:ascii="Tahoma" w:hAnsi="Tahoma"/>
          <w:b/>
          <w:w w:val="95"/>
          <w:sz w:val="20"/>
        </w:rPr>
        <w:t>Uygulama_03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klasörü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içindeki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Uygulama_3</w:t>
      </w:r>
      <w:r>
        <w:rPr>
          <w:rFonts w:ascii="Tahoma" w:hAnsi="Tahoma"/>
          <w:b/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proje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dosyasına</w:t>
      </w:r>
      <w:r>
        <w:rPr>
          <w:spacing w:val="-22"/>
          <w:sz w:val="20"/>
        </w:rPr>
        <w:t xml:space="preserve"> </w:t>
      </w:r>
      <w:r>
        <w:rPr>
          <w:noProof/>
          <w:spacing w:val="-22"/>
          <w:position w:val="1"/>
          <w:sz w:val="20"/>
          <w:lang w:eastAsia="tr-TR"/>
        </w:rPr>
        <w:drawing>
          <wp:inline distT="0" distB="0" distL="0" distR="0" wp14:anchorId="034842EB" wp14:editId="063BF0B0">
            <wp:extent cx="786383" cy="167640"/>
            <wp:effectExtent l="0" t="0" r="0" b="0"/>
            <wp:docPr id="5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8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  <w:position w:val="1"/>
          <w:sz w:val="20"/>
        </w:rPr>
        <w:t xml:space="preserve"> </w:t>
      </w:r>
      <w:r>
        <w:rPr>
          <w:w w:val="95"/>
          <w:sz w:val="20"/>
        </w:rPr>
        <w:t xml:space="preserve">çift tıklayınız. Ekrana açılan pencerede </w:t>
      </w:r>
      <w:r>
        <w:rPr>
          <w:rFonts w:ascii="Tahoma" w:hAnsi="Tahoma"/>
          <w:b/>
          <w:w w:val="95"/>
          <w:sz w:val="20"/>
        </w:rPr>
        <w:t xml:space="preserve">Turkiye_il </w:t>
      </w:r>
      <w:r>
        <w:rPr>
          <w:w w:val="95"/>
          <w:sz w:val="20"/>
        </w:rPr>
        <w:t>katmanının olduğunu göreceksiniz. Standart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Toolsbardaki </w:t>
      </w:r>
      <w:r>
        <w:rPr>
          <w:rFonts w:ascii="Tahoma" w:hAnsi="Tahoma"/>
          <w:b/>
          <w:sz w:val="20"/>
        </w:rPr>
        <w:t>Add</w:t>
      </w:r>
      <w:r>
        <w:rPr>
          <w:rFonts w:ascii="Tahoma" w:hAnsi="Tahoma"/>
          <w:b/>
          <w:spacing w:val="58"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Data    </w:t>
      </w:r>
      <w:r>
        <w:rPr>
          <w:rFonts w:ascii="Tahoma" w:hAnsi="Tahoma"/>
          <w:b/>
          <w:noProof/>
          <w:spacing w:val="19"/>
          <w:sz w:val="20"/>
          <w:lang w:eastAsia="tr-TR"/>
        </w:rPr>
        <w:drawing>
          <wp:inline distT="0" distB="0" distL="0" distR="0" wp14:anchorId="448D5613" wp14:editId="7D2BE1F8">
            <wp:extent cx="154686" cy="150114"/>
            <wp:effectExtent l="0" t="0" r="0" b="0"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86" cy="15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  <w:sz w:val="20"/>
        </w:rPr>
        <w:t xml:space="preserve">   </w:t>
      </w:r>
      <w:r>
        <w:rPr>
          <w:rFonts w:ascii="Times New Roman" w:hAnsi="Times New Roman"/>
          <w:spacing w:val="-20"/>
          <w:sz w:val="20"/>
        </w:rPr>
        <w:t xml:space="preserve"> </w:t>
      </w:r>
      <w:r>
        <w:rPr>
          <w:w w:val="95"/>
          <w:sz w:val="20"/>
        </w:rPr>
        <w:t>butonuna tıklayarak “</w:t>
      </w:r>
      <w:r>
        <w:rPr>
          <w:rFonts w:ascii="Tahoma" w:hAnsi="Tahoma"/>
          <w:b/>
          <w:w w:val="95"/>
          <w:sz w:val="20"/>
        </w:rPr>
        <w:t>ARCGIS_EGITIM”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&gt; “</w:t>
      </w:r>
      <w:r>
        <w:rPr>
          <w:rFonts w:ascii="Tahoma" w:hAnsi="Tahoma"/>
          <w:b/>
          <w:w w:val="95"/>
          <w:sz w:val="20"/>
        </w:rPr>
        <w:t>Uygulama_03</w:t>
      </w:r>
      <w:r>
        <w:rPr>
          <w:rFonts w:ascii="Tahoma" w:hAnsi="Tahoma"/>
          <w:b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&gt;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Turkiye.mdb</w:t>
      </w:r>
      <w:r>
        <w:rPr>
          <w:rFonts w:ascii="Tahoma" w:hAnsi="Tahoma"/>
          <w:b/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içindeki</w:t>
      </w:r>
      <w:r>
        <w:rPr>
          <w:spacing w:val="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Turkiye_Nufus2000</w:t>
      </w:r>
      <w:r>
        <w:rPr>
          <w:rFonts w:ascii="Tahoma" w:hAnsi="Tahoma"/>
          <w:b/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tablo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verisini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seçerek</w:t>
      </w:r>
      <w:r>
        <w:rPr>
          <w:spacing w:val="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Add</w:t>
      </w:r>
      <w:r>
        <w:rPr>
          <w:rFonts w:ascii="Tahoma" w:hAnsi="Tahoma"/>
          <w:b/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butonuna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tıklayınız.</w:t>
      </w:r>
    </w:p>
    <w:p w14:paraId="74299A77" w14:textId="77777777" w:rsidR="0098264F" w:rsidRDefault="00CF6D2A">
      <w:pPr>
        <w:spacing w:before="138" w:line="273" w:lineRule="auto"/>
        <w:ind w:left="198" w:right="189" w:firstLine="284"/>
        <w:jc w:val="both"/>
        <w:rPr>
          <w:i/>
          <w:sz w:val="20"/>
        </w:rPr>
      </w:pPr>
      <w:r>
        <w:rPr>
          <w:rFonts w:ascii="Arial" w:hAnsi="Arial"/>
          <w:b/>
          <w:i/>
          <w:sz w:val="20"/>
        </w:rPr>
        <w:t xml:space="preserve">Not: </w:t>
      </w:r>
      <w:r>
        <w:rPr>
          <w:i/>
          <w:sz w:val="20"/>
        </w:rPr>
        <w:t>Sözel veri tablosu Table of Contents’e eklendiğinde grafik veri içermediği için menü</w:t>
      </w:r>
      <w:r>
        <w:rPr>
          <w:i/>
          <w:spacing w:val="1"/>
          <w:sz w:val="20"/>
        </w:rPr>
        <w:t xml:space="preserve"> </w:t>
      </w:r>
      <w:r>
        <w:rPr>
          <w:i/>
          <w:position w:val="1"/>
          <w:sz w:val="20"/>
        </w:rPr>
        <w:t xml:space="preserve">seçeneği </w:t>
      </w:r>
      <w:r>
        <w:rPr>
          <w:rFonts w:ascii="Arial" w:hAnsi="Arial"/>
          <w:b/>
          <w:i/>
          <w:position w:val="1"/>
          <w:sz w:val="20"/>
        </w:rPr>
        <w:t xml:space="preserve">“List By Drawing Order” </w:t>
      </w:r>
      <w:r>
        <w:rPr>
          <w:rFonts w:ascii="Arial" w:hAnsi="Arial"/>
          <w:b/>
          <w:i/>
          <w:noProof/>
          <w:spacing w:val="15"/>
          <w:sz w:val="20"/>
          <w:lang w:eastAsia="tr-TR"/>
        </w:rPr>
        <w:drawing>
          <wp:inline distT="0" distB="0" distL="0" distR="0" wp14:anchorId="1788D82A" wp14:editId="77D97A7A">
            <wp:extent cx="158495" cy="179831"/>
            <wp:effectExtent l="0" t="0" r="0" b="0"/>
            <wp:docPr id="5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 xml:space="preserve">dan </w:t>
      </w:r>
      <w:r>
        <w:rPr>
          <w:rFonts w:ascii="Arial" w:hAnsi="Arial"/>
          <w:b/>
          <w:i/>
          <w:w w:val="95"/>
          <w:position w:val="1"/>
          <w:sz w:val="20"/>
        </w:rPr>
        <w:t xml:space="preserve">“List By Source” </w:t>
      </w:r>
      <w:r>
        <w:rPr>
          <w:rFonts w:ascii="Arial" w:hAnsi="Arial"/>
          <w:b/>
          <w:i/>
          <w:noProof/>
          <w:spacing w:val="14"/>
          <w:sz w:val="20"/>
          <w:lang w:eastAsia="tr-TR"/>
        </w:rPr>
        <w:drawing>
          <wp:inline distT="0" distB="0" distL="0" distR="0" wp14:anchorId="6D3C9580" wp14:editId="48404104">
            <wp:extent cx="170687" cy="155448"/>
            <wp:effectExtent l="0" t="0" r="0" b="0"/>
            <wp:docPr id="5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"/>
          <w:position w:val="1"/>
          <w:sz w:val="20"/>
        </w:rPr>
        <w:t xml:space="preserve"> </w:t>
      </w:r>
      <w:r>
        <w:rPr>
          <w:i/>
          <w:position w:val="1"/>
          <w:sz w:val="20"/>
        </w:rPr>
        <w:t>a otomatik olarak değişir. List by</w:t>
      </w:r>
      <w:r>
        <w:rPr>
          <w:i/>
          <w:spacing w:val="1"/>
          <w:position w:val="1"/>
          <w:sz w:val="20"/>
        </w:rPr>
        <w:t xml:space="preserve"> </w:t>
      </w:r>
      <w:r>
        <w:rPr>
          <w:i/>
          <w:spacing w:val="-1"/>
          <w:w w:val="95"/>
          <w:sz w:val="20"/>
        </w:rPr>
        <w:t>Source’da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hem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grafiksel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veri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içermeyen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tablo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spacing w:val="-1"/>
          <w:w w:val="95"/>
          <w:sz w:val="20"/>
        </w:rPr>
        <w:t>veriler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hem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de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grafiksel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veriler</w:t>
      </w:r>
      <w:r>
        <w:rPr>
          <w:i/>
          <w:spacing w:val="-13"/>
          <w:w w:val="95"/>
          <w:sz w:val="20"/>
        </w:rPr>
        <w:t xml:space="preserve"> </w:t>
      </w:r>
      <w:r>
        <w:rPr>
          <w:i/>
          <w:w w:val="95"/>
          <w:sz w:val="20"/>
        </w:rPr>
        <w:t>birlikte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gösterilebilir.</w:t>
      </w:r>
    </w:p>
    <w:p w14:paraId="7B17B885" w14:textId="77777777" w:rsidR="0098264F" w:rsidRDefault="0098264F">
      <w:pPr>
        <w:pStyle w:val="BodyText"/>
        <w:spacing w:before="8"/>
        <w:rPr>
          <w:i/>
          <w:sz w:val="33"/>
        </w:rPr>
      </w:pPr>
    </w:p>
    <w:p w14:paraId="580EB8BB" w14:textId="77777777" w:rsidR="0098264F" w:rsidRDefault="00CF6D2A">
      <w:pPr>
        <w:pStyle w:val="ListParagraph"/>
        <w:numPr>
          <w:ilvl w:val="0"/>
          <w:numId w:val="1"/>
        </w:numPr>
        <w:tabs>
          <w:tab w:val="left" w:pos="483"/>
        </w:tabs>
        <w:spacing w:before="1" w:line="278" w:lineRule="auto"/>
        <w:ind w:right="188"/>
        <w:jc w:val="both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2" behindDoc="0" locked="0" layoutInCell="1" allowOverlap="1" wp14:anchorId="640B177C" wp14:editId="1890D281">
            <wp:simplePos x="0" y="0"/>
            <wp:positionH relativeFrom="page">
              <wp:posOffset>899160</wp:posOffset>
            </wp:positionH>
            <wp:positionV relativeFrom="paragraph">
              <wp:posOffset>1329220</wp:posOffset>
            </wp:positionV>
            <wp:extent cx="5897955" cy="4110513"/>
            <wp:effectExtent l="0" t="0" r="0" b="0"/>
            <wp:wrapTopAndBottom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955" cy="4110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0"/>
        </w:rPr>
        <w:t xml:space="preserve">Table of Contents’de mevcut </w:t>
      </w:r>
      <w:r>
        <w:rPr>
          <w:rFonts w:ascii="Tahoma" w:hAnsi="Tahoma"/>
          <w:b/>
          <w:w w:val="90"/>
          <w:sz w:val="20"/>
        </w:rPr>
        <w:t xml:space="preserve">Turkiye_il </w:t>
      </w:r>
      <w:r>
        <w:rPr>
          <w:w w:val="90"/>
          <w:sz w:val="20"/>
        </w:rPr>
        <w:t xml:space="preserve">verisinin altında </w:t>
      </w:r>
      <w:r>
        <w:rPr>
          <w:rFonts w:ascii="Tahoma" w:hAnsi="Tahoma"/>
          <w:b/>
          <w:w w:val="90"/>
          <w:sz w:val="20"/>
        </w:rPr>
        <w:t xml:space="preserve">Turkiye_Nufus2000 </w:t>
      </w:r>
      <w:r>
        <w:rPr>
          <w:w w:val="90"/>
          <w:sz w:val="20"/>
        </w:rPr>
        <w:t>tablo verisi açılmıştır.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>Her iki verinin öznitelik verisini inceleyerek benzer-eş sütunun olup olmadığını kontrol ediniz.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Burada sütundaki detayların aynı özelliğe ait olduğuna dikkat ediniz. Bunun için Table of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Contents’deki </w:t>
      </w:r>
      <w:r>
        <w:rPr>
          <w:rFonts w:ascii="Tahoma" w:hAnsi="Tahoma"/>
          <w:b/>
          <w:w w:val="95"/>
          <w:sz w:val="20"/>
        </w:rPr>
        <w:t xml:space="preserve">Turkiye_il </w:t>
      </w:r>
      <w:r>
        <w:rPr>
          <w:w w:val="95"/>
          <w:sz w:val="20"/>
        </w:rPr>
        <w:t xml:space="preserve">katmanının üzerinde sağ maus ile </w:t>
      </w:r>
      <w:r>
        <w:rPr>
          <w:rFonts w:ascii="Tahoma" w:hAnsi="Tahoma"/>
          <w:b/>
          <w:w w:val="95"/>
          <w:sz w:val="20"/>
        </w:rPr>
        <w:t xml:space="preserve">Open Attribute Table </w:t>
      </w:r>
      <w:r>
        <w:rPr>
          <w:w w:val="95"/>
          <w:sz w:val="20"/>
        </w:rPr>
        <w:t>ı tıklayınız.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Turkiye_Nufus2000 </w:t>
      </w:r>
      <w:r>
        <w:rPr>
          <w:w w:val="90"/>
          <w:sz w:val="20"/>
        </w:rPr>
        <w:t xml:space="preserve">tablo verisi üzerinde sağ maus ile </w:t>
      </w:r>
      <w:r>
        <w:rPr>
          <w:rFonts w:ascii="Tahoma" w:hAnsi="Tahoma"/>
          <w:b/>
          <w:w w:val="90"/>
          <w:sz w:val="20"/>
        </w:rPr>
        <w:t xml:space="preserve">Open </w:t>
      </w:r>
      <w:r>
        <w:rPr>
          <w:w w:val="90"/>
          <w:sz w:val="20"/>
        </w:rPr>
        <w:t>ı tıklayınız. Ekranda açılan tablo sözel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 xml:space="preserve">verileri inceleyiniz. Tablolar arası geçişi </w:t>
      </w:r>
      <w:r>
        <w:rPr>
          <w:rFonts w:ascii="Tahoma" w:hAnsi="Tahoma"/>
          <w:b/>
          <w:w w:val="95"/>
          <w:sz w:val="20"/>
        </w:rPr>
        <w:t xml:space="preserve">Table </w:t>
      </w:r>
      <w:r>
        <w:rPr>
          <w:w w:val="95"/>
          <w:sz w:val="20"/>
        </w:rPr>
        <w:t>penceresinin sol alt köşesindeki ilgili veri isimleri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üzerine</w:t>
      </w:r>
      <w:r>
        <w:rPr>
          <w:spacing w:val="-19"/>
          <w:sz w:val="20"/>
        </w:rPr>
        <w:t xml:space="preserve"> </w:t>
      </w:r>
      <w:r>
        <w:rPr>
          <w:sz w:val="20"/>
        </w:rPr>
        <w:t>tıklayarak</w:t>
      </w:r>
      <w:r>
        <w:rPr>
          <w:spacing w:val="-18"/>
          <w:sz w:val="20"/>
        </w:rPr>
        <w:t xml:space="preserve"> </w:t>
      </w:r>
      <w:r>
        <w:rPr>
          <w:sz w:val="20"/>
        </w:rPr>
        <w:t>yapabilirsiniz.</w:t>
      </w:r>
    </w:p>
    <w:p w14:paraId="47D1C5DC" w14:textId="77777777" w:rsidR="0098264F" w:rsidRDefault="0098264F">
      <w:pPr>
        <w:spacing w:line="278" w:lineRule="auto"/>
        <w:jc w:val="both"/>
        <w:rPr>
          <w:sz w:val="20"/>
        </w:rPr>
        <w:sectPr w:rsidR="0098264F">
          <w:pgSz w:w="11910" w:h="16840"/>
          <w:pgMar w:top="1040" w:right="940" w:bottom="800" w:left="1220" w:header="503" w:footer="607" w:gutter="0"/>
          <w:cols w:space="708"/>
        </w:sectPr>
      </w:pPr>
    </w:p>
    <w:p w14:paraId="55A0604A" w14:textId="77777777" w:rsidR="0098264F" w:rsidRDefault="00CF6D2A">
      <w:pPr>
        <w:spacing w:before="90" w:line="278" w:lineRule="auto"/>
        <w:ind w:left="198" w:right="188" w:firstLine="284"/>
        <w:jc w:val="both"/>
        <w:rPr>
          <w:sz w:val="20"/>
        </w:rPr>
      </w:pPr>
      <w:r>
        <w:rPr>
          <w:spacing w:val="-1"/>
          <w:w w:val="94"/>
          <w:sz w:val="20"/>
        </w:rPr>
        <w:lastRenderedPageBreak/>
        <w:t>Tab</w:t>
      </w:r>
      <w:r>
        <w:rPr>
          <w:w w:val="94"/>
          <w:sz w:val="20"/>
        </w:rPr>
        <w:t>l</w:t>
      </w:r>
      <w:r>
        <w:rPr>
          <w:w w:val="108"/>
          <w:sz w:val="20"/>
        </w:rPr>
        <w:t>o</w:t>
      </w:r>
      <w:r>
        <w:rPr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w w:val="93"/>
          <w:sz w:val="20"/>
        </w:rPr>
        <w:t>v</w:t>
      </w:r>
      <w:r>
        <w:rPr>
          <w:w w:val="109"/>
          <w:sz w:val="20"/>
        </w:rPr>
        <w:t>e</w:t>
      </w:r>
      <w:r>
        <w:rPr>
          <w:spacing w:val="-1"/>
          <w:w w:val="82"/>
          <w:sz w:val="20"/>
        </w:rPr>
        <w:t>rile</w:t>
      </w:r>
      <w:r>
        <w:rPr>
          <w:w w:val="82"/>
          <w:sz w:val="20"/>
        </w:rPr>
        <w:t>r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 </w:t>
      </w:r>
      <w:r>
        <w:rPr>
          <w:spacing w:val="-1"/>
          <w:w w:val="104"/>
          <w:sz w:val="20"/>
        </w:rPr>
        <w:t>inc</w:t>
      </w:r>
      <w:r>
        <w:rPr>
          <w:w w:val="104"/>
          <w:sz w:val="20"/>
        </w:rPr>
        <w:t>e</w:t>
      </w:r>
      <w:r>
        <w:rPr>
          <w:spacing w:val="-1"/>
          <w:w w:val="97"/>
          <w:sz w:val="20"/>
        </w:rPr>
        <w:t>l</w:t>
      </w:r>
      <w:r>
        <w:rPr>
          <w:w w:val="97"/>
          <w:sz w:val="20"/>
        </w:rPr>
        <w:t>e</w:t>
      </w:r>
      <w:r>
        <w:rPr>
          <w:spacing w:val="-1"/>
          <w:w w:val="97"/>
          <w:sz w:val="20"/>
        </w:rPr>
        <w:t>nd</w:t>
      </w:r>
      <w:r>
        <w:rPr>
          <w:spacing w:val="-2"/>
          <w:w w:val="97"/>
          <w:sz w:val="20"/>
        </w:rPr>
        <w:t>i</w:t>
      </w:r>
      <w:r>
        <w:rPr>
          <w:spacing w:val="-1"/>
          <w:w w:val="108"/>
          <w:sz w:val="20"/>
        </w:rPr>
        <w:t>ğ</w:t>
      </w:r>
      <w:r>
        <w:rPr>
          <w:spacing w:val="-1"/>
          <w:w w:val="101"/>
          <w:sz w:val="20"/>
        </w:rPr>
        <w:t>ind</w:t>
      </w:r>
      <w:r>
        <w:rPr>
          <w:w w:val="101"/>
          <w:sz w:val="20"/>
        </w:rPr>
        <w:t>e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rFonts w:ascii="Tahoma" w:hAnsi="Tahoma"/>
          <w:b/>
          <w:spacing w:val="-1"/>
          <w:w w:val="87"/>
          <w:sz w:val="20"/>
        </w:rPr>
        <w:t>Turkiye_i</w:t>
      </w:r>
      <w:r>
        <w:rPr>
          <w:rFonts w:ascii="Tahoma" w:hAnsi="Tahoma"/>
          <w:b/>
          <w:w w:val="87"/>
          <w:sz w:val="20"/>
        </w:rPr>
        <w:t>l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16"/>
          <w:sz w:val="20"/>
        </w:rPr>
        <w:t xml:space="preserve"> </w:t>
      </w:r>
      <w:r>
        <w:rPr>
          <w:w w:val="93"/>
          <w:sz w:val="20"/>
        </w:rPr>
        <w:t>v</w:t>
      </w:r>
      <w:r>
        <w:rPr>
          <w:w w:val="109"/>
          <w:sz w:val="20"/>
        </w:rPr>
        <w:t>e</w:t>
      </w:r>
      <w:r>
        <w:rPr>
          <w:spacing w:val="-1"/>
          <w:w w:val="72"/>
          <w:sz w:val="20"/>
        </w:rPr>
        <w:t>ris</w:t>
      </w:r>
      <w:r>
        <w:rPr>
          <w:w w:val="72"/>
          <w:sz w:val="20"/>
        </w:rPr>
        <w:t>i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 </w:t>
      </w:r>
      <w:r>
        <w:rPr>
          <w:spacing w:val="-1"/>
          <w:w w:val="102"/>
          <w:sz w:val="20"/>
        </w:rPr>
        <w:t>içind</w:t>
      </w:r>
      <w:r>
        <w:rPr>
          <w:w w:val="102"/>
          <w:sz w:val="20"/>
        </w:rPr>
        <w:t>e</w:t>
      </w:r>
      <w:r>
        <w:rPr>
          <w:spacing w:val="-1"/>
          <w:w w:val="81"/>
          <w:sz w:val="20"/>
        </w:rPr>
        <w:t>k</w:t>
      </w:r>
      <w:r>
        <w:rPr>
          <w:w w:val="81"/>
          <w:sz w:val="20"/>
        </w:rPr>
        <w:t>i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 </w:t>
      </w:r>
      <w:r>
        <w:rPr>
          <w:rFonts w:ascii="Tahoma" w:hAnsi="Tahoma"/>
          <w:b/>
          <w:w w:val="73"/>
          <w:sz w:val="20"/>
        </w:rPr>
        <w:t>IL,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19"/>
          <w:sz w:val="20"/>
        </w:rPr>
        <w:t xml:space="preserve"> </w:t>
      </w:r>
      <w:r>
        <w:rPr>
          <w:rFonts w:ascii="Tahoma" w:hAnsi="Tahoma"/>
          <w:b/>
          <w:w w:val="89"/>
          <w:sz w:val="20"/>
        </w:rPr>
        <w:t>ADI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16"/>
          <w:sz w:val="20"/>
        </w:rPr>
        <w:t xml:space="preserve"> </w:t>
      </w:r>
      <w:r>
        <w:rPr>
          <w:w w:val="101"/>
          <w:sz w:val="20"/>
        </w:rPr>
        <w:t>ve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rFonts w:ascii="Tahoma" w:hAnsi="Tahoma"/>
          <w:b/>
          <w:w w:val="88"/>
          <w:sz w:val="20"/>
        </w:rPr>
        <w:t>Y</w:t>
      </w:r>
      <w:r>
        <w:rPr>
          <w:rFonts w:ascii="Tahoma" w:hAnsi="Tahoma"/>
          <w:b/>
          <w:spacing w:val="-1"/>
          <w:w w:val="88"/>
          <w:sz w:val="20"/>
        </w:rPr>
        <w:t>E</w:t>
      </w:r>
      <w:r>
        <w:rPr>
          <w:rFonts w:ascii="Tahoma" w:hAnsi="Tahoma"/>
          <w:b/>
          <w:w w:val="78"/>
          <w:sz w:val="20"/>
        </w:rPr>
        <w:t>R</w:t>
      </w:r>
      <w:r>
        <w:rPr>
          <w:rFonts w:ascii="Tahoma" w:hAnsi="Tahoma"/>
          <w:b/>
          <w:spacing w:val="-1"/>
          <w:w w:val="78"/>
          <w:sz w:val="20"/>
        </w:rPr>
        <w:t>L</w:t>
      </w:r>
      <w:r>
        <w:rPr>
          <w:rFonts w:ascii="Tahoma" w:hAnsi="Tahoma"/>
          <w:b/>
          <w:w w:val="83"/>
          <w:sz w:val="20"/>
        </w:rPr>
        <w:t>ES</w:t>
      </w:r>
      <w:r>
        <w:rPr>
          <w:b/>
          <w:w w:val="51"/>
          <w:sz w:val="20"/>
        </w:rPr>
        <w:t>İ</w:t>
      </w:r>
      <w:r>
        <w:rPr>
          <w:rFonts w:ascii="Tahoma" w:hAnsi="Tahoma"/>
          <w:b/>
          <w:spacing w:val="-2"/>
          <w:w w:val="95"/>
          <w:sz w:val="20"/>
        </w:rPr>
        <w:t>M</w:t>
      </w:r>
      <w:r>
        <w:rPr>
          <w:rFonts w:ascii="Tahoma" w:hAnsi="Tahoma"/>
          <w:b/>
          <w:w w:val="95"/>
          <w:sz w:val="20"/>
        </w:rPr>
        <w:t>K</w:t>
      </w:r>
      <w:r>
        <w:rPr>
          <w:rFonts w:ascii="Tahoma" w:hAnsi="Tahoma"/>
          <w:b/>
          <w:w w:val="109"/>
          <w:sz w:val="20"/>
        </w:rPr>
        <w:t>O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pacing w:val="18"/>
          <w:sz w:val="20"/>
        </w:rPr>
        <w:t xml:space="preserve"> </w:t>
      </w:r>
      <w:r>
        <w:rPr>
          <w:spacing w:val="-1"/>
          <w:w w:val="90"/>
          <w:sz w:val="20"/>
        </w:rPr>
        <w:t>sütun</w:t>
      </w:r>
      <w:r>
        <w:rPr>
          <w:w w:val="73"/>
          <w:sz w:val="20"/>
        </w:rPr>
        <w:t>l</w:t>
      </w:r>
      <w:r>
        <w:rPr>
          <w:spacing w:val="-1"/>
          <w:w w:val="95"/>
          <w:sz w:val="20"/>
        </w:rPr>
        <w:t>ar</w:t>
      </w:r>
      <w:r>
        <w:rPr>
          <w:w w:val="73"/>
          <w:sz w:val="20"/>
        </w:rPr>
        <w:t>ı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spacing w:val="-2"/>
          <w:w w:val="73"/>
          <w:sz w:val="20"/>
        </w:rPr>
        <w:t>i</w:t>
      </w:r>
      <w:r>
        <w:rPr>
          <w:spacing w:val="-1"/>
          <w:w w:val="73"/>
          <w:sz w:val="20"/>
        </w:rPr>
        <w:t>l</w:t>
      </w:r>
      <w:r>
        <w:rPr>
          <w:w w:val="109"/>
          <w:sz w:val="20"/>
        </w:rPr>
        <w:t xml:space="preserve">e </w:t>
      </w:r>
      <w:r>
        <w:rPr>
          <w:rFonts w:ascii="Tahoma" w:hAnsi="Tahoma"/>
          <w:b/>
          <w:w w:val="90"/>
          <w:sz w:val="20"/>
        </w:rPr>
        <w:t>Turkiye_Nufus2000</w:t>
      </w:r>
      <w:r>
        <w:rPr>
          <w:rFonts w:ascii="Tahoma" w:hAnsi="Tahoma"/>
          <w:b/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tablo</w:t>
      </w:r>
      <w:r>
        <w:rPr>
          <w:spacing w:val="-15"/>
          <w:w w:val="90"/>
          <w:sz w:val="20"/>
        </w:rPr>
        <w:t xml:space="preserve"> </w:t>
      </w:r>
      <w:r>
        <w:rPr>
          <w:w w:val="90"/>
          <w:sz w:val="20"/>
        </w:rPr>
        <w:t>verisindeki</w:t>
      </w:r>
      <w:r>
        <w:rPr>
          <w:spacing w:val="-1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IL,</w:t>
      </w:r>
      <w:r>
        <w:rPr>
          <w:rFonts w:ascii="Tahoma" w:hAnsi="Tahoma"/>
          <w:b/>
          <w:spacing w:val="-3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ILADI</w:t>
      </w:r>
      <w:r>
        <w:rPr>
          <w:rFonts w:ascii="Tahoma" w:hAnsi="Tahoma"/>
          <w:b/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ve</w:t>
      </w:r>
      <w:r>
        <w:rPr>
          <w:spacing w:val="-16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YERLESIMKOD</w:t>
      </w:r>
      <w:r>
        <w:rPr>
          <w:rFonts w:ascii="Tahoma" w:hAnsi="Tahoma"/>
          <w:b/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sütun</w:t>
      </w:r>
      <w:r>
        <w:rPr>
          <w:spacing w:val="-16"/>
          <w:w w:val="90"/>
          <w:sz w:val="20"/>
        </w:rPr>
        <w:t xml:space="preserve"> </w:t>
      </w:r>
      <w:r>
        <w:rPr>
          <w:w w:val="90"/>
          <w:sz w:val="20"/>
        </w:rPr>
        <w:t>isimlerinin</w:t>
      </w:r>
      <w:r>
        <w:rPr>
          <w:spacing w:val="-16"/>
          <w:w w:val="90"/>
          <w:sz w:val="20"/>
        </w:rPr>
        <w:t xml:space="preserve"> </w:t>
      </w:r>
      <w:r>
        <w:rPr>
          <w:w w:val="90"/>
          <w:sz w:val="20"/>
        </w:rPr>
        <w:t>aynı</w:t>
      </w:r>
      <w:r>
        <w:rPr>
          <w:spacing w:val="-16"/>
          <w:w w:val="90"/>
          <w:sz w:val="20"/>
        </w:rPr>
        <w:t xml:space="preserve"> </w:t>
      </w:r>
      <w:r>
        <w:rPr>
          <w:w w:val="90"/>
          <w:sz w:val="20"/>
        </w:rPr>
        <w:t>detayları</w:t>
      </w:r>
      <w:r>
        <w:rPr>
          <w:spacing w:val="-15"/>
          <w:w w:val="90"/>
          <w:sz w:val="20"/>
        </w:rPr>
        <w:t xml:space="preserve"> </w:t>
      </w:r>
      <w:r>
        <w:rPr>
          <w:w w:val="90"/>
          <w:sz w:val="20"/>
        </w:rPr>
        <w:t>içerdiği</w:t>
      </w:r>
      <w:r>
        <w:rPr>
          <w:spacing w:val="-61"/>
          <w:w w:val="90"/>
          <w:sz w:val="20"/>
        </w:rPr>
        <w:t xml:space="preserve"> </w:t>
      </w:r>
      <w:r>
        <w:rPr>
          <w:spacing w:val="-1"/>
          <w:sz w:val="20"/>
        </w:rPr>
        <w:t xml:space="preserve">görülür. Bu sütunlardan </w:t>
      </w:r>
      <w:r>
        <w:rPr>
          <w:sz w:val="20"/>
        </w:rPr>
        <w:t xml:space="preserve">hangisi ile </w:t>
      </w:r>
      <w:r>
        <w:rPr>
          <w:rFonts w:ascii="Tahoma" w:hAnsi="Tahoma"/>
          <w:b/>
          <w:sz w:val="20"/>
        </w:rPr>
        <w:t xml:space="preserve">Joins </w:t>
      </w:r>
      <w:r>
        <w:rPr>
          <w:sz w:val="20"/>
        </w:rPr>
        <w:t>yapılacağına karar verilip işlem gerçekleştirilir. Bu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uygulamada </w:t>
      </w:r>
      <w:r>
        <w:rPr>
          <w:rFonts w:ascii="Tahoma" w:hAnsi="Tahoma"/>
          <w:b/>
          <w:spacing w:val="-1"/>
          <w:sz w:val="20"/>
        </w:rPr>
        <w:t xml:space="preserve">YERLESIMKO </w:t>
      </w:r>
      <w:r>
        <w:rPr>
          <w:spacing w:val="-1"/>
          <w:sz w:val="20"/>
        </w:rPr>
        <w:t xml:space="preserve">ve </w:t>
      </w:r>
      <w:r>
        <w:rPr>
          <w:rFonts w:ascii="Tahoma" w:hAnsi="Tahoma"/>
          <w:b/>
          <w:spacing w:val="-1"/>
          <w:sz w:val="20"/>
        </w:rPr>
        <w:t xml:space="preserve">YERLESIMKOD </w:t>
      </w:r>
      <w:r>
        <w:rPr>
          <w:spacing w:val="-1"/>
          <w:sz w:val="20"/>
        </w:rPr>
        <w:t xml:space="preserve">sütunları ortak anahtar olarak seçilmiş </w:t>
      </w:r>
      <w:r>
        <w:rPr>
          <w:sz w:val="20"/>
        </w:rPr>
        <w:t>olup bu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sütunlara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bağlı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olarak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Join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işlemi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yapılacaktır.</w:t>
      </w:r>
    </w:p>
    <w:p w14:paraId="049AC8C9" w14:textId="77777777" w:rsidR="0098264F" w:rsidRDefault="0098264F">
      <w:pPr>
        <w:pStyle w:val="BodyText"/>
        <w:rPr>
          <w:sz w:val="24"/>
        </w:rPr>
      </w:pPr>
    </w:p>
    <w:p w14:paraId="41156896" w14:textId="77777777" w:rsidR="0098264F" w:rsidRDefault="0098264F">
      <w:pPr>
        <w:pStyle w:val="BodyText"/>
        <w:rPr>
          <w:sz w:val="19"/>
        </w:rPr>
      </w:pPr>
    </w:p>
    <w:p w14:paraId="6D5A2AB7" w14:textId="77777777" w:rsidR="0098264F" w:rsidRDefault="00CF6D2A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9"/>
        <w:jc w:val="both"/>
        <w:rPr>
          <w:sz w:val="20"/>
        </w:rPr>
      </w:pPr>
      <w:r>
        <w:rPr>
          <w:rFonts w:ascii="Tahoma" w:hAnsi="Tahoma"/>
          <w:b/>
          <w:sz w:val="20"/>
        </w:rPr>
        <w:t>Turkiye_il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sz w:val="20"/>
        </w:rPr>
        <w:t>katmanı</w:t>
      </w:r>
      <w:r>
        <w:rPr>
          <w:spacing w:val="-11"/>
          <w:sz w:val="20"/>
        </w:rPr>
        <w:t xml:space="preserve"> </w:t>
      </w:r>
      <w:r>
        <w:rPr>
          <w:sz w:val="20"/>
        </w:rPr>
        <w:t>üzerinde</w:t>
      </w:r>
      <w:r>
        <w:rPr>
          <w:spacing w:val="-11"/>
          <w:sz w:val="20"/>
        </w:rPr>
        <w:t xml:space="preserve"> </w:t>
      </w:r>
      <w:r>
        <w:rPr>
          <w:sz w:val="20"/>
        </w:rPr>
        <w:t>sağ</w:t>
      </w:r>
      <w:r>
        <w:rPr>
          <w:spacing w:val="-11"/>
          <w:sz w:val="20"/>
        </w:rPr>
        <w:t xml:space="preserve"> </w:t>
      </w:r>
      <w:r>
        <w:rPr>
          <w:sz w:val="20"/>
        </w:rPr>
        <w:t>maus</w:t>
      </w:r>
      <w:r>
        <w:rPr>
          <w:spacing w:val="-11"/>
          <w:sz w:val="20"/>
        </w:rPr>
        <w:t xml:space="preserve"> </w:t>
      </w:r>
      <w:r>
        <w:rPr>
          <w:sz w:val="20"/>
        </w:rPr>
        <w:t>ile</w:t>
      </w:r>
      <w:r>
        <w:rPr>
          <w:spacing w:val="-10"/>
          <w:sz w:val="20"/>
        </w:rPr>
        <w:t xml:space="preserve"> </w:t>
      </w:r>
      <w:r>
        <w:rPr>
          <w:rFonts w:ascii="Tahoma" w:hAnsi="Tahoma"/>
          <w:b/>
          <w:sz w:val="20"/>
        </w:rPr>
        <w:t>Joins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rFonts w:ascii="Tahoma" w:hAnsi="Tahoma"/>
          <w:b/>
          <w:sz w:val="20"/>
        </w:rPr>
        <w:t>and</w:t>
      </w:r>
      <w:r>
        <w:rPr>
          <w:rFonts w:ascii="Tahoma" w:hAnsi="Tahoma"/>
          <w:b/>
          <w:spacing w:val="2"/>
          <w:sz w:val="20"/>
        </w:rPr>
        <w:t xml:space="preserve"> </w:t>
      </w:r>
      <w:r>
        <w:rPr>
          <w:rFonts w:ascii="Tahoma" w:hAnsi="Tahoma"/>
          <w:b/>
          <w:sz w:val="20"/>
        </w:rPr>
        <w:t>Relates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segmesine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oradan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rFonts w:ascii="Tahoma" w:hAnsi="Tahoma"/>
          <w:b/>
          <w:sz w:val="20"/>
        </w:rPr>
        <w:t>Join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tıklanır.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(Join’e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ayrıca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katman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üzerinde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sağ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maus</w:t>
      </w:r>
      <w:r>
        <w:rPr>
          <w:spacing w:val="-14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segmesine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tıklanınca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ekrana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açılan</w:t>
      </w:r>
      <w:r>
        <w:rPr>
          <w:spacing w:val="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Layer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Properties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penceresinde</w:t>
      </w:r>
      <w:r>
        <w:rPr>
          <w:spacing w:val="-13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Joins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&amp;</w:t>
      </w:r>
      <w:r>
        <w:rPr>
          <w:rFonts w:ascii="Tahoma" w:hAnsi="Tahoma"/>
          <w:b/>
          <w:spacing w:val="-1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Relates</w:t>
      </w:r>
      <w:r>
        <w:rPr>
          <w:rFonts w:ascii="Tahoma" w:hAnsi="Tahoma"/>
          <w:b/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tabından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ulaşılabilir).</w:t>
      </w:r>
    </w:p>
    <w:p w14:paraId="3725A1B9" w14:textId="77777777" w:rsidR="0098264F" w:rsidRDefault="00CF6D2A">
      <w:pPr>
        <w:pStyle w:val="BodyText"/>
        <w:spacing w:before="10"/>
        <w:rPr>
          <w:sz w:val="19"/>
        </w:rPr>
      </w:pPr>
      <w:r>
        <w:rPr>
          <w:noProof/>
          <w:lang w:eastAsia="tr-TR"/>
        </w:rPr>
        <w:drawing>
          <wp:anchor distT="0" distB="0" distL="0" distR="0" simplePos="0" relativeHeight="13" behindDoc="0" locked="0" layoutInCell="1" allowOverlap="1" wp14:anchorId="06E86C45" wp14:editId="1D8E3888">
            <wp:simplePos x="0" y="0"/>
            <wp:positionH relativeFrom="page">
              <wp:posOffset>899160</wp:posOffset>
            </wp:positionH>
            <wp:positionV relativeFrom="paragraph">
              <wp:posOffset>178137</wp:posOffset>
            </wp:positionV>
            <wp:extent cx="5880418" cy="3346704"/>
            <wp:effectExtent l="0" t="0" r="0" b="0"/>
            <wp:wrapTopAndBottom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418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9F7C5" w14:textId="77777777" w:rsidR="0098264F" w:rsidRDefault="0098264F">
      <w:pPr>
        <w:pStyle w:val="BodyText"/>
        <w:spacing w:before="4"/>
        <w:rPr>
          <w:sz w:val="22"/>
        </w:rPr>
      </w:pPr>
    </w:p>
    <w:p w14:paraId="2E6317EF" w14:textId="77777777" w:rsidR="0098264F" w:rsidRDefault="00CF6D2A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9"/>
        <w:jc w:val="both"/>
        <w:rPr>
          <w:rFonts w:ascii="Tahoma" w:hAnsi="Tahoma"/>
          <w:b/>
          <w:sz w:val="20"/>
        </w:rPr>
      </w:pPr>
      <w:r>
        <w:rPr>
          <w:w w:val="95"/>
          <w:sz w:val="20"/>
        </w:rPr>
        <w:t xml:space="preserve">Ekranda açılan Join Data penceresinde </w:t>
      </w:r>
      <w:r>
        <w:rPr>
          <w:rFonts w:ascii="Tahoma" w:hAnsi="Tahoma"/>
          <w:b/>
          <w:w w:val="95"/>
          <w:sz w:val="20"/>
        </w:rPr>
        <w:t>Joins attributes from a table (bir tablo veriyi kullanarak</w:t>
      </w:r>
      <w:r>
        <w:rPr>
          <w:rFonts w:ascii="Tahoma" w:hAnsi="Tahoma"/>
          <w:b/>
          <w:spacing w:val="-53"/>
          <w:w w:val="95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join yapma) </w:t>
      </w:r>
      <w:r>
        <w:rPr>
          <w:w w:val="90"/>
          <w:sz w:val="20"/>
        </w:rPr>
        <w:t>işlemi için sırasıyla şu adımlar uygulanır; 1. Seçenekte, katmandaki (</w:t>
      </w:r>
      <w:r>
        <w:rPr>
          <w:rFonts w:ascii="Tahoma" w:hAnsi="Tahoma"/>
          <w:b/>
          <w:w w:val="90"/>
          <w:sz w:val="20"/>
        </w:rPr>
        <w:t>Turkiye_il</w:t>
      </w:r>
      <w:r>
        <w:rPr>
          <w:w w:val="90"/>
          <w:sz w:val="20"/>
        </w:rPr>
        <w:t>) join</w:t>
      </w:r>
      <w:r>
        <w:rPr>
          <w:spacing w:val="1"/>
          <w:w w:val="90"/>
          <w:sz w:val="20"/>
        </w:rPr>
        <w:t xml:space="preserve"> </w:t>
      </w:r>
      <w:r>
        <w:rPr>
          <w:w w:val="95"/>
          <w:sz w:val="20"/>
        </w:rPr>
        <w:t xml:space="preserve">işleminde kullanacağın sütun ismi seçilir </w:t>
      </w:r>
      <w:r>
        <w:rPr>
          <w:rFonts w:ascii="Tahoma" w:hAnsi="Tahoma"/>
          <w:b/>
          <w:w w:val="95"/>
          <w:sz w:val="20"/>
        </w:rPr>
        <w:t>(YERLES</w:t>
      </w:r>
      <w:r>
        <w:rPr>
          <w:b/>
          <w:w w:val="95"/>
          <w:sz w:val="20"/>
        </w:rPr>
        <w:t>İ</w:t>
      </w:r>
      <w:r>
        <w:rPr>
          <w:rFonts w:ascii="Tahoma" w:hAnsi="Tahoma"/>
          <w:b/>
          <w:w w:val="95"/>
          <w:sz w:val="20"/>
        </w:rPr>
        <w:t>MKO)</w:t>
      </w:r>
      <w:r>
        <w:rPr>
          <w:w w:val="95"/>
          <w:sz w:val="20"/>
        </w:rPr>
        <w:t>, 2. Seçenekte join yapmak istediğimiz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tablo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seçilir</w:t>
      </w:r>
      <w:r>
        <w:rPr>
          <w:spacing w:val="-5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(Turkiye_Nufus2000)</w:t>
      </w:r>
      <w:r>
        <w:rPr>
          <w:w w:val="95"/>
          <w:sz w:val="20"/>
        </w:rPr>
        <w:t>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3.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Seçenekte,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bu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tabloda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katmandaki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aynı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bilgileri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içeren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-64"/>
          <w:w w:val="95"/>
          <w:sz w:val="20"/>
        </w:rPr>
        <w:t xml:space="preserve"> </w:t>
      </w:r>
      <w:r>
        <w:rPr>
          <w:w w:val="90"/>
          <w:sz w:val="20"/>
        </w:rPr>
        <w:t>join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için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kullanılacak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sütun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ismi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seçilir</w:t>
      </w:r>
      <w:r>
        <w:rPr>
          <w:spacing w:val="-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(YERLESIMKOD).</w:t>
      </w:r>
    </w:p>
    <w:p w14:paraId="2A99FDB9" w14:textId="77777777" w:rsidR="0098264F" w:rsidRDefault="0098264F">
      <w:pPr>
        <w:pStyle w:val="BodyText"/>
        <w:spacing w:before="4"/>
        <w:rPr>
          <w:rFonts w:ascii="Tahoma"/>
          <w:b/>
          <w:sz w:val="23"/>
        </w:rPr>
      </w:pPr>
    </w:p>
    <w:p w14:paraId="70A76A23" w14:textId="77777777" w:rsidR="0098264F" w:rsidRDefault="00CF6D2A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8"/>
        <w:jc w:val="both"/>
        <w:rPr>
          <w:sz w:val="20"/>
        </w:rPr>
      </w:pPr>
      <w:r>
        <w:rPr>
          <w:rFonts w:ascii="Tahoma" w:hAnsi="Tahoma"/>
          <w:b/>
          <w:sz w:val="20"/>
        </w:rPr>
        <w:t xml:space="preserve">Join Option </w:t>
      </w:r>
      <w:r>
        <w:rPr>
          <w:sz w:val="20"/>
        </w:rPr>
        <w:t xml:space="preserve">kısmında iki seçenek karşımıza çıkar. Bunlar; </w:t>
      </w:r>
      <w:r>
        <w:rPr>
          <w:rFonts w:ascii="Tahoma" w:hAnsi="Tahoma"/>
          <w:b/>
          <w:sz w:val="20"/>
        </w:rPr>
        <w:t xml:space="preserve">Keep all records </w:t>
      </w:r>
      <w:r>
        <w:rPr>
          <w:sz w:val="20"/>
        </w:rPr>
        <w:t xml:space="preserve">ve </w:t>
      </w:r>
      <w:r>
        <w:rPr>
          <w:rFonts w:ascii="Tahoma" w:hAnsi="Tahoma"/>
          <w:b/>
          <w:sz w:val="20"/>
        </w:rPr>
        <w:t>Keep only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matching records </w:t>
      </w:r>
      <w:r>
        <w:rPr>
          <w:w w:val="95"/>
          <w:sz w:val="20"/>
        </w:rPr>
        <w:t>dur. Keep all records ta tablodaki bütün satırlar katmana eklenir. Keep only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matching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records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tablodaki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sadece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eşleşen</w:t>
      </w:r>
      <w:r>
        <w:rPr>
          <w:spacing w:val="-15"/>
          <w:sz w:val="20"/>
        </w:rPr>
        <w:t xml:space="preserve"> </w:t>
      </w:r>
      <w:r>
        <w:rPr>
          <w:sz w:val="20"/>
        </w:rPr>
        <w:t>satırlar</w:t>
      </w:r>
      <w:r>
        <w:rPr>
          <w:spacing w:val="-15"/>
          <w:sz w:val="20"/>
        </w:rPr>
        <w:t xml:space="preserve"> </w:t>
      </w:r>
      <w:r>
        <w:rPr>
          <w:sz w:val="20"/>
        </w:rPr>
        <w:t>katmana</w:t>
      </w:r>
      <w:r>
        <w:rPr>
          <w:spacing w:val="-16"/>
          <w:sz w:val="20"/>
        </w:rPr>
        <w:t xml:space="preserve"> </w:t>
      </w:r>
      <w:r>
        <w:rPr>
          <w:sz w:val="20"/>
        </w:rPr>
        <w:t>eklenir.</w:t>
      </w:r>
      <w:r>
        <w:rPr>
          <w:spacing w:val="-17"/>
          <w:sz w:val="20"/>
        </w:rPr>
        <w:t xml:space="preserve"> </w:t>
      </w:r>
      <w:r>
        <w:rPr>
          <w:sz w:val="20"/>
        </w:rPr>
        <w:t>Bu</w:t>
      </w:r>
      <w:r>
        <w:rPr>
          <w:spacing w:val="-15"/>
          <w:sz w:val="20"/>
        </w:rPr>
        <w:t xml:space="preserve"> </w:t>
      </w:r>
      <w:r>
        <w:rPr>
          <w:sz w:val="20"/>
        </w:rPr>
        <w:t>işlem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rFonts w:ascii="Tahoma" w:hAnsi="Tahoma"/>
          <w:b/>
          <w:sz w:val="20"/>
        </w:rPr>
        <w:t>Keep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 xml:space="preserve">all records </w:t>
      </w:r>
      <w:r>
        <w:rPr>
          <w:w w:val="95"/>
          <w:sz w:val="20"/>
        </w:rPr>
        <w:t>seçeneği işaretli olacaktır. Daha sonra join işlemini bitirmeden önce kontrol amaçlı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olarak</w:t>
      </w:r>
      <w:r>
        <w:rPr>
          <w:spacing w:val="-15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Validate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pacing w:val="-1"/>
          <w:sz w:val="20"/>
        </w:rPr>
        <w:t>Join</w:t>
      </w:r>
      <w:r>
        <w:rPr>
          <w:rFonts w:ascii="Tahoma" w:hAnsi="Tahoma"/>
          <w:b/>
          <w:spacing w:val="-3"/>
          <w:sz w:val="20"/>
        </w:rPr>
        <w:t xml:space="preserve"> </w:t>
      </w:r>
      <w:r>
        <w:rPr>
          <w:spacing w:val="-1"/>
          <w:sz w:val="20"/>
        </w:rPr>
        <w:t>butonuna</w:t>
      </w:r>
      <w:r>
        <w:rPr>
          <w:spacing w:val="-15"/>
          <w:sz w:val="20"/>
        </w:rPr>
        <w:t xml:space="preserve"> </w:t>
      </w:r>
      <w:r>
        <w:rPr>
          <w:sz w:val="20"/>
        </w:rPr>
        <w:t>tıklanır.</w:t>
      </w:r>
      <w:r>
        <w:rPr>
          <w:spacing w:val="-13"/>
          <w:sz w:val="20"/>
        </w:rPr>
        <w:t xml:space="preserve"> </w:t>
      </w:r>
      <w:r>
        <w:rPr>
          <w:sz w:val="20"/>
        </w:rPr>
        <w:t>Validasyon</w:t>
      </w:r>
      <w:r>
        <w:rPr>
          <w:spacing w:val="-14"/>
          <w:sz w:val="20"/>
        </w:rPr>
        <w:t xml:space="preserve"> </w:t>
      </w:r>
      <w:r>
        <w:rPr>
          <w:sz w:val="20"/>
        </w:rPr>
        <w:t>işlemi</w:t>
      </w:r>
      <w:r>
        <w:rPr>
          <w:spacing w:val="-15"/>
          <w:sz w:val="20"/>
        </w:rPr>
        <w:t xml:space="preserve"> </w:t>
      </w:r>
      <w:r>
        <w:rPr>
          <w:sz w:val="20"/>
        </w:rPr>
        <w:t>başarı</w:t>
      </w:r>
      <w:r>
        <w:rPr>
          <w:spacing w:val="-14"/>
          <w:sz w:val="20"/>
        </w:rPr>
        <w:t xml:space="preserve"> </w:t>
      </w:r>
      <w:r>
        <w:rPr>
          <w:sz w:val="20"/>
        </w:rPr>
        <w:t>ile</w:t>
      </w:r>
      <w:r>
        <w:rPr>
          <w:spacing w:val="-14"/>
          <w:sz w:val="20"/>
        </w:rPr>
        <w:t xml:space="preserve"> </w:t>
      </w:r>
      <w:r>
        <w:rPr>
          <w:sz w:val="20"/>
        </w:rPr>
        <w:t>tamamlandığını</w:t>
      </w:r>
      <w:r>
        <w:rPr>
          <w:spacing w:val="-14"/>
          <w:sz w:val="20"/>
        </w:rPr>
        <w:t xml:space="preserve"> </w:t>
      </w:r>
      <w:r>
        <w:rPr>
          <w:sz w:val="20"/>
        </w:rPr>
        <w:t>gösteren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pencere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açıldığında</w:t>
      </w:r>
      <w:r>
        <w:rPr>
          <w:spacing w:val="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Close</w:t>
      </w:r>
      <w:r>
        <w:rPr>
          <w:rFonts w:ascii="Tahoma" w:hAnsi="Tahoma"/>
          <w:b/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ardından</w:t>
      </w:r>
      <w:r>
        <w:rPr>
          <w:spacing w:val="7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Join</w:t>
      </w:r>
      <w:r>
        <w:rPr>
          <w:rFonts w:ascii="Tahoma" w:hAnsi="Tahoma"/>
          <w:b/>
          <w:spacing w:val="18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Data</w:t>
      </w:r>
      <w:r>
        <w:rPr>
          <w:rFonts w:ascii="Tahoma" w:hAnsi="Tahoma"/>
          <w:b/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penceresinin</w:t>
      </w:r>
      <w:r>
        <w:rPr>
          <w:spacing w:val="6"/>
          <w:w w:val="95"/>
          <w:sz w:val="20"/>
        </w:rPr>
        <w:t xml:space="preserve"> </w:t>
      </w:r>
      <w:r>
        <w:rPr>
          <w:rFonts w:ascii="Tahoma" w:hAnsi="Tahoma"/>
          <w:b/>
          <w:w w:val="95"/>
          <w:sz w:val="20"/>
        </w:rPr>
        <w:t>Ok</w:t>
      </w:r>
      <w:r>
        <w:rPr>
          <w:rFonts w:ascii="Tahoma" w:hAnsi="Tahoma"/>
          <w:b/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butonuna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tıklanır.</w:t>
      </w:r>
    </w:p>
    <w:p w14:paraId="619FA8F0" w14:textId="77777777" w:rsidR="0098264F" w:rsidRDefault="0098264F">
      <w:pPr>
        <w:pStyle w:val="BodyText"/>
        <w:spacing w:before="3"/>
        <w:rPr>
          <w:sz w:val="23"/>
        </w:rPr>
      </w:pPr>
    </w:p>
    <w:p w14:paraId="4520F281" w14:textId="3B4758DC" w:rsidR="0098264F" w:rsidRPr="004A7D15" w:rsidRDefault="00CF6D2A">
      <w:pPr>
        <w:pStyle w:val="ListParagraph"/>
        <w:numPr>
          <w:ilvl w:val="0"/>
          <w:numId w:val="1"/>
        </w:numPr>
        <w:tabs>
          <w:tab w:val="left" w:pos="483"/>
        </w:tabs>
        <w:spacing w:line="278" w:lineRule="auto"/>
        <w:ind w:right="189"/>
        <w:jc w:val="both"/>
        <w:rPr>
          <w:sz w:val="20"/>
        </w:rPr>
      </w:pPr>
      <w:r>
        <w:rPr>
          <w:sz w:val="20"/>
        </w:rPr>
        <w:t>Join</w:t>
      </w:r>
      <w:r>
        <w:rPr>
          <w:spacing w:val="-11"/>
          <w:sz w:val="20"/>
        </w:rPr>
        <w:t xml:space="preserve"> </w:t>
      </w:r>
      <w:r>
        <w:rPr>
          <w:sz w:val="20"/>
        </w:rPr>
        <w:t>işlemi</w:t>
      </w:r>
      <w:r>
        <w:rPr>
          <w:spacing w:val="-11"/>
          <w:sz w:val="20"/>
        </w:rPr>
        <w:t xml:space="preserve"> </w:t>
      </w:r>
      <w:r>
        <w:rPr>
          <w:sz w:val="20"/>
        </w:rPr>
        <w:t>başarı</w:t>
      </w:r>
      <w:r>
        <w:rPr>
          <w:spacing w:val="-10"/>
          <w:sz w:val="20"/>
        </w:rPr>
        <w:t xml:space="preserve"> </w:t>
      </w:r>
      <w:r>
        <w:rPr>
          <w:sz w:val="20"/>
        </w:rPr>
        <w:t>ile</w:t>
      </w:r>
      <w:r>
        <w:rPr>
          <w:spacing w:val="-11"/>
          <w:sz w:val="20"/>
        </w:rPr>
        <w:t xml:space="preserve"> </w:t>
      </w:r>
      <w:r>
        <w:rPr>
          <w:sz w:val="20"/>
        </w:rPr>
        <w:t>tamamlandıktan</w:t>
      </w:r>
      <w:r>
        <w:rPr>
          <w:spacing w:val="-10"/>
          <w:sz w:val="20"/>
        </w:rPr>
        <w:t xml:space="preserve"> </w:t>
      </w:r>
      <w:r>
        <w:rPr>
          <w:sz w:val="20"/>
        </w:rPr>
        <w:t>sonra</w:t>
      </w:r>
      <w:r>
        <w:rPr>
          <w:spacing w:val="-10"/>
          <w:sz w:val="20"/>
        </w:rPr>
        <w:t xml:space="preserve"> </w:t>
      </w:r>
      <w:r>
        <w:rPr>
          <w:rFonts w:ascii="Tahoma" w:hAnsi="Tahoma"/>
          <w:b/>
          <w:sz w:val="20"/>
        </w:rPr>
        <w:t>Turkiye_il</w:t>
      </w:r>
      <w:r>
        <w:rPr>
          <w:rFonts w:ascii="Tahoma" w:hAnsi="Tahoma"/>
          <w:b/>
          <w:spacing w:val="1"/>
          <w:sz w:val="20"/>
        </w:rPr>
        <w:t xml:space="preserve"> </w:t>
      </w:r>
      <w:r>
        <w:rPr>
          <w:sz w:val="20"/>
        </w:rPr>
        <w:t>katmanı</w:t>
      </w:r>
      <w:r>
        <w:rPr>
          <w:spacing w:val="-10"/>
          <w:sz w:val="20"/>
        </w:rPr>
        <w:t xml:space="preserve"> </w:t>
      </w:r>
      <w:r>
        <w:rPr>
          <w:sz w:val="20"/>
        </w:rPr>
        <w:t>üzerinde</w:t>
      </w:r>
      <w:r>
        <w:rPr>
          <w:spacing w:val="-10"/>
          <w:sz w:val="20"/>
        </w:rPr>
        <w:t xml:space="preserve"> </w:t>
      </w:r>
      <w:r>
        <w:rPr>
          <w:sz w:val="20"/>
        </w:rPr>
        <w:t>sağ</w:t>
      </w:r>
      <w:r>
        <w:rPr>
          <w:spacing w:val="-11"/>
          <w:sz w:val="20"/>
        </w:rPr>
        <w:t xml:space="preserve"> </w:t>
      </w:r>
      <w:r>
        <w:rPr>
          <w:sz w:val="20"/>
        </w:rPr>
        <w:t>maus</w:t>
      </w:r>
      <w:r>
        <w:rPr>
          <w:spacing w:val="-10"/>
          <w:sz w:val="20"/>
        </w:rPr>
        <w:t xml:space="preserve"> </w:t>
      </w:r>
      <w:r>
        <w:rPr>
          <w:sz w:val="20"/>
        </w:rPr>
        <w:t>ile</w:t>
      </w:r>
      <w:r>
        <w:rPr>
          <w:spacing w:val="-10"/>
          <w:sz w:val="20"/>
        </w:rPr>
        <w:t xml:space="preserve"> </w:t>
      </w:r>
      <w:r>
        <w:rPr>
          <w:rFonts w:ascii="Tahoma" w:hAnsi="Tahoma"/>
          <w:b/>
          <w:sz w:val="20"/>
        </w:rPr>
        <w:t>Open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 xml:space="preserve">Attribute Table </w:t>
      </w:r>
      <w:r>
        <w:rPr>
          <w:w w:val="90"/>
          <w:sz w:val="20"/>
        </w:rPr>
        <w:t xml:space="preserve">segmesine tıklanır. Açılan </w:t>
      </w:r>
      <w:r>
        <w:rPr>
          <w:rFonts w:ascii="Tahoma" w:hAnsi="Tahoma"/>
          <w:b/>
          <w:w w:val="90"/>
          <w:sz w:val="20"/>
        </w:rPr>
        <w:t xml:space="preserve">Table </w:t>
      </w:r>
      <w:r>
        <w:rPr>
          <w:w w:val="90"/>
          <w:sz w:val="20"/>
        </w:rPr>
        <w:t xml:space="preserve">penceresinde </w:t>
      </w:r>
      <w:r>
        <w:rPr>
          <w:rFonts w:ascii="Tahoma" w:hAnsi="Tahoma"/>
          <w:b/>
          <w:w w:val="90"/>
          <w:sz w:val="20"/>
        </w:rPr>
        <w:t xml:space="preserve">Turkiye_Nufus2000 </w:t>
      </w:r>
      <w:r>
        <w:rPr>
          <w:w w:val="90"/>
          <w:sz w:val="20"/>
        </w:rPr>
        <w:t>tablo verisinin</w:t>
      </w:r>
      <w:r>
        <w:rPr>
          <w:spacing w:val="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Turkiye_il</w:t>
      </w:r>
      <w:r>
        <w:rPr>
          <w:rFonts w:ascii="Tahoma" w:hAnsi="Tahoma"/>
          <w:b/>
          <w:spacing w:val="2"/>
          <w:w w:val="90"/>
          <w:sz w:val="20"/>
        </w:rPr>
        <w:t xml:space="preserve"> </w:t>
      </w:r>
      <w:r>
        <w:rPr>
          <w:w w:val="90"/>
          <w:sz w:val="20"/>
        </w:rPr>
        <w:t>katmanına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join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yapıldığı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görülür.</w:t>
      </w:r>
    </w:p>
    <w:p w14:paraId="23479840" w14:textId="77777777" w:rsidR="004A7D15" w:rsidRPr="004A7D15" w:rsidRDefault="004A7D15" w:rsidP="004A7D15">
      <w:pPr>
        <w:pStyle w:val="ListParagraph"/>
        <w:rPr>
          <w:sz w:val="20"/>
        </w:rPr>
      </w:pPr>
    </w:p>
    <w:p w14:paraId="3B28B229" w14:textId="0AC220A1" w:rsidR="004A7D15" w:rsidRDefault="004A7D15" w:rsidP="004A7D15">
      <w:pPr>
        <w:pStyle w:val="ListParagraph"/>
        <w:tabs>
          <w:tab w:val="left" w:pos="483"/>
        </w:tabs>
        <w:spacing w:line="278" w:lineRule="auto"/>
        <w:ind w:right="189" w:firstLine="0"/>
        <w:jc w:val="left"/>
        <w:rPr>
          <w:sz w:val="20"/>
        </w:rPr>
      </w:pPr>
    </w:p>
    <w:p w14:paraId="12010724" w14:textId="77777777" w:rsidR="004A7D15" w:rsidRDefault="004A7D15" w:rsidP="004A7D15">
      <w:pPr>
        <w:tabs>
          <w:tab w:val="left" w:pos="6045"/>
        </w:tabs>
      </w:pPr>
      <w:bookmarkStart w:id="1" w:name="_Hlk121403320"/>
      <w:r w:rsidRPr="002B4157">
        <w:t>References</w:t>
      </w:r>
      <w:r>
        <w:t>:</w:t>
      </w:r>
    </w:p>
    <w:p w14:paraId="4C7B9FE2" w14:textId="77777777" w:rsidR="004A7D15" w:rsidRDefault="004A7D15" w:rsidP="004A7D15">
      <w:pPr>
        <w:tabs>
          <w:tab w:val="left" w:pos="6045"/>
        </w:tabs>
      </w:pPr>
    </w:p>
    <w:p w14:paraId="546A6DBE" w14:textId="546C2C32" w:rsidR="004A7D15" w:rsidRPr="004A7D15" w:rsidRDefault="004A7D15" w:rsidP="004A7D15">
      <w:pPr>
        <w:tabs>
          <w:tab w:val="left" w:pos="6045"/>
        </w:tabs>
      </w:pPr>
      <w:r>
        <w:t xml:space="preserve">Hasan Özdemir, </w:t>
      </w:r>
      <w:r>
        <w:rPr>
          <w:rStyle w:val="accordion-tabbedtab-mobile"/>
        </w:rPr>
        <w:t>Geography Department, Physical Geography Division, Bursa Uludağ University, Bursa, Turkey</w:t>
      </w:r>
      <w:bookmarkEnd w:id="1"/>
    </w:p>
    <w:sectPr w:rsidR="004A7D15" w:rsidRPr="004A7D15">
      <w:pgSz w:w="11910" w:h="16840"/>
      <w:pgMar w:top="1040" w:right="940" w:bottom="800" w:left="1220" w:header="503" w:footer="6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70012" w14:textId="77777777" w:rsidR="00A83456" w:rsidRDefault="00A83456">
      <w:r>
        <w:separator/>
      </w:r>
    </w:p>
  </w:endnote>
  <w:endnote w:type="continuationSeparator" w:id="0">
    <w:p w14:paraId="5BAC85C4" w14:textId="77777777" w:rsidR="00A83456" w:rsidRDefault="00A8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21F7E" w14:textId="21FCF90C" w:rsidR="0098264F" w:rsidRDefault="0098264F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DA9A0" w14:textId="77777777" w:rsidR="00A83456" w:rsidRDefault="00A83456">
      <w:r>
        <w:separator/>
      </w:r>
    </w:p>
  </w:footnote>
  <w:footnote w:type="continuationSeparator" w:id="0">
    <w:p w14:paraId="3F279F44" w14:textId="77777777" w:rsidR="00A83456" w:rsidRDefault="00A83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F6BBD"/>
    <w:multiLevelType w:val="hybridMultilevel"/>
    <w:tmpl w:val="E6140BCA"/>
    <w:lvl w:ilvl="0" w:tplc="989ACB9C">
      <w:start w:val="1"/>
      <w:numFmt w:val="decimal"/>
      <w:lvlText w:val="%1-"/>
      <w:lvlJc w:val="left"/>
      <w:pPr>
        <w:ind w:left="4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DBB691B0">
      <w:start w:val="1"/>
      <w:numFmt w:val="decimal"/>
      <w:lvlText w:val="%2."/>
      <w:lvlJc w:val="left"/>
      <w:pPr>
        <w:ind w:left="918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tr-TR" w:eastAsia="en-US" w:bidi="ar-SA"/>
      </w:rPr>
    </w:lvl>
    <w:lvl w:ilvl="2" w:tplc="AC7476D4">
      <w:numFmt w:val="bullet"/>
      <w:lvlText w:val="•"/>
      <w:lvlJc w:val="left"/>
      <w:pPr>
        <w:ind w:left="1900" w:hanging="360"/>
      </w:pPr>
      <w:rPr>
        <w:rFonts w:hint="default"/>
        <w:lang w:val="tr-TR" w:eastAsia="en-US" w:bidi="ar-SA"/>
      </w:rPr>
    </w:lvl>
    <w:lvl w:ilvl="3" w:tplc="0290CEDE">
      <w:numFmt w:val="bullet"/>
      <w:lvlText w:val="•"/>
      <w:lvlJc w:val="left"/>
      <w:pPr>
        <w:ind w:left="2880" w:hanging="360"/>
      </w:pPr>
      <w:rPr>
        <w:rFonts w:hint="default"/>
        <w:lang w:val="tr-TR" w:eastAsia="en-US" w:bidi="ar-SA"/>
      </w:rPr>
    </w:lvl>
    <w:lvl w:ilvl="4" w:tplc="B3288B52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5" w:tplc="36BC5CCA">
      <w:numFmt w:val="bullet"/>
      <w:lvlText w:val="•"/>
      <w:lvlJc w:val="left"/>
      <w:pPr>
        <w:ind w:left="4841" w:hanging="360"/>
      </w:pPr>
      <w:rPr>
        <w:rFonts w:hint="default"/>
        <w:lang w:val="tr-TR" w:eastAsia="en-US" w:bidi="ar-SA"/>
      </w:rPr>
    </w:lvl>
    <w:lvl w:ilvl="6" w:tplc="20A23FFC">
      <w:numFmt w:val="bullet"/>
      <w:lvlText w:val="•"/>
      <w:lvlJc w:val="left"/>
      <w:pPr>
        <w:ind w:left="5822" w:hanging="360"/>
      </w:pPr>
      <w:rPr>
        <w:rFonts w:hint="default"/>
        <w:lang w:val="tr-TR" w:eastAsia="en-US" w:bidi="ar-SA"/>
      </w:rPr>
    </w:lvl>
    <w:lvl w:ilvl="7" w:tplc="066251EA">
      <w:numFmt w:val="bullet"/>
      <w:lvlText w:val="•"/>
      <w:lvlJc w:val="left"/>
      <w:pPr>
        <w:ind w:left="6802" w:hanging="360"/>
      </w:pPr>
      <w:rPr>
        <w:rFonts w:hint="default"/>
        <w:lang w:val="tr-TR" w:eastAsia="en-US" w:bidi="ar-SA"/>
      </w:rPr>
    </w:lvl>
    <w:lvl w:ilvl="8" w:tplc="064C0DC6">
      <w:numFmt w:val="bullet"/>
      <w:lvlText w:val="•"/>
      <w:lvlJc w:val="left"/>
      <w:pPr>
        <w:ind w:left="7783" w:hanging="360"/>
      </w:pPr>
      <w:rPr>
        <w:rFonts w:hint="default"/>
        <w:lang w:val="tr-TR" w:eastAsia="en-US" w:bidi="ar-SA"/>
      </w:rPr>
    </w:lvl>
  </w:abstractNum>
  <w:abstractNum w:abstractNumId="1">
    <w:nsid w:val="558F25F4"/>
    <w:multiLevelType w:val="hybridMultilevel"/>
    <w:tmpl w:val="64B6F1BE"/>
    <w:lvl w:ilvl="0" w:tplc="87F8A778">
      <w:start w:val="1"/>
      <w:numFmt w:val="decimal"/>
      <w:lvlText w:val="%1."/>
      <w:lvlJc w:val="left"/>
      <w:pPr>
        <w:ind w:left="842" w:hanging="360"/>
        <w:jc w:val="right"/>
      </w:pPr>
      <w:rPr>
        <w:rFonts w:hint="default"/>
        <w:b/>
        <w:bCs/>
        <w:spacing w:val="0"/>
        <w:w w:val="88"/>
        <w:lang w:val="tr-TR" w:eastAsia="en-US" w:bidi="ar-SA"/>
      </w:rPr>
    </w:lvl>
    <w:lvl w:ilvl="1" w:tplc="53320C9C">
      <w:start w:val="1"/>
      <w:numFmt w:val="lowerLetter"/>
      <w:lvlText w:val="%2."/>
      <w:lvlJc w:val="left"/>
      <w:pPr>
        <w:ind w:left="1562" w:hanging="361"/>
        <w:jc w:val="left"/>
      </w:pPr>
      <w:rPr>
        <w:rFonts w:ascii="Verdana" w:eastAsia="Verdana" w:hAnsi="Verdana" w:cs="Verdana" w:hint="default"/>
        <w:spacing w:val="-1"/>
        <w:w w:val="99"/>
        <w:sz w:val="20"/>
        <w:szCs w:val="20"/>
        <w:lang w:val="tr-TR" w:eastAsia="en-US" w:bidi="ar-SA"/>
      </w:rPr>
    </w:lvl>
    <w:lvl w:ilvl="2" w:tplc="3E04A4DC">
      <w:numFmt w:val="bullet"/>
      <w:lvlText w:val="•"/>
      <w:lvlJc w:val="left"/>
      <w:pPr>
        <w:ind w:left="2469" w:hanging="361"/>
      </w:pPr>
      <w:rPr>
        <w:rFonts w:hint="default"/>
        <w:lang w:val="tr-TR" w:eastAsia="en-US" w:bidi="ar-SA"/>
      </w:rPr>
    </w:lvl>
    <w:lvl w:ilvl="3" w:tplc="0686B1CE">
      <w:numFmt w:val="bullet"/>
      <w:lvlText w:val="•"/>
      <w:lvlJc w:val="left"/>
      <w:pPr>
        <w:ind w:left="3378" w:hanging="361"/>
      </w:pPr>
      <w:rPr>
        <w:rFonts w:hint="default"/>
        <w:lang w:val="tr-TR" w:eastAsia="en-US" w:bidi="ar-SA"/>
      </w:rPr>
    </w:lvl>
    <w:lvl w:ilvl="4" w:tplc="E2AA4A86">
      <w:numFmt w:val="bullet"/>
      <w:lvlText w:val="•"/>
      <w:lvlJc w:val="left"/>
      <w:pPr>
        <w:ind w:left="4288" w:hanging="361"/>
      </w:pPr>
      <w:rPr>
        <w:rFonts w:hint="default"/>
        <w:lang w:val="tr-TR" w:eastAsia="en-US" w:bidi="ar-SA"/>
      </w:rPr>
    </w:lvl>
    <w:lvl w:ilvl="5" w:tplc="897C021C">
      <w:numFmt w:val="bullet"/>
      <w:lvlText w:val="•"/>
      <w:lvlJc w:val="left"/>
      <w:pPr>
        <w:ind w:left="5197" w:hanging="361"/>
      </w:pPr>
      <w:rPr>
        <w:rFonts w:hint="default"/>
        <w:lang w:val="tr-TR" w:eastAsia="en-US" w:bidi="ar-SA"/>
      </w:rPr>
    </w:lvl>
    <w:lvl w:ilvl="6" w:tplc="6674FB6C">
      <w:numFmt w:val="bullet"/>
      <w:lvlText w:val="•"/>
      <w:lvlJc w:val="left"/>
      <w:pPr>
        <w:ind w:left="6106" w:hanging="361"/>
      </w:pPr>
      <w:rPr>
        <w:rFonts w:hint="default"/>
        <w:lang w:val="tr-TR" w:eastAsia="en-US" w:bidi="ar-SA"/>
      </w:rPr>
    </w:lvl>
    <w:lvl w:ilvl="7" w:tplc="EF481CE6">
      <w:numFmt w:val="bullet"/>
      <w:lvlText w:val="•"/>
      <w:lvlJc w:val="left"/>
      <w:pPr>
        <w:ind w:left="7016" w:hanging="361"/>
      </w:pPr>
      <w:rPr>
        <w:rFonts w:hint="default"/>
        <w:lang w:val="tr-TR" w:eastAsia="en-US" w:bidi="ar-SA"/>
      </w:rPr>
    </w:lvl>
    <w:lvl w:ilvl="8" w:tplc="2320F09C">
      <w:numFmt w:val="bullet"/>
      <w:lvlText w:val="•"/>
      <w:lvlJc w:val="left"/>
      <w:pPr>
        <w:ind w:left="7925" w:hanging="361"/>
      </w:pPr>
      <w:rPr>
        <w:rFonts w:hint="default"/>
        <w:lang w:val="tr-TR" w:eastAsia="en-US" w:bidi="ar-SA"/>
      </w:rPr>
    </w:lvl>
  </w:abstractNum>
  <w:abstractNum w:abstractNumId="2">
    <w:nsid w:val="61E026A3"/>
    <w:multiLevelType w:val="hybridMultilevel"/>
    <w:tmpl w:val="EAC07176"/>
    <w:lvl w:ilvl="0" w:tplc="567EBB5E">
      <w:start w:val="2"/>
      <w:numFmt w:val="decimal"/>
      <w:lvlText w:val="%1."/>
      <w:lvlJc w:val="left"/>
      <w:pPr>
        <w:ind w:left="918" w:hanging="360"/>
        <w:jc w:val="right"/>
      </w:pPr>
      <w:rPr>
        <w:rFonts w:hint="default"/>
        <w:b/>
        <w:bCs/>
        <w:spacing w:val="0"/>
        <w:w w:val="88"/>
        <w:lang w:val="tr-TR" w:eastAsia="en-US" w:bidi="ar-SA"/>
      </w:rPr>
    </w:lvl>
    <w:lvl w:ilvl="1" w:tplc="BD808C60">
      <w:start w:val="3"/>
      <w:numFmt w:val="decimal"/>
      <w:lvlText w:val="%2."/>
      <w:lvlJc w:val="left"/>
      <w:pPr>
        <w:ind w:left="918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tr-TR" w:eastAsia="en-US" w:bidi="ar-SA"/>
      </w:rPr>
    </w:lvl>
    <w:lvl w:ilvl="2" w:tplc="E584A09A">
      <w:numFmt w:val="bullet"/>
      <w:lvlText w:val="•"/>
      <w:lvlJc w:val="left"/>
      <w:pPr>
        <w:ind w:left="2684" w:hanging="360"/>
      </w:pPr>
      <w:rPr>
        <w:rFonts w:hint="default"/>
        <w:lang w:val="tr-TR" w:eastAsia="en-US" w:bidi="ar-SA"/>
      </w:rPr>
    </w:lvl>
    <w:lvl w:ilvl="3" w:tplc="D14CFD8E">
      <w:numFmt w:val="bullet"/>
      <w:lvlText w:val="•"/>
      <w:lvlJc w:val="left"/>
      <w:pPr>
        <w:ind w:left="3567" w:hanging="360"/>
      </w:pPr>
      <w:rPr>
        <w:rFonts w:hint="default"/>
        <w:lang w:val="tr-TR" w:eastAsia="en-US" w:bidi="ar-SA"/>
      </w:rPr>
    </w:lvl>
    <w:lvl w:ilvl="4" w:tplc="C19C1B78">
      <w:numFmt w:val="bullet"/>
      <w:lvlText w:val="•"/>
      <w:lvlJc w:val="left"/>
      <w:pPr>
        <w:ind w:left="4449" w:hanging="360"/>
      </w:pPr>
      <w:rPr>
        <w:rFonts w:hint="default"/>
        <w:lang w:val="tr-TR" w:eastAsia="en-US" w:bidi="ar-SA"/>
      </w:rPr>
    </w:lvl>
    <w:lvl w:ilvl="5" w:tplc="4580D00E">
      <w:numFmt w:val="bullet"/>
      <w:lvlText w:val="•"/>
      <w:lvlJc w:val="left"/>
      <w:pPr>
        <w:ind w:left="5332" w:hanging="360"/>
      </w:pPr>
      <w:rPr>
        <w:rFonts w:hint="default"/>
        <w:lang w:val="tr-TR" w:eastAsia="en-US" w:bidi="ar-SA"/>
      </w:rPr>
    </w:lvl>
    <w:lvl w:ilvl="6" w:tplc="5ADE8D2A">
      <w:numFmt w:val="bullet"/>
      <w:lvlText w:val="•"/>
      <w:lvlJc w:val="left"/>
      <w:pPr>
        <w:ind w:left="6214" w:hanging="360"/>
      </w:pPr>
      <w:rPr>
        <w:rFonts w:hint="default"/>
        <w:lang w:val="tr-TR" w:eastAsia="en-US" w:bidi="ar-SA"/>
      </w:rPr>
    </w:lvl>
    <w:lvl w:ilvl="7" w:tplc="FA925552">
      <w:numFmt w:val="bullet"/>
      <w:lvlText w:val="•"/>
      <w:lvlJc w:val="left"/>
      <w:pPr>
        <w:ind w:left="7097" w:hanging="360"/>
      </w:pPr>
      <w:rPr>
        <w:rFonts w:hint="default"/>
        <w:lang w:val="tr-TR" w:eastAsia="en-US" w:bidi="ar-SA"/>
      </w:rPr>
    </w:lvl>
    <w:lvl w:ilvl="8" w:tplc="8ED2A230">
      <w:numFmt w:val="bullet"/>
      <w:lvlText w:val="•"/>
      <w:lvlJc w:val="left"/>
      <w:pPr>
        <w:ind w:left="7979" w:hanging="360"/>
      </w:pPr>
      <w:rPr>
        <w:rFonts w:hint="default"/>
        <w:lang w:val="tr-TR" w:eastAsia="en-US" w:bidi="ar-SA"/>
      </w:rPr>
    </w:lvl>
  </w:abstractNum>
  <w:abstractNum w:abstractNumId="3">
    <w:nsid w:val="629C4169"/>
    <w:multiLevelType w:val="hybridMultilevel"/>
    <w:tmpl w:val="2494AFA8"/>
    <w:lvl w:ilvl="0" w:tplc="3C526E84">
      <w:start w:val="1"/>
      <w:numFmt w:val="decimal"/>
      <w:lvlText w:val="%1-"/>
      <w:lvlJc w:val="left"/>
      <w:pPr>
        <w:ind w:left="482" w:hanging="285"/>
        <w:jc w:val="left"/>
      </w:pPr>
      <w:rPr>
        <w:rFonts w:ascii="Tahoma" w:eastAsia="Tahoma" w:hAnsi="Tahoma" w:cs="Tahoma" w:hint="default"/>
        <w:b/>
        <w:bCs/>
        <w:w w:val="91"/>
        <w:sz w:val="20"/>
        <w:szCs w:val="20"/>
        <w:lang w:val="tr-TR" w:eastAsia="en-US" w:bidi="ar-SA"/>
      </w:rPr>
    </w:lvl>
    <w:lvl w:ilvl="1" w:tplc="3690B58A">
      <w:numFmt w:val="bullet"/>
      <w:lvlText w:val="•"/>
      <w:lvlJc w:val="left"/>
      <w:pPr>
        <w:ind w:left="1406" w:hanging="285"/>
      </w:pPr>
      <w:rPr>
        <w:rFonts w:hint="default"/>
        <w:lang w:val="tr-TR" w:eastAsia="en-US" w:bidi="ar-SA"/>
      </w:rPr>
    </w:lvl>
    <w:lvl w:ilvl="2" w:tplc="20560B44">
      <w:numFmt w:val="bullet"/>
      <w:lvlText w:val="•"/>
      <w:lvlJc w:val="left"/>
      <w:pPr>
        <w:ind w:left="2332" w:hanging="285"/>
      </w:pPr>
      <w:rPr>
        <w:rFonts w:hint="default"/>
        <w:lang w:val="tr-TR" w:eastAsia="en-US" w:bidi="ar-SA"/>
      </w:rPr>
    </w:lvl>
    <w:lvl w:ilvl="3" w:tplc="704C76F6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4" w:tplc="4E28A2A2">
      <w:numFmt w:val="bullet"/>
      <w:lvlText w:val="•"/>
      <w:lvlJc w:val="left"/>
      <w:pPr>
        <w:ind w:left="4185" w:hanging="285"/>
      </w:pPr>
      <w:rPr>
        <w:rFonts w:hint="default"/>
        <w:lang w:val="tr-TR" w:eastAsia="en-US" w:bidi="ar-SA"/>
      </w:rPr>
    </w:lvl>
    <w:lvl w:ilvl="5" w:tplc="B60A0AAE">
      <w:numFmt w:val="bullet"/>
      <w:lvlText w:val="•"/>
      <w:lvlJc w:val="left"/>
      <w:pPr>
        <w:ind w:left="5112" w:hanging="285"/>
      </w:pPr>
      <w:rPr>
        <w:rFonts w:hint="default"/>
        <w:lang w:val="tr-TR" w:eastAsia="en-US" w:bidi="ar-SA"/>
      </w:rPr>
    </w:lvl>
    <w:lvl w:ilvl="6" w:tplc="0AFCACEE">
      <w:numFmt w:val="bullet"/>
      <w:lvlText w:val="•"/>
      <w:lvlJc w:val="left"/>
      <w:pPr>
        <w:ind w:left="6038" w:hanging="285"/>
      </w:pPr>
      <w:rPr>
        <w:rFonts w:hint="default"/>
        <w:lang w:val="tr-TR" w:eastAsia="en-US" w:bidi="ar-SA"/>
      </w:rPr>
    </w:lvl>
    <w:lvl w:ilvl="7" w:tplc="A2AE7A4A">
      <w:numFmt w:val="bullet"/>
      <w:lvlText w:val="•"/>
      <w:lvlJc w:val="left"/>
      <w:pPr>
        <w:ind w:left="6965" w:hanging="285"/>
      </w:pPr>
      <w:rPr>
        <w:rFonts w:hint="default"/>
        <w:lang w:val="tr-TR" w:eastAsia="en-US" w:bidi="ar-SA"/>
      </w:rPr>
    </w:lvl>
    <w:lvl w:ilvl="8" w:tplc="10026AF4">
      <w:numFmt w:val="bullet"/>
      <w:lvlText w:val="•"/>
      <w:lvlJc w:val="left"/>
      <w:pPr>
        <w:ind w:left="7891" w:hanging="285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264F"/>
    <w:rsid w:val="004A7D15"/>
    <w:rsid w:val="00541C84"/>
    <w:rsid w:val="006D257E"/>
    <w:rsid w:val="0081330D"/>
    <w:rsid w:val="008920C8"/>
    <w:rsid w:val="0098264F"/>
    <w:rsid w:val="00A541AA"/>
    <w:rsid w:val="00A83456"/>
    <w:rsid w:val="00C053F3"/>
    <w:rsid w:val="00C31F1C"/>
    <w:rsid w:val="00C368CD"/>
    <w:rsid w:val="00C76ADF"/>
    <w:rsid w:val="00CF6D2A"/>
    <w:rsid w:val="00D2384C"/>
    <w:rsid w:val="00D7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3E285"/>
  <w15:docId w15:val="{1E742183-DDF0-4DCD-BECA-4C1E0686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paragraph" w:styleId="Heading1">
    <w:name w:val="heading 1"/>
    <w:basedOn w:val="Normal"/>
    <w:uiPriority w:val="9"/>
    <w:qFormat/>
    <w:pPr>
      <w:spacing w:before="92"/>
      <w:ind w:left="918" w:hanging="361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1"/>
      <w:ind w:left="108"/>
    </w:pPr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2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133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30D"/>
    <w:rPr>
      <w:rFonts w:ascii="Verdana" w:eastAsia="Verdana" w:hAnsi="Verdana" w:cs="Verdan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33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30D"/>
    <w:rPr>
      <w:rFonts w:ascii="Verdana" w:eastAsia="Verdana" w:hAnsi="Verdana" w:cs="Verdana"/>
      <w:lang w:val="tr-TR"/>
    </w:rPr>
  </w:style>
  <w:style w:type="paragraph" w:styleId="NormalWeb">
    <w:name w:val="Normal (Web)"/>
    <w:basedOn w:val="Normal"/>
    <w:uiPriority w:val="99"/>
    <w:semiHidden/>
    <w:unhideWhenUsed/>
    <w:rsid w:val="00541C8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ccordion-tabbedtab-mobile">
    <w:name w:val="accordion-tabbed__tab-mobile"/>
    <w:basedOn w:val="DefaultParagraphFont"/>
    <w:rsid w:val="004A7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CBS_Uygulama_Doküman</dc:title>
  <dc:creator>Hasan Özdemir</dc:creator>
  <cp:lastModifiedBy>user</cp:lastModifiedBy>
  <cp:revision>10</cp:revision>
  <cp:lastPrinted>2022-11-16T20:28:00Z</cp:lastPrinted>
  <dcterms:created xsi:type="dcterms:W3CDTF">2022-11-16T20:24:00Z</dcterms:created>
  <dcterms:modified xsi:type="dcterms:W3CDTF">2023-09-12T09:37:00Z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2022-11-16T00:00:00Z</vt:filetime>
  </property>
</Properties>
</file>