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E0C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9424F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FF7EB4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509E28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17451A4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87B24CA" w14:textId="77777777" w:rsidTr="001D0A03">
        <w:trPr>
          <w:jc w:val="center"/>
        </w:trPr>
        <w:tc>
          <w:tcPr>
            <w:tcW w:w="2745" w:type="dxa"/>
            <w:vAlign w:val="center"/>
          </w:tcPr>
          <w:p w14:paraId="510F0F81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49D2BAA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  <w:vAlign w:val="center"/>
          </w:tcPr>
          <w:p w14:paraId="344F7CFF" w14:textId="3E14E76D" w:rsidR="00BC32DD" w:rsidRPr="001A2552" w:rsidRDefault="00A252A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</w:t>
            </w:r>
            <w:r w:rsidR="003D60DB">
              <w:rPr>
                <w:b/>
                <w:bCs/>
                <w:szCs w:val="16"/>
              </w:rPr>
              <w:t>411</w:t>
            </w:r>
            <w:r>
              <w:rPr>
                <w:b/>
                <w:bCs/>
                <w:szCs w:val="16"/>
              </w:rPr>
              <w:t>-</w:t>
            </w:r>
            <w:r w:rsidR="003D60DB">
              <w:rPr>
                <w:b/>
                <w:bCs/>
                <w:szCs w:val="16"/>
              </w:rPr>
              <w:t>Nekropsi</w:t>
            </w:r>
          </w:p>
        </w:tc>
      </w:tr>
      <w:tr w:rsidR="00BC32DD" w:rsidRPr="001A2552" w14:paraId="11490643" w14:textId="77777777" w:rsidTr="001D0A03">
        <w:trPr>
          <w:jc w:val="center"/>
        </w:trPr>
        <w:tc>
          <w:tcPr>
            <w:tcW w:w="2745" w:type="dxa"/>
            <w:vAlign w:val="center"/>
          </w:tcPr>
          <w:p w14:paraId="573F57A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3411E48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  <w:vAlign w:val="center"/>
          </w:tcPr>
          <w:p w14:paraId="6736110B" w14:textId="1510CA77" w:rsidR="001D0A03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Sevil</w:t>
            </w:r>
            <w:r w:rsidR="00790E2D">
              <w:rPr>
                <w:szCs w:val="16"/>
              </w:rPr>
              <w:t xml:space="preserve"> </w:t>
            </w:r>
            <w:r w:rsidR="00CE5356">
              <w:rPr>
                <w:szCs w:val="16"/>
              </w:rPr>
              <w:t xml:space="preserve">ATALAY </w:t>
            </w:r>
            <w:r>
              <w:rPr>
                <w:szCs w:val="16"/>
              </w:rPr>
              <w:t xml:space="preserve">VURAL, Doç. Dr. Gözde YÜCEL TENEKECİ, </w:t>
            </w:r>
          </w:p>
          <w:p w14:paraId="2D78E07E" w14:textId="29F99782" w:rsidR="00BC32DD" w:rsidRPr="001A2552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Arda Selin TUNÇ, Dr. Öğr. Üyesi Ozan AHLAT</w:t>
            </w:r>
          </w:p>
        </w:tc>
      </w:tr>
      <w:tr w:rsidR="00BC32DD" w:rsidRPr="001A2552" w14:paraId="403040B6" w14:textId="77777777" w:rsidTr="001D0A03">
        <w:trPr>
          <w:jc w:val="center"/>
        </w:trPr>
        <w:tc>
          <w:tcPr>
            <w:tcW w:w="2745" w:type="dxa"/>
            <w:vAlign w:val="center"/>
          </w:tcPr>
          <w:p w14:paraId="3981EC9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85D414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  <w:vAlign w:val="center"/>
          </w:tcPr>
          <w:p w14:paraId="3C9F23E1" w14:textId="57DE609A" w:rsidR="00BC32DD" w:rsidRPr="001A2552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97AC5C7" w14:textId="77777777" w:rsidTr="001D0A03">
        <w:trPr>
          <w:jc w:val="center"/>
        </w:trPr>
        <w:tc>
          <w:tcPr>
            <w:tcW w:w="2745" w:type="dxa"/>
            <w:vAlign w:val="center"/>
          </w:tcPr>
          <w:p w14:paraId="162F5505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30DD5E8F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  <w:vAlign w:val="center"/>
          </w:tcPr>
          <w:p w14:paraId="37816133" w14:textId="2B0C6770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148527E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0264D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54E38E8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  <w:vAlign w:val="center"/>
          </w:tcPr>
          <w:p w14:paraId="38E0C091" w14:textId="369323D9" w:rsidR="00BC32DD" w:rsidRPr="001A2552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65EBB380" w14:textId="77777777" w:rsidTr="001D0A03">
        <w:trPr>
          <w:jc w:val="center"/>
        </w:trPr>
        <w:tc>
          <w:tcPr>
            <w:tcW w:w="2745" w:type="dxa"/>
            <w:vAlign w:val="center"/>
          </w:tcPr>
          <w:p w14:paraId="6E91811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5F13317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  <w:vAlign w:val="center"/>
          </w:tcPr>
          <w:p w14:paraId="7E5D8CB3" w14:textId="45359E61" w:rsidR="00BC32DD" w:rsidRPr="001A2552" w:rsidRDefault="00BA04CD" w:rsidP="00832AEF">
            <w:pPr>
              <w:pStyle w:val="DersBilgileri"/>
              <w:rPr>
                <w:szCs w:val="16"/>
              </w:rPr>
            </w:pPr>
            <w:r w:rsidRPr="00BA04CD">
              <w:rPr>
                <w:szCs w:val="16"/>
              </w:rPr>
              <w:t>Hayvan türlerine göre nekropsi yöntemleri, kadavra ve organ materyali üzerinde makroskobik tanım ve tanı yapılması</w:t>
            </w:r>
          </w:p>
        </w:tc>
      </w:tr>
      <w:tr w:rsidR="00BC32DD" w:rsidRPr="001A2552" w14:paraId="2FEF0EE6" w14:textId="77777777" w:rsidTr="001D0A03">
        <w:trPr>
          <w:jc w:val="center"/>
        </w:trPr>
        <w:tc>
          <w:tcPr>
            <w:tcW w:w="2745" w:type="dxa"/>
            <w:vAlign w:val="center"/>
          </w:tcPr>
          <w:p w14:paraId="1E5214B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4DF244F7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  <w:vAlign w:val="center"/>
          </w:tcPr>
          <w:p w14:paraId="624C9B4F" w14:textId="0C1F5602" w:rsidR="00BC32DD" w:rsidRPr="001A2552" w:rsidRDefault="00BA04CD" w:rsidP="00832AEF">
            <w:pPr>
              <w:pStyle w:val="DersBilgileri"/>
              <w:rPr>
                <w:szCs w:val="16"/>
              </w:rPr>
            </w:pPr>
            <w:r w:rsidRPr="00BA04CD">
              <w:rPr>
                <w:szCs w:val="16"/>
              </w:rPr>
              <w:t>Morfolojik bulgular yardımıyla hastalıkları teşhis edebilmek yeterliliği kazandırmak doğrultusunda veteriner hekim yetiştirilmesi</w:t>
            </w:r>
          </w:p>
        </w:tc>
      </w:tr>
      <w:tr w:rsidR="00BC32DD" w:rsidRPr="001A2552" w14:paraId="604FF681" w14:textId="77777777" w:rsidTr="001D0A03">
        <w:trPr>
          <w:jc w:val="center"/>
        </w:trPr>
        <w:tc>
          <w:tcPr>
            <w:tcW w:w="2745" w:type="dxa"/>
            <w:vAlign w:val="center"/>
          </w:tcPr>
          <w:p w14:paraId="011B684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137CDDD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  <w:vAlign w:val="center"/>
          </w:tcPr>
          <w:p w14:paraId="385642DD" w14:textId="23C29EB0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1T+2U/Haftalık</w:t>
            </w:r>
          </w:p>
        </w:tc>
      </w:tr>
      <w:tr w:rsidR="00BC32DD" w:rsidRPr="001A2552" w14:paraId="056B3A17" w14:textId="77777777" w:rsidTr="001D0A03">
        <w:trPr>
          <w:jc w:val="center"/>
        </w:trPr>
        <w:tc>
          <w:tcPr>
            <w:tcW w:w="2745" w:type="dxa"/>
            <w:vAlign w:val="center"/>
          </w:tcPr>
          <w:p w14:paraId="76B0AFC4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7353EA89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  <w:vAlign w:val="center"/>
          </w:tcPr>
          <w:p w14:paraId="75597F08" w14:textId="5190D60E" w:rsidR="00BC32DD" w:rsidRPr="001A2552" w:rsidRDefault="00A252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26C8BC2" w14:textId="77777777" w:rsidTr="001D0A03">
        <w:trPr>
          <w:jc w:val="center"/>
        </w:trPr>
        <w:tc>
          <w:tcPr>
            <w:tcW w:w="2745" w:type="dxa"/>
            <w:vAlign w:val="center"/>
          </w:tcPr>
          <w:p w14:paraId="7DA0324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05B601A0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  <w:vAlign w:val="center"/>
          </w:tcPr>
          <w:p w14:paraId="32690834" w14:textId="7C4E82DA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477F179F" w14:textId="77777777" w:rsidTr="001D0A03">
        <w:trPr>
          <w:jc w:val="center"/>
        </w:trPr>
        <w:tc>
          <w:tcPr>
            <w:tcW w:w="2745" w:type="dxa"/>
            <w:vAlign w:val="center"/>
          </w:tcPr>
          <w:p w14:paraId="193A554A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  <w:vAlign w:val="center"/>
          </w:tcPr>
          <w:p w14:paraId="37BFDDB0" w14:textId="77777777" w:rsidR="00A03569" w:rsidRPr="00A03569" w:rsidRDefault="00A03569" w:rsidP="00A03569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3569">
              <w:rPr>
                <w:szCs w:val="16"/>
                <w:lang w:val="tr-TR"/>
              </w:rPr>
              <w:t xml:space="preserve">Berkin, Ş., Alçığır, G. (1999). Nekropsi (Yöntem), Medisan Basımevi. </w:t>
            </w:r>
          </w:p>
          <w:p w14:paraId="56A870A5" w14:textId="77777777" w:rsidR="00A03569" w:rsidRPr="00A03569" w:rsidRDefault="00A03569" w:rsidP="00A03569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3569">
              <w:rPr>
                <w:szCs w:val="16"/>
                <w:lang w:val="tr-TR"/>
              </w:rPr>
              <w:t>Hazıroğlu, R., Kahraman, M.M., Gülbahar, M.Y., Yarım, M. (Çev. Ed.), (2024). VETERİNER PATOLOJİ (Genel ve Özel Patoloji, ZACHARY) (Hayvan Hastalıklarının Patolojik Temelleri), Medipres.</w:t>
            </w:r>
          </w:p>
          <w:p w14:paraId="16F63D44" w14:textId="77777777" w:rsidR="00A03569" w:rsidRPr="00A03569" w:rsidRDefault="00A03569" w:rsidP="00A03569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3569">
              <w:rPr>
                <w:szCs w:val="16"/>
                <w:lang w:val="tr-TR"/>
              </w:rPr>
              <w:t>McDonough, S.P., Southard, T. (2017). Necropsy Guide for Dogs, Cats,and Small Mammals, John Wiley &amp; Sons, Inc.</w:t>
            </w:r>
          </w:p>
          <w:p w14:paraId="7F990C93" w14:textId="77777777" w:rsidR="00A03569" w:rsidRPr="00A03569" w:rsidRDefault="00A03569" w:rsidP="00A03569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3569">
              <w:rPr>
                <w:szCs w:val="16"/>
                <w:lang w:val="tr-TR"/>
              </w:rPr>
              <w:t>Pamukçu, M. (1962). Veteriner Patoloji’de Makroskobik Teşhis, Tek Tırnaklı Hayvanlarda Otopsi Teknikleri ve Makroskobik Teşhis. Fasikül I, Güven Matbaası.</w:t>
            </w:r>
          </w:p>
          <w:p w14:paraId="2D84706B" w14:textId="77777777" w:rsidR="00A03569" w:rsidRPr="00A03569" w:rsidRDefault="00A03569" w:rsidP="00A03569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3569">
              <w:rPr>
                <w:szCs w:val="16"/>
                <w:lang w:val="tr-TR"/>
              </w:rPr>
              <w:t>Strafuss, A.C. (1988). Necropsy: Procedures and Basic Diagnostic Methods for Practicing Veterinarians, Charles C Thomas-Publisher.</w:t>
            </w:r>
          </w:p>
          <w:p w14:paraId="4CD98CDE" w14:textId="77777777" w:rsidR="00A03569" w:rsidRPr="00A03569" w:rsidRDefault="00A03569" w:rsidP="00A03569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3569">
              <w:rPr>
                <w:szCs w:val="16"/>
                <w:lang w:val="tr-TR"/>
              </w:rPr>
              <w:t>Urman, H.K. (1966). Kısa Nekropsi Teknikleri ve Bazı Hastalıkların Teşhisi İçin Alınacak Marazi Maddeler ve Muhafaza Şekilleri, A. Ü. Bas.</w:t>
            </w:r>
          </w:p>
          <w:p w14:paraId="6DE6BA1F" w14:textId="50FDEBE0" w:rsidR="005F6494" w:rsidRPr="008834DA" w:rsidRDefault="00A03569" w:rsidP="00A03569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A03569">
              <w:rPr>
                <w:szCs w:val="16"/>
                <w:lang w:val="tr-TR"/>
              </w:rPr>
              <w:t>Zachary, J.F., (2021). Pathologic Basis of Veterinary Disease, 7th Ed., Elsevier Health Sciences.</w:t>
            </w:r>
          </w:p>
        </w:tc>
      </w:tr>
      <w:tr w:rsidR="00BC32DD" w:rsidRPr="001A2552" w14:paraId="7FDBEC06" w14:textId="77777777" w:rsidTr="001D0A03">
        <w:trPr>
          <w:jc w:val="center"/>
        </w:trPr>
        <w:tc>
          <w:tcPr>
            <w:tcW w:w="2745" w:type="dxa"/>
            <w:vAlign w:val="center"/>
          </w:tcPr>
          <w:p w14:paraId="71B9F8D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068D28C8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06222BF" w14:textId="15E90D74" w:rsidR="00BC32DD" w:rsidRPr="001A2552" w:rsidRDefault="00790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944F8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2FA9EF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53B0214C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26FA3EB9" w14:textId="4DD34153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1DF6B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DEBF0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63811367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69D23F9D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31DF648" w14:textId="77777777" w:rsidR="00BC32DD" w:rsidRPr="001A2552" w:rsidRDefault="00BC32DD" w:rsidP="00BC32DD">
      <w:pPr>
        <w:rPr>
          <w:sz w:val="16"/>
          <w:szCs w:val="16"/>
        </w:rPr>
      </w:pPr>
    </w:p>
    <w:p w14:paraId="02773E5C" w14:textId="77777777" w:rsidR="005C34E2" w:rsidRDefault="005C34E2"/>
    <w:sectPr w:rsidR="005C3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513"/>
    <w:multiLevelType w:val="hybridMultilevel"/>
    <w:tmpl w:val="52EA5C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92EB3"/>
    <w:multiLevelType w:val="hybridMultilevel"/>
    <w:tmpl w:val="BFEC4ADE"/>
    <w:lvl w:ilvl="0" w:tplc="29CE3E8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672684355">
    <w:abstractNumId w:val="0"/>
  </w:num>
  <w:num w:numId="2" w16cid:durableId="10199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E0401"/>
    <w:rsid w:val="00142BED"/>
    <w:rsid w:val="00166DFA"/>
    <w:rsid w:val="001D0A03"/>
    <w:rsid w:val="001D1DAA"/>
    <w:rsid w:val="002C0245"/>
    <w:rsid w:val="002C5E14"/>
    <w:rsid w:val="0031726A"/>
    <w:rsid w:val="003D47FD"/>
    <w:rsid w:val="003D60DB"/>
    <w:rsid w:val="004E5056"/>
    <w:rsid w:val="0051380B"/>
    <w:rsid w:val="005C34E2"/>
    <w:rsid w:val="005F6494"/>
    <w:rsid w:val="006164CC"/>
    <w:rsid w:val="0065646D"/>
    <w:rsid w:val="00737A15"/>
    <w:rsid w:val="00790E2D"/>
    <w:rsid w:val="007A09EB"/>
    <w:rsid w:val="00832BE3"/>
    <w:rsid w:val="008834DA"/>
    <w:rsid w:val="008E0384"/>
    <w:rsid w:val="0091213A"/>
    <w:rsid w:val="009D7C2B"/>
    <w:rsid w:val="00A03569"/>
    <w:rsid w:val="00A252A8"/>
    <w:rsid w:val="00A4637E"/>
    <w:rsid w:val="00BA04CD"/>
    <w:rsid w:val="00BB5F20"/>
    <w:rsid w:val="00BC32DD"/>
    <w:rsid w:val="00C30913"/>
    <w:rsid w:val="00C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E9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Ozan Ahlat</cp:lastModifiedBy>
  <cp:revision>26</cp:revision>
  <dcterms:created xsi:type="dcterms:W3CDTF">2017-02-03T08:50:00Z</dcterms:created>
  <dcterms:modified xsi:type="dcterms:W3CDTF">2025-09-03T11:28:00Z</dcterms:modified>
</cp:coreProperties>
</file>