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337B9" w:rsidP="00F9744A">
            <w:pPr>
              <w:pStyle w:val="DersBilgileri"/>
              <w:rPr>
                <w:b/>
                <w:bCs/>
                <w:szCs w:val="16"/>
              </w:rPr>
            </w:pPr>
            <w:r>
              <w:t>VME</w:t>
            </w:r>
            <w:r w:rsidR="00F9744A">
              <w:t>208-ANIMAL WELFARE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216D3" w:rsidRPr="001A2552" w:rsidRDefault="00F9744A" w:rsidP="00F9744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Hilal ÇAPAR AKYÜZ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19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6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16702" w:rsidP="005919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Hayvan refahı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C4445" w:rsidP="00716702">
            <w:pPr>
              <w:pStyle w:val="DersBilgileri"/>
              <w:rPr>
                <w:szCs w:val="16"/>
              </w:rPr>
            </w:pPr>
            <w:r w:rsidRPr="00CC4445">
              <w:rPr>
                <w:szCs w:val="16"/>
              </w:rPr>
              <w:t xml:space="preserve">Öğrencilere </w:t>
            </w:r>
            <w:r w:rsidR="00716702">
              <w:rPr>
                <w:szCs w:val="16"/>
              </w:rPr>
              <w:t>hayvan refahı ile ilgili tanım ve yönetmelikler hakkında bilgi verilmesi</w:t>
            </w:r>
            <w:r w:rsidRPr="00CC4445">
              <w:rPr>
                <w:szCs w:val="16"/>
              </w:rPr>
              <w:t xml:space="preserve">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974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4702A" w:rsidRDefault="0098356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care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management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laboratory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other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research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animals</w:t>
            </w:r>
            <w:proofErr w:type="spellEnd"/>
          </w:p>
          <w:p w:rsidR="006337B9" w:rsidRDefault="00F9744A" w:rsidP="00832AEF">
            <w:pPr>
              <w:pStyle w:val="Kaynakca"/>
            </w:pPr>
            <w:hyperlink r:id="rId4" w:history="1">
              <w:r w:rsidR="006337B9">
                <w:rPr>
                  <w:rStyle w:val="Kpr"/>
                </w:rPr>
                <w:t>https://eur-lex.europa.eu/legal-content/EN/TXT/HTML/?uri=LEGISSUM:f83007&amp;from=EN</w:t>
              </w:r>
            </w:hyperlink>
          </w:p>
          <w:p w:rsidR="006337B9" w:rsidRDefault="00F9744A" w:rsidP="00832AEF">
            <w:pPr>
              <w:pStyle w:val="Kaynakca"/>
            </w:pPr>
            <w:hyperlink r:id="rId5" w:history="1">
              <w:r w:rsidR="006337B9">
                <w:rPr>
                  <w:rStyle w:val="Kpr"/>
                </w:rPr>
                <w:t>https://eur-lex.europa.eu/legal-content/EN/TXT/PDF/?uri=OJ:L:2007:197:FULL&amp;from=EN</w:t>
              </w:r>
            </w:hyperlink>
          </w:p>
          <w:p w:rsidR="006337B9" w:rsidRPr="001A2552" w:rsidRDefault="006337B9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9B393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B39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16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16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974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12F9"/>
    <w:rsid w:val="00591944"/>
    <w:rsid w:val="006337B9"/>
    <w:rsid w:val="006A291A"/>
    <w:rsid w:val="00716702"/>
    <w:rsid w:val="0077593B"/>
    <w:rsid w:val="008216D3"/>
    <w:rsid w:val="00832BE3"/>
    <w:rsid w:val="00983563"/>
    <w:rsid w:val="009B393D"/>
    <w:rsid w:val="00BC32DD"/>
    <w:rsid w:val="00BF7897"/>
    <w:rsid w:val="00CC4445"/>
    <w:rsid w:val="00CD4019"/>
    <w:rsid w:val="00CE643A"/>
    <w:rsid w:val="00F4702A"/>
    <w:rsid w:val="00F9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DDA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633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EN/TXT/PDF/?uri=OJ:L:2007:197:FULL&amp;from=EN" TargetMode="External"/><Relationship Id="rId4" Type="http://schemas.openxmlformats.org/officeDocument/2006/relationships/hyperlink" Target="https://eur-lex.europa.eu/legal-content/EN/TXT/HTML/?uri=LEGISSUM:f83007&amp;from=E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Zootekni</cp:lastModifiedBy>
  <cp:revision>4</cp:revision>
  <dcterms:created xsi:type="dcterms:W3CDTF">2019-10-18T07:29:00Z</dcterms:created>
  <dcterms:modified xsi:type="dcterms:W3CDTF">2025-09-08T12:36:00Z</dcterms:modified>
</cp:coreProperties>
</file>