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E315C12" w14:textId="1F4D1CFE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VET</w:t>
            </w:r>
            <w:r w:rsidR="00A06DAF">
              <w:rPr>
                <w:szCs w:val="16"/>
              </w:rPr>
              <w:t>206 Hayvan Davranışları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6053624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Lisans</w:t>
            </w:r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7426C811" w14:textId="78C10DA6" w:rsidR="00BC32DD" w:rsidRPr="001A2552" w:rsidRDefault="00F04C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</w:t>
            </w:r>
            <w:r w:rsidR="00A06DAF">
              <w:rPr>
                <w:szCs w:val="16"/>
              </w:rPr>
              <w:t>ORUNLU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0EC5489A" w:rsidR="00BC32DD" w:rsidRPr="001A2552" w:rsidRDefault="00A06DAF" w:rsidP="00832AEF">
            <w:pPr>
              <w:pStyle w:val="DersBilgileri"/>
              <w:rPr>
                <w:szCs w:val="16"/>
              </w:rPr>
            </w:pPr>
            <w:r w:rsidRPr="00A06DAF">
              <w:rPr>
                <w:szCs w:val="16"/>
              </w:rPr>
              <w:t>Evcil hayvanların davranışlarını etkileyen sinirsel ve hormonal etkiler, test ve uyku, ısı ve çevre koşulları, beslenme, oynama, boşaltım ve cinsel davranışlar gibi türlere özgü davranışlar ve sosyal etkileşimler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77D9A0DD" w14:textId="68A55042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Hayvan davranışlarını içeren sinir ve hormonal sistemleri öğrenir.</w:t>
            </w:r>
          </w:p>
          <w:p w14:paraId="72FD3079" w14:textId="1C90F8B1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Evcil hayvanların dinlenme ve uyku davranışlarını öğrenir.</w:t>
            </w:r>
          </w:p>
          <w:p w14:paraId="76398B43" w14:textId="00A16D81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Evcil hayvanların ısı ve çevre koşullarına bağlı davranış değişikliklerini öğrenir.</w:t>
            </w:r>
          </w:p>
          <w:p w14:paraId="18A08C8B" w14:textId="4BF2A11D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Hayvanların türlerine göre beslenme ve boşaltım davranışlarını bilir.</w:t>
            </w:r>
          </w:p>
          <w:p w14:paraId="623C6611" w14:textId="361BB8AB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Hayvanların türlerine göre cinsel davranışlarını bilir ve türler arasındaki farklılıkları yorumlayabilir.</w:t>
            </w:r>
          </w:p>
          <w:p w14:paraId="42249582" w14:textId="608842F9" w:rsidR="00A06DAF" w:rsidRPr="00A06DAF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Yavruların avlanma davranışları da dahil olmak üzere hayvanların türlerine göre sosyal davranışlarını öğrenir.</w:t>
            </w:r>
          </w:p>
          <w:p w14:paraId="6DA8E346" w14:textId="667E35E7" w:rsidR="00BC32DD" w:rsidRPr="001A2552" w:rsidRDefault="00A06DAF" w:rsidP="00A06DAF">
            <w:pPr>
              <w:pStyle w:val="DersBilgileri"/>
              <w:numPr>
                <w:ilvl w:val="0"/>
                <w:numId w:val="6"/>
              </w:numPr>
              <w:rPr>
                <w:szCs w:val="16"/>
              </w:rPr>
            </w:pPr>
            <w:r w:rsidRPr="00A06DAF">
              <w:rPr>
                <w:szCs w:val="16"/>
              </w:rPr>
              <w:t>Evcil hayvanların davranış bozukluklarını genel hatlarıyla nasıl yorumlayacağını bilir.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4CBAB223" w14:textId="5062EC0C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>14 hafta / Haftada 1 saat</w:t>
            </w:r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777C18D0" w14:textId="7E066C4F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Türkçe 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2EAF5283" w14:textId="57761EBD" w:rsidR="00E73489" w:rsidRPr="001A2552" w:rsidRDefault="00E73489" w:rsidP="00E73489">
            <w:pPr>
              <w:pStyle w:val="DersBilgileri"/>
              <w:rPr>
                <w:szCs w:val="16"/>
              </w:rPr>
            </w:pPr>
            <w:r>
              <w:rPr>
                <w:lang w:eastAsia="en-US"/>
              </w:rPr>
              <w:t xml:space="preserve">Yok </w:t>
            </w:r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2DEC2EC9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Bolhuis, JJ (2005). Hayvanların Davranışı. Mekanizmalar, İşlev ve Evrim. Blackwell Yayıncılık.</w:t>
            </w:r>
          </w:p>
          <w:p w14:paraId="58CBB0BB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Cengiz, F. (2000). Etoloji. U.Ü. Veteriner Fakültesi Yayınları, Bursa</w:t>
            </w:r>
          </w:p>
          <w:p w14:paraId="1947DC5D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Fraser, AF, Broom, DM (1990). Çiftlik Hayvanlarının Davranışı ve Refahı. Üçüncü baskı. East Kilbride, İskoçya.</w:t>
            </w:r>
          </w:p>
          <w:p w14:paraId="74DD9ADF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Gregory. NG (2004). Hayvanların Acı Çekmesinin Fizyolojisi ve Davranışı. Blackwell Yayıncılık</w:t>
            </w:r>
          </w:p>
          <w:p w14:paraId="748B5AF7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Hafez, E. (1962). Evcil Hayvanların Davranışı. Bailliora, Tindal&amp;Cox, Londra.</w:t>
            </w:r>
          </w:p>
          <w:p w14:paraId="212D9C9C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Hatkoff, A. (2009). Çiftlik Hayvanlarının İç Dünyası. HNA (Harry n. Abrams, inc.)</w:t>
            </w:r>
          </w:p>
          <w:p w14:paraId="6DDDCF48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Houpt, KA (2005). Evcil Hayvanlar Veteriner Hekimler ve Hayvan Bilimcileri İçin Davranış. Dördüncü Baskı, Blackwell Yayıncılık</w:t>
            </w:r>
          </w:p>
          <w:p w14:paraId="7165E95A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Jensen, P. (2007). Evcil Hayvanların Etolojisi. CABI yayınevi.</w:t>
            </w:r>
          </w:p>
          <w:p w14:paraId="6DB6069F" w14:textId="77777777" w:rsidR="00A06DAF" w:rsidRPr="00A06DAF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t>Lindsay, SR (2005). Uygulamalı Köpek Davranışı ve Eğitimi El Kitabı. Üçüncü cilt. Blackwell Yayıncılık.</w:t>
            </w:r>
          </w:p>
          <w:p w14:paraId="14DE9C57" w14:textId="7B28F55F" w:rsidR="00BC32DD" w:rsidRPr="001A2552" w:rsidRDefault="00A06DAF" w:rsidP="00A06DA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06DAF">
              <w:rPr>
                <w:szCs w:val="16"/>
                <w:lang w:val="tr-TR"/>
              </w:rPr>
              <w:lastRenderedPageBreak/>
              <w:t>Mason, G. Ve Rushen, J. (2006). Stereotipleştirilmiş Hayvan Davranışı. Temeller ve Refaha Yönelik Uygulamalar. 2. Baskı. CABI.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6FA8B208" w:rsidR="00BC32DD" w:rsidRPr="001A2552" w:rsidRDefault="00A06D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045C"/>
    <w:multiLevelType w:val="hybridMultilevel"/>
    <w:tmpl w:val="614E54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4DB6C0E"/>
    <w:multiLevelType w:val="hybridMultilevel"/>
    <w:tmpl w:val="64C0B8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2"/>
  </w:num>
  <w:num w:numId="4" w16cid:durableId="1970083656">
    <w:abstractNumId w:val="1"/>
  </w:num>
  <w:num w:numId="5" w16cid:durableId="148714628">
    <w:abstractNumId w:val="3"/>
  </w:num>
  <w:num w:numId="6" w16cid:durableId="1569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73242"/>
    <w:rsid w:val="000A48ED"/>
    <w:rsid w:val="00156FD9"/>
    <w:rsid w:val="00166DFA"/>
    <w:rsid w:val="001D1DAA"/>
    <w:rsid w:val="002A581C"/>
    <w:rsid w:val="002C5E14"/>
    <w:rsid w:val="003D47FD"/>
    <w:rsid w:val="0051380B"/>
    <w:rsid w:val="00832BE3"/>
    <w:rsid w:val="008B3803"/>
    <w:rsid w:val="008C2660"/>
    <w:rsid w:val="009D3937"/>
    <w:rsid w:val="00A06DAF"/>
    <w:rsid w:val="00A70F28"/>
    <w:rsid w:val="00BC32DD"/>
    <w:rsid w:val="00E73489"/>
    <w:rsid w:val="00F0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3</cp:revision>
  <dcterms:created xsi:type="dcterms:W3CDTF">2025-09-08T15:20:00Z</dcterms:created>
  <dcterms:modified xsi:type="dcterms:W3CDTF">2025-09-08T15:39:00Z</dcterms:modified>
</cp:coreProperties>
</file>