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C87D41" w:rsidRDefault="00BC32DD" w:rsidP="00BC32DD">
      <w:pPr>
        <w:jc w:val="center"/>
        <w:rPr>
          <w:sz w:val="18"/>
          <w:szCs w:val="18"/>
        </w:rPr>
      </w:pPr>
      <w:r w:rsidRPr="00C87D41">
        <w:rPr>
          <w:b/>
          <w:sz w:val="18"/>
          <w:szCs w:val="18"/>
        </w:rPr>
        <w:t>Ankara Üniversitesi</w:t>
      </w:r>
      <w:r w:rsidRPr="00C87D41">
        <w:rPr>
          <w:b/>
          <w:sz w:val="18"/>
          <w:szCs w:val="18"/>
        </w:rPr>
        <w:br/>
        <w:t xml:space="preserve">Kütüphane ve Dokümantasyon Daire Başkanlığı </w:t>
      </w:r>
    </w:p>
    <w:p w:rsidR="00BC32DD" w:rsidRPr="00C87D41" w:rsidRDefault="00BC32DD" w:rsidP="00BC32DD">
      <w:pPr>
        <w:jc w:val="center"/>
        <w:rPr>
          <w:b/>
          <w:sz w:val="18"/>
          <w:szCs w:val="18"/>
        </w:rPr>
      </w:pPr>
      <w:r w:rsidRPr="00C87D41">
        <w:rPr>
          <w:b/>
          <w:sz w:val="18"/>
          <w:szCs w:val="18"/>
        </w:rPr>
        <w:t>Açık Ders Malzemeleri</w:t>
      </w:r>
    </w:p>
    <w:p w:rsidR="00BC32DD" w:rsidRPr="00C87D41" w:rsidRDefault="00BC32DD" w:rsidP="00BC32DD">
      <w:pPr>
        <w:pStyle w:val="Basliklar"/>
        <w:jc w:val="center"/>
        <w:rPr>
          <w:sz w:val="18"/>
          <w:szCs w:val="18"/>
        </w:rPr>
      </w:pPr>
      <w:r w:rsidRPr="00C87D41">
        <w:rPr>
          <w:sz w:val="18"/>
          <w:szCs w:val="18"/>
        </w:rPr>
        <w:t>Ders izlence Formu</w:t>
      </w:r>
      <w:r w:rsidR="001D1DAA" w:rsidRPr="00C87D41">
        <w:rPr>
          <w:sz w:val="18"/>
          <w:szCs w:val="18"/>
        </w:rPr>
        <w:t xml:space="preserve"> / </w:t>
      </w:r>
      <w:proofErr w:type="spellStart"/>
      <w:r w:rsidR="001D1DAA" w:rsidRPr="00C87D41">
        <w:rPr>
          <w:sz w:val="18"/>
          <w:szCs w:val="18"/>
        </w:rPr>
        <w:t>Syllabus</w:t>
      </w:r>
      <w:proofErr w:type="spellEnd"/>
    </w:p>
    <w:p w:rsidR="00BC32DD" w:rsidRPr="00C87D41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87D41" w:rsidTr="00832AEF">
        <w:trPr>
          <w:jc w:val="center"/>
        </w:trPr>
        <w:tc>
          <w:tcPr>
            <w:tcW w:w="2745" w:type="dxa"/>
            <w:vAlign w:val="center"/>
          </w:tcPr>
          <w:p w:rsidR="001D1DAA" w:rsidRPr="00C87D41" w:rsidRDefault="00BC32DD" w:rsidP="003D47FD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>Dersin Kodu ve İsmi</w:t>
            </w:r>
          </w:p>
          <w:p w:rsidR="00BC32DD" w:rsidRPr="00C87D41" w:rsidRDefault="003D47FD" w:rsidP="003D47FD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Course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Title</w:t>
            </w:r>
            <w:proofErr w:type="spellEnd"/>
            <w:r w:rsidRPr="00C87D4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and</w:t>
            </w:r>
            <w:proofErr w:type="spellEnd"/>
            <w:r w:rsidRPr="00C87D4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C87D41" w:rsidRDefault="00C87D41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C87D41">
              <w:rPr>
                <w:b/>
                <w:bCs/>
                <w:sz w:val="18"/>
                <w:szCs w:val="18"/>
              </w:rPr>
              <w:t>VET4319-Farmakoloji 1 ve Reçete Bilgisi</w:t>
            </w:r>
          </w:p>
        </w:tc>
      </w:tr>
      <w:tr w:rsidR="00BC32DD" w:rsidRPr="00C87D41" w:rsidTr="00832AEF">
        <w:trPr>
          <w:jc w:val="center"/>
        </w:trPr>
        <w:tc>
          <w:tcPr>
            <w:tcW w:w="2745" w:type="dxa"/>
            <w:vAlign w:val="center"/>
          </w:tcPr>
          <w:p w:rsidR="003D47FD" w:rsidRPr="00C87D41" w:rsidRDefault="00BC32DD" w:rsidP="003D47FD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>Dersin Sorumlusu</w:t>
            </w:r>
          </w:p>
          <w:p w:rsidR="00BC32DD" w:rsidRPr="00C87D41" w:rsidRDefault="003D47FD" w:rsidP="003D47FD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Course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C87D41" w:rsidRDefault="00C87D41" w:rsidP="00832AEF">
            <w:pPr>
              <w:pStyle w:val="DersBilgileri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>Prof. Dr. Ender Yarsan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Dersin Düzeyi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>Course Level</w:t>
            </w:r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Lisans 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>Dersin Kredisi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Course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>1 0 1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Dersin Türü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Course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Zorunlu 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>Dersin İçeriği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>Course Content</w:t>
            </w:r>
          </w:p>
        </w:tc>
        <w:tc>
          <w:tcPr>
            <w:tcW w:w="6068" w:type="dxa"/>
          </w:tcPr>
          <w:p w:rsidR="00C87D41" w:rsidRPr="00C87D41" w:rsidRDefault="00C87D41" w:rsidP="00C87D41">
            <w:pPr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Ders; Farmakolojiye giriş, İlaç tanımı, kaynakları, isimlendirme ve doz,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Farmakokinetik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(emilme, dağılma,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biyotransformasyon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, atılma), İlaçların etki şekilleri ve e</w:t>
            </w:r>
            <w:bookmarkStart w:id="0" w:name="_GoBack"/>
            <w:bookmarkEnd w:id="0"/>
            <w:r w:rsidRPr="00C87D41">
              <w:rPr>
                <w:rFonts w:ascii="Arial" w:hAnsi="Arial" w:cs="Arial"/>
                <w:sz w:val="18"/>
                <w:szCs w:val="18"/>
              </w:rPr>
              <w:t xml:space="preserve">tkileri, İlaçlar arasında etkileşme, İlaçların etkisini değiştiren faktörler, İlaca direnç-bağımlılık, İlaçların istenemeyen etkileri, MSS ilaçları, Genel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anestezikler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Yerel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anestezikler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Yatıştırıcı ve uyku ilaçları, Çırpınma önleyici ilaçlar,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Nöroleptik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Trankilizanlar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Analeptikler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Aspirin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vb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ağrı kesiciler,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ağrı kesiciler, OSS ilaçları,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Sempatomimetikler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Sempatolitikler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Parasempatomimetikler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Parasempatolitikler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Kas gevşeticiler, Kalp-damar sistemi ilaçları,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Kardiyotonikler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, Kalpte ritmi düzelten ilaçlar, Ön-göğüs ağrısında kullanılanlar, Çevre damarları genişleten ilaçlar, Kan basıncını düşüren ilaçlar, Pıhtılaşmasını önleyen ilaçlar, Kanamayı dindiren ilaçlar, Anemi ve tedavisi, Yerel hormonlar (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Histamin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ve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Antihistaminikler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Prostanoidler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Serotonin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ve </w:t>
            </w:r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antagonistleri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Peptidler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Hormonal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sistem ilaçlarından oluşmaktadır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Dersin Amacı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Course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Goals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Veteriner hekim adayı öğrencilere, özellikle sistem ilaçlarına temel oluşturacak </w:t>
            </w:r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farmakoloji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 / ilaç bilgisinin verilmesi; bununla birlikte bazı sistemlere yönelik ilaçların sağaltımında kullanma gerekliliği, hangi yolla, hangi dozda ve süreyle kullanması gerektiğine karar verebilme becerilerinin kazandırılmasıdır. 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Dersin Süresi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Office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>1 yarıyıl (1 saat T ve 2 saat U; 14 hafta)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Eğitim Dili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 xml:space="preserve">Language of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Türkçe 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Ön Koşul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proofErr w:type="spellStart"/>
            <w:r w:rsidRPr="00C87D41">
              <w:rPr>
                <w:b w:val="0"/>
                <w:sz w:val="18"/>
                <w:szCs w:val="18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Yok 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Önerilen Kaynaklar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Recommended</w:t>
            </w:r>
            <w:proofErr w:type="spellEnd"/>
            <w:r w:rsidRPr="00C87D4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b w:val="0"/>
                <w:sz w:val="18"/>
                <w:szCs w:val="18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C87D41" w:rsidRPr="00C87D41" w:rsidRDefault="00C87D41" w:rsidP="00C87D41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Kaya,S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Editör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). 2013.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Veteriner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Farmakoloji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Cilt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2,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Baskı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5.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. Ankara. </w:t>
            </w:r>
          </w:p>
          <w:p w:rsidR="00C87D41" w:rsidRPr="00C87D41" w:rsidRDefault="00C87D41" w:rsidP="00C87D41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Kaya,S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Editör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). 2014.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Veteriner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Farmakoloji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Cilt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1,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Baskı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6.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. Ankara. </w:t>
            </w:r>
          </w:p>
          <w:p w:rsidR="00C87D41" w:rsidRPr="00C87D41" w:rsidRDefault="00C87D41" w:rsidP="00C87D41">
            <w:pPr>
              <w:pStyle w:val="Kaynakca"/>
              <w:ind w:left="171" w:hanging="2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Adams,R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 (Ed). 2001. Veterinary Pharmacology and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Therapeutisc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. 8th Ed. Iowa State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Univ.Press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 Ames.</w:t>
            </w:r>
          </w:p>
          <w:p w:rsidR="00C87D41" w:rsidRPr="00C87D41" w:rsidRDefault="00C87D41" w:rsidP="00C87D41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 xml:space="preserve">Brander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ark. 1991. Veterinary Applied Pharmacology and Therapeutics.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Bailiere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Tindall. London. </w:t>
            </w:r>
          </w:p>
          <w:p w:rsidR="00C87D41" w:rsidRPr="00C87D41" w:rsidRDefault="00C87D41" w:rsidP="00C87D41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DiPiro,J.T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 xml:space="preserve"> ark. 2005. Pharmacotherapy: A Pathophysiologic Approach. 6</w:t>
            </w:r>
            <w:r w:rsidRPr="00C87D4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C87D41">
              <w:rPr>
                <w:rFonts w:ascii="Arial" w:hAnsi="Arial" w:cs="Arial"/>
                <w:sz w:val="18"/>
                <w:szCs w:val="18"/>
              </w:rPr>
              <w:t xml:space="preserve"> Ed. McGraw-Hill. USA. </w:t>
            </w:r>
          </w:p>
          <w:p w:rsidR="00C87D41" w:rsidRPr="00C87D41" w:rsidRDefault="00C87D41" w:rsidP="00C87D41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lastRenderedPageBreak/>
              <w:t>Hardman,J.E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Limbird,L.E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 (Eds.). 1996. Goodman &amp; Gilman’s The Pharmacological Basis of Therapeutics. 9</w:t>
            </w:r>
            <w:r w:rsidRPr="00C87D4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C87D41">
              <w:rPr>
                <w:rFonts w:ascii="Arial" w:hAnsi="Arial" w:cs="Arial"/>
                <w:sz w:val="18"/>
                <w:szCs w:val="18"/>
              </w:rPr>
              <w:t xml:space="preserve"> Ed. McGraw-Hill </w:t>
            </w:r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Comp.,</w:t>
            </w:r>
            <w:proofErr w:type="spellStart"/>
            <w:r w:rsidRPr="00C87D41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</w:rPr>
              <w:t xml:space="preserve"> USA. </w:t>
            </w:r>
          </w:p>
          <w:p w:rsidR="00C87D41" w:rsidRPr="00C87D41" w:rsidRDefault="00C87D41" w:rsidP="00C87D41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spellStart"/>
            <w:proofErr w:type="gramStart"/>
            <w:r w:rsidRPr="00C87D41">
              <w:rPr>
                <w:rFonts w:ascii="Arial" w:hAnsi="Arial" w:cs="Arial"/>
                <w:sz w:val="18"/>
                <w:szCs w:val="18"/>
              </w:rPr>
              <w:t>Yarsan,E</w:t>
            </w:r>
            <w:proofErr w:type="spellEnd"/>
            <w:r w:rsidRPr="00C87D41">
              <w:rPr>
                <w:rFonts w:ascii="Arial" w:hAnsi="Arial" w:cs="Arial"/>
                <w:sz w:val="18"/>
                <w:szCs w:val="18"/>
                <w:lang w:val="tr-TR"/>
              </w:rPr>
              <w:t>.</w:t>
            </w:r>
            <w:proofErr w:type="gramEnd"/>
            <w:r w:rsidRPr="00C87D41">
              <w:rPr>
                <w:rFonts w:ascii="Arial" w:hAnsi="Arial" w:cs="Arial"/>
                <w:sz w:val="18"/>
                <w:szCs w:val="18"/>
                <w:lang w:val="tr-TR"/>
              </w:rPr>
              <w:t xml:space="preserve"> 2014. Veteriner İlaç Rehberi. 2018-2019. Güneş Tıp Kitabevleri. Ankara. </w:t>
            </w:r>
          </w:p>
          <w:p w:rsidR="00C87D41" w:rsidRPr="00C87D41" w:rsidRDefault="00C87D41" w:rsidP="00C87D41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spellStart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>Öğretim</w:t>
            </w:r>
            <w:proofErr w:type="spellEnd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>Üyelerinin</w:t>
            </w:r>
            <w:proofErr w:type="spellEnd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>Ders</w:t>
            </w:r>
            <w:proofErr w:type="spellEnd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>Notları</w:t>
            </w:r>
            <w:proofErr w:type="spellEnd"/>
            <w:r w:rsidRPr="00C87D4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lastRenderedPageBreak/>
              <w:t>Dersin Kredisi (AKTS)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b w:val="0"/>
                <w:sz w:val="18"/>
                <w:szCs w:val="18"/>
              </w:rPr>
              <w:t>ECTS</w:t>
            </w:r>
          </w:p>
        </w:tc>
        <w:tc>
          <w:tcPr>
            <w:tcW w:w="6068" w:type="dxa"/>
            <w:vAlign w:val="center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C87D4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>Laboratuvar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C87D41">
              <w:rPr>
                <w:b w:val="0"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C87D41" w:rsidRPr="00C87D41" w:rsidRDefault="00C87D41" w:rsidP="00C87D41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D41" w:rsidRPr="00C87D41" w:rsidTr="00832AEF">
        <w:trPr>
          <w:jc w:val="center"/>
        </w:trPr>
        <w:tc>
          <w:tcPr>
            <w:tcW w:w="2745" w:type="dxa"/>
            <w:vAlign w:val="center"/>
          </w:tcPr>
          <w:p w:rsidR="00C87D41" w:rsidRPr="00C87D41" w:rsidRDefault="00C87D41" w:rsidP="00C87D41">
            <w:pPr>
              <w:pStyle w:val="DersBasliklar"/>
              <w:jc w:val="left"/>
              <w:rPr>
                <w:sz w:val="18"/>
                <w:szCs w:val="18"/>
              </w:rPr>
            </w:pPr>
            <w:r w:rsidRPr="00C87D41">
              <w:rPr>
                <w:sz w:val="18"/>
                <w:szCs w:val="18"/>
              </w:rPr>
              <w:t xml:space="preserve">Diğer-1 </w:t>
            </w:r>
          </w:p>
          <w:p w:rsidR="00C87D41" w:rsidRPr="00C87D41" w:rsidRDefault="00C87D41" w:rsidP="00C87D41">
            <w:pPr>
              <w:pStyle w:val="DersBasliklar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C87D41">
              <w:rPr>
                <w:b w:val="0"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C87D41" w:rsidRPr="00C87D41" w:rsidRDefault="00C87D41" w:rsidP="00C87D41">
            <w:pPr>
              <w:pStyle w:val="DersBilgileri"/>
              <w:rPr>
                <w:sz w:val="18"/>
                <w:szCs w:val="18"/>
              </w:rPr>
            </w:pPr>
          </w:p>
        </w:tc>
      </w:tr>
    </w:tbl>
    <w:p w:rsidR="00BC32DD" w:rsidRPr="00C87D41" w:rsidRDefault="00BC32DD" w:rsidP="00BC32DD">
      <w:pPr>
        <w:rPr>
          <w:sz w:val="18"/>
          <w:szCs w:val="18"/>
        </w:rPr>
      </w:pPr>
    </w:p>
    <w:p w:rsidR="00BC32DD" w:rsidRPr="00C87D41" w:rsidRDefault="00BC32DD" w:rsidP="00BC32DD">
      <w:pPr>
        <w:rPr>
          <w:sz w:val="18"/>
          <w:szCs w:val="18"/>
        </w:rPr>
      </w:pPr>
    </w:p>
    <w:p w:rsidR="00BC32DD" w:rsidRPr="00C87D41" w:rsidRDefault="00BC32DD" w:rsidP="00BC32DD">
      <w:pPr>
        <w:rPr>
          <w:sz w:val="18"/>
          <w:szCs w:val="18"/>
        </w:rPr>
      </w:pPr>
    </w:p>
    <w:p w:rsidR="00BC32DD" w:rsidRPr="00C87D41" w:rsidRDefault="00BC32DD" w:rsidP="00BC32DD">
      <w:pPr>
        <w:rPr>
          <w:sz w:val="18"/>
          <w:szCs w:val="18"/>
        </w:rPr>
      </w:pPr>
    </w:p>
    <w:p w:rsidR="00EB0AE2" w:rsidRPr="00C87D41" w:rsidRDefault="00C87D41">
      <w:pPr>
        <w:rPr>
          <w:sz w:val="18"/>
          <w:szCs w:val="18"/>
        </w:rPr>
      </w:pPr>
    </w:p>
    <w:sectPr w:rsidR="00EB0AE2" w:rsidRPr="00C8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C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B82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FİLAZİ</dc:creator>
  <cp:keywords/>
  <dc:description/>
  <cp:lastModifiedBy>Ayhan FİLAZİ</cp:lastModifiedBy>
  <cp:revision>2</cp:revision>
  <dcterms:created xsi:type="dcterms:W3CDTF">2025-09-22T12:52:00Z</dcterms:created>
  <dcterms:modified xsi:type="dcterms:W3CDTF">2025-09-22T12:52:00Z</dcterms:modified>
</cp:coreProperties>
</file>