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90FD0" w:rsidRPr="001A2552" w:rsidTr="00832AEF">
        <w:trPr>
          <w:jc w:val="center"/>
        </w:trPr>
        <w:tc>
          <w:tcPr>
            <w:tcW w:w="2745" w:type="dxa"/>
            <w:vAlign w:val="center"/>
          </w:tcPr>
          <w:p w:rsidR="00E90FD0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E90FD0" w:rsidRPr="001A2552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E90FD0" w:rsidRPr="008B26F9" w:rsidRDefault="00E90FD0" w:rsidP="00E90FD0">
            <w:pPr>
              <w:pStyle w:val="DersBilgileri"/>
              <w:spacing w:before="0" w:after="0"/>
              <w:ind w:left="171" w:right="0"/>
              <w:rPr>
                <w:rFonts w:ascii="Arial" w:hAnsi="Arial" w:cs="Arial"/>
                <w:bCs/>
                <w:sz w:val="18"/>
                <w:szCs w:val="18"/>
              </w:rPr>
            </w:pPr>
            <w:r w:rsidRPr="00AE5C34">
              <w:rPr>
                <w:rFonts w:ascii="Arial" w:hAnsi="Arial" w:cs="Arial"/>
                <w:bCs/>
                <w:sz w:val="18"/>
                <w:szCs w:val="18"/>
              </w:rPr>
              <w:t>VET1115 Medikal Botanik (A/B)</w:t>
            </w:r>
          </w:p>
        </w:tc>
      </w:tr>
      <w:tr w:rsidR="00E90FD0" w:rsidRPr="001A2552" w:rsidTr="00832AEF">
        <w:trPr>
          <w:jc w:val="center"/>
        </w:trPr>
        <w:tc>
          <w:tcPr>
            <w:tcW w:w="2745" w:type="dxa"/>
            <w:vAlign w:val="center"/>
          </w:tcPr>
          <w:p w:rsidR="00E90FD0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E90FD0" w:rsidRPr="001A2552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E90FD0" w:rsidRPr="008B26F9" w:rsidRDefault="00E90FD0" w:rsidP="00E90FD0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Dr. Levent ALTINTAŞ</w:t>
            </w:r>
          </w:p>
        </w:tc>
      </w:tr>
      <w:tr w:rsidR="00E90FD0" w:rsidRPr="001A2552" w:rsidTr="00832AEF">
        <w:trPr>
          <w:jc w:val="center"/>
        </w:trPr>
        <w:tc>
          <w:tcPr>
            <w:tcW w:w="2745" w:type="dxa"/>
            <w:vAlign w:val="center"/>
          </w:tcPr>
          <w:p w:rsidR="00E90FD0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>
              <w:rPr>
                <w:szCs w:val="16"/>
              </w:rPr>
              <w:t xml:space="preserve"> </w:t>
            </w:r>
          </w:p>
          <w:p w:rsidR="00E90FD0" w:rsidRPr="001A2552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E90FD0" w:rsidRPr="008B26F9" w:rsidRDefault="00E90FD0" w:rsidP="00E90FD0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8B26F9">
              <w:rPr>
                <w:rFonts w:ascii="Arial" w:hAnsi="Arial" w:cs="Arial"/>
                <w:sz w:val="18"/>
                <w:szCs w:val="18"/>
              </w:rPr>
              <w:t xml:space="preserve">Lisans </w:t>
            </w:r>
          </w:p>
        </w:tc>
      </w:tr>
      <w:tr w:rsidR="00E90FD0" w:rsidRPr="001A2552" w:rsidTr="00832AEF">
        <w:trPr>
          <w:jc w:val="center"/>
        </w:trPr>
        <w:tc>
          <w:tcPr>
            <w:tcW w:w="2745" w:type="dxa"/>
            <w:vAlign w:val="center"/>
          </w:tcPr>
          <w:p w:rsidR="00E90FD0" w:rsidRDefault="00E90FD0" w:rsidP="00E90FD0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  <w:p w:rsidR="00E90FD0" w:rsidRPr="001A2552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E90FD0" w:rsidRPr="008B26F9" w:rsidRDefault="00E90FD0" w:rsidP="00E90FD0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B26F9">
              <w:rPr>
                <w:rFonts w:ascii="Arial" w:hAnsi="Arial" w:cs="Arial"/>
                <w:sz w:val="18"/>
                <w:szCs w:val="18"/>
              </w:rPr>
              <w:t xml:space="preserve"> 0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90FD0" w:rsidRPr="001A2552" w:rsidTr="00832AEF">
        <w:trPr>
          <w:jc w:val="center"/>
        </w:trPr>
        <w:tc>
          <w:tcPr>
            <w:tcW w:w="2745" w:type="dxa"/>
            <w:vAlign w:val="center"/>
          </w:tcPr>
          <w:p w:rsidR="00E90FD0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>
              <w:rPr>
                <w:szCs w:val="16"/>
              </w:rPr>
              <w:t xml:space="preserve"> </w:t>
            </w:r>
          </w:p>
          <w:p w:rsidR="00E90FD0" w:rsidRPr="001A2552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E90FD0" w:rsidRPr="008B26F9" w:rsidRDefault="00E90FD0" w:rsidP="00E90FD0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8B26F9">
              <w:rPr>
                <w:rFonts w:ascii="Arial" w:hAnsi="Arial" w:cs="Arial"/>
                <w:sz w:val="18"/>
                <w:szCs w:val="18"/>
              </w:rPr>
              <w:t xml:space="preserve">Zorunlu </w:t>
            </w:r>
          </w:p>
        </w:tc>
      </w:tr>
      <w:tr w:rsidR="00E90FD0" w:rsidRPr="001A2552" w:rsidTr="00832AEF">
        <w:trPr>
          <w:jc w:val="center"/>
        </w:trPr>
        <w:tc>
          <w:tcPr>
            <w:tcW w:w="2745" w:type="dxa"/>
            <w:vAlign w:val="center"/>
          </w:tcPr>
          <w:p w:rsidR="00E90FD0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E90FD0" w:rsidRPr="001A2552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 xml:space="preserve">Ders; 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Bitki sayısı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Bitki hücresi ve yapısı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Bitkisel maddeler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Bitkilerde sentez-metabolizma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Bitkisel maddelerin depolanması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Bitki ve memelilerde sentez/metabolizma yönünden benzerlikler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 xml:space="preserve">Bitkilerde haberleşme 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 xml:space="preserve">Bitkilerde dolaşım 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Bitkilerde savunma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Bitkisel maddelerin bitkilerdeki görevleri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Bitkisel maddelerin canlıdaki etkileri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Bitkilerin sınıflandırılması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 xml:space="preserve">Bitkilerin isimlendirilmesi </w:t>
            </w:r>
          </w:p>
          <w:p w:rsidR="00E90FD0" w:rsidRPr="004E1B96" w:rsidRDefault="00E90FD0" w:rsidP="00E90FD0">
            <w:pPr>
              <w:pStyle w:val="GvdeMetni"/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 w:rsidRPr="004E1B96">
              <w:rPr>
                <w:rFonts w:cs="Arial"/>
                <w:sz w:val="18"/>
                <w:szCs w:val="18"/>
              </w:rPr>
              <w:t xml:space="preserve">Bitki kısımlarının/Drogların isimlendirilmesi </w:t>
            </w:r>
          </w:p>
          <w:p w:rsidR="00E90FD0" w:rsidRPr="004E1B96" w:rsidRDefault="00E90FD0" w:rsidP="00E90FD0">
            <w:pPr>
              <w:pStyle w:val="GvdeMetni"/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4E1B96">
              <w:rPr>
                <w:rFonts w:cs="Arial"/>
                <w:sz w:val="18"/>
                <w:szCs w:val="18"/>
              </w:rPr>
              <w:t>Herbaryum</w:t>
            </w:r>
            <w:proofErr w:type="spellEnd"/>
            <w:r w:rsidRPr="004E1B96">
              <w:rPr>
                <w:rFonts w:cs="Arial"/>
                <w:sz w:val="18"/>
                <w:szCs w:val="18"/>
              </w:rPr>
              <w:t xml:space="preserve"> 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Etki madde grupları-Etkin maddeler (</w:t>
            </w:r>
            <w:proofErr w:type="spellStart"/>
            <w:r w:rsidRPr="004E1B96">
              <w:rPr>
                <w:rFonts w:ascii="Arial" w:hAnsi="Arial" w:cs="Arial"/>
                <w:sz w:val="18"/>
                <w:szCs w:val="18"/>
              </w:rPr>
              <w:t>Alkaloidler-Glikozidler</w:t>
            </w:r>
            <w:proofErr w:type="spellEnd"/>
            <w:r w:rsidRPr="004E1B9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Etki madde grupları-Etkin maddeler (</w:t>
            </w:r>
            <w:proofErr w:type="spellStart"/>
            <w:r w:rsidRPr="004E1B96">
              <w:rPr>
                <w:rFonts w:ascii="Arial" w:hAnsi="Arial" w:cs="Arial"/>
                <w:sz w:val="18"/>
                <w:szCs w:val="18"/>
              </w:rPr>
              <w:t>Fenolik</w:t>
            </w:r>
            <w:proofErr w:type="spellEnd"/>
            <w:r w:rsidRPr="004E1B96">
              <w:rPr>
                <w:rFonts w:ascii="Arial" w:hAnsi="Arial" w:cs="Arial"/>
                <w:sz w:val="18"/>
                <w:szCs w:val="18"/>
              </w:rPr>
              <w:t xml:space="preserve"> Maddeler; </w:t>
            </w:r>
            <w:proofErr w:type="spellStart"/>
            <w:r w:rsidRPr="004E1B96">
              <w:rPr>
                <w:rFonts w:ascii="Arial" w:hAnsi="Arial" w:cs="Arial"/>
                <w:sz w:val="18"/>
                <w:szCs w:val="18"/>
              </w:rPr>
              <w:t>Flavonoidler</w:t>
            </w:r>
            <w:proofErr w:type="spellEnd"/>
            <w:r w:rsidRPr="004E1B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4E1B96">
              <w:rPr>
                <w:rFonts w:ascii="Arial" w:hAnsi="Arial" w:cs="Arial"/>
                <w:sz w:val="18"/>
                <w:szCs w:val="18"/>
              </w:rPr>
              <w:t>dahil</w:t>
            </w:r>
            <w:proofErr w:type="gramEnd"/>
            <w:r w:rsidRPr="004E1B96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Etki madde grupları-Etkin maddeler (</w:t>
            </w:r>
            <w:proofErr w:type="spellStart"/>
            <w:r w:rsidRPr="004E1B96">
              <w:rPr>
                <w:rFonts w:ascii="Arial" w:hAnsi="Arial" w:cs="Arial"/>
                <w:sz w:val="18"/>
                <w:szCs w:val="18"/>
              </w:rPr>
              <w:t>Fenolik</w:t>
            </w:r>
            <w:proofErr w:type="spellEnd"/>
            <w:r w:rsidRPr="004E1B96">
              <w:rPr>
                <w:rFonts w:ascii="Arial" w:hAnsi="Arial" w:cs="Arial"/>
                <w:sz w:val="18"/>
                <w:szCs w:val="18"/>
              </w:rPr>
              <w:t xml:space="preserve"> Maddeler; </w:t>
            </w:r>
            <w:proofErr w:type="spellStart"/>
            <w:r w:rsidRPr="004E1B96">
              <w:rPr>
                <w:rFonts w:ascii="Arial" w:hAnsi="Arial" w:cs="Arial"/>
                <w:sz w:val="18"/>
                <w:szCs w:val="18"/>
              </w:rPr>
              <w:t>Antosiyaninler-Terpenoidler</w:t>
            </w:r>
            <w:proofErr w:type="spellEnd"/>
            <w:r w:rsidRPr="004E1B9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Etki madde grupları-Etkin maddeler (Reçineler-Yağlar-Diğer Maddeler)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Drogların hazırlanması</w:t>
            </w:r>
          </w:p>
          <w:p w:rsidR="00E90FD0" w:rsidRPr="004E1B96" w:rsidRDefault="00E90FD0" w:rsidP="00E90FD0">
            <w:pPr>
              <w:pStyle w:val="1-Konu"/>
              <w:spacing w:before="0" w:line="240" w:lineRule="auto"/>
              <w:rPr>
                <w:b w:val="0"/>
              </w:rPr>
            </w:pPr>
            <w:r w:rsidRPr="004E1B96">
              <w:rPr>
                <w:b w:val="0"/>
              </w:rPr>
              <w:t xml:space="preserve">Etkin maddelerin/Kısımların elde edilmesi/Hazırlanması işlemleri </w:t>
            </w:r>
          </w:p>
          <w:p w:rsidR="00E90FD0" w:rsidRPr="004E1B96" w:rsidRDefault="00E90FD0" w:rsidP="00E90FD0">
            <w:pPr>
              <w:pStyle w:val="1-Konu"/>
              <w:spacing w:before="0" w:line="240" w:lineRule="auto"/>
              <w:rPr>
                <w:b w:val="0"/>
              </w:rPr>
            </w:pPr>
            <w:r w:rsidRPr="004E1B96">
              <w:rPr>
                <w:b w:val="0"/>
              </w:rPr>
              <w:t xml:space="preserve">   Damıtma işlemleri </w:t>
            </w:r>
          </w:p>
          <w:p w:rsidR="00E90FD0" w:rsidRPr="004E1B96" w:rsidRDefault="00E90FD0" w:rsidP="00E90FD0">
            <w:pPr>
              <w:pStyle w:val="1-Konu"/>
              <w:spacing w:before="0" w:line="240" w:lineRule="auto"/>
              <w:rPr>
                <w:b w:val="0"/>
              </w:rPr>
            </w:pPr>
            <w:r w:rsidRPr="004E1B96">
              <w:rPr>
                <w:b w:val="0"/>
              </w:rPr>
              <w:t xml:space="preserve">   </w:t>
            </w:r>
            <w:proofErr w:type="spellStart"/>
            <w:r w:rsidRPr="004E1B96">
              <w:rPr>
                <w:b w:val="0"/>
              </w:rPr>
              <w:t>Özütleme</w:t>
            </w:r>
            <w:proofErr w:type="spellEnd"/>
            <w:r w:rsidRPr="004E1B96">
              <w:rPr>
                <w:b w:val="0"/>
              </w:rPr>
              <w:t xml:space="preserve"> işlemleri </w:t>
            </w:r>
          </w:p>
          <w:p w:rsidR="00E90FD0" w:rsidRPr="004E1B96" w:rsidRDefault="00E90FD0" w:rsidP="00E90FD0">
            <w:pPr>
              <w:pStyle w:val="1-Konu"/>
              <w:spacing w:before="0" w:line="240" w:lineRule="auto"/>
              <w:rPr>
                <w:b w:val="0"/>
              </w:rPr>
            </w:pPr>
            <w:r w:rsidRPr="004E1B96">
              <w:rPr>
                <w:b w:val="0"/>
              </w:rPr>
              <w:t xml:space="preserve">Tıbbi bitki ilaç şekilleri </w:t>
            </w:r>
          </w:p>
          <w:p w:rsidR="00E90FD0" w:rsidRPr="004E1B96" w:rsidRDefault="00E90FD0" w:rsidP="00E90FD0">
            <w:pPr>
              <w:pStyle w:val="1-Konu"/>
              <w:spacing w:before="0" w:line="240" w:lineRule="auto"/>
              <w:rPr>
                <w:b w:val="0"/>
              </w:rPr>
            </w:pPr>
            <w:r w:rsidRPr="004E1B96">
              <w:rPr>
                <w:b w:val="0"/>
              </w:rPr>
              <w:t xml:space="preserve">Bazı tıbbi uygulamalar 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Dozaj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Dayanıklılık/Raf ömrü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Dağıtım/Etiketleme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 xml:space="preserve">Tıbbi bitki üretimi/ticareti 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Tıbbi bitkilerin ana etkileri/tedavi değerleri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Tıbbi bitkilerin güvenliği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Tıbbi bitkilerin üstünlükleri/zayıf yanları</w:t>
            </w:r>
          </w:p>
          <w:p w:rsidR="00E90FD0" w:rsidRPr="004E1B96" w:rsidRDefault="00E90FD0" w:rsidP="00E90FD0">
            <w:pPr>
              <w:pStyle w:val="1-Konu"/>
              <w:spacing w:before="0" w:line="240" w:lineRule="auto"/>
              <w:rPr>
                <w:b w:val="0"/>
                <w:highlight w:val="yellow"/>
              </w:rPr>
            </w:pPr>
            <w:r w:rsidRPr="004E1B96">
              <w:rPr>
                <w:b w:val="0"/>
              </w:rPr>
              <w:t>Bitkisel ürünlerle ilgili mevzuat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Veteriner hekimlikte tıbbi bitkiler</w:t>
            </w:r>
          </w:p>
          <w:p w:rsidR="00E90FD0" w:rsidRPr="004E1B96" w:rsidRDefault="00E90FD0" w:rsidP="00E90FD0">
            <w:pPr>
              <w:pStyle w:val="3-Met-3"/>
              <w:spacing w:before="0" w:after="0" w:line="240" w:lineRule="auto"/>
              <w:ind w:left="0" w:firstLine="0"/>
            </w:pPr>
            <w:r w:rsidRPr="004E1B96">
              <w:t xml:space="preserve">Bitki </w:t>
            </w:r>
            <w:proofErr w:type="spellStart"/>
            <w:r w:rsidRPr="004E1B96">
              <w:t>monografları</w:t>
            </w:r>
            <w:proofErr w:type="spellEnd"/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 xml:space="preserve">Tıbbi bitkilerin kalite güvenliği/Özellikler belgesi 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 xml:space="preserve">Veteriner hekimlikte kullanılan önemli bitkiler, bitkisel maddeler ve kullanılmaları (A-B) 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Veteriner hekimlikte kullanılan önemli bitkiler, bitkisel maddeler ve kullanılmaları (C-J)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lastRenderedPageBreak/>
              <w:t>Veteriner hekimlikte kullanılan önemli bitkiler, bitkisel maddeler ve kullanılmaları (K)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Veteriner hekimlikte kullanılan önemli bitkiler, bitkisel maddeler ve kullanılmaları (L-R)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Veteriner hekimlikte kullanılan önemli bitkiler, bitkisel maddeler ve kullanılmaları (S-Z)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>Beşeri hekimlikte kullanım için doz bildirimi olan ama veteriner Hekimlikte Kullanım potansiyeli de olan bitkiler ve kullanılmaları (A-J)</w:t>
            </w:r>
          </w:p>
          <w:p w:rsidR="00E90FD0" w:rsidRPr="004E1B96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4E1B96">
              <w:rPr>
                <w:rFonts w:ascii="Arial" w:hAnsi="Arial" w:cs="Arial"/>
                <w:sz w:val="18"/>
                <w:szCs w:val="18"/>
              </w:rPr>
              <w:t xml:space="preserve">Beşeri hekimlikte kullanım için doz bildirimi olan ama veteriner Hekimlikte Kullanım potansiyeli de olan bitkiler ve kullanılmaları (K-Z) </w:t>
            </w:r>
          </w:p>
          <w:p w:rsidR="00E90FD0" w:rsidRPr="00B7745C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E1B96">
              <w:rPr>
                <w:rFonts w:ascii="Arial" w:hAnsi="Arial" w:cs="Arial"/>
                <w:sz w:val="18"/>
                <w:szCs w:val="18"/>
              </w:rPr>
              <w:t>konularından</w:t>
            </w:r>
            <w:proofErr w:type="gramEnd"/>
            <w:r w:rsidRPr="004E1B96">
              <w:rPr>
                <w:rFonts w:ascii="Arial" w:hAnsi="Arial" w:cs="Arial"/>
                <w:sz w:val="18"/>
                <w:szCs w:val="18"/>
              </w:rPr>
              <w:t xml:space="preserve"> oluşmaktadır</w:t>
            </w:r>
          </w:p>
        </w:tc>
      </w:tr>
      <w:tr w:rsidR="00E90FD0" w:rsidRPr="001A2552" w:rsidTr="00832AEF">
        <w:trPr>
          <w:jc w:val="center"/>
        </w:trPr>
        <w:tc>
          <w:tcPr>
            <w:tcW w:w="2745" w:type="dxa"/>
            <w:vAlign w:val="center"/>
          </w:tcPr>
          <w:p w:rsidR="00E90FD0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  <w:r>
              <w:rPr>
                <w:szCs w:val="16"/>
              </w:rPr>
              <w:t xml:space="preserve"> </w:t>
            </w:r>
          </w:p>
          <w:p w:rsidR="00E90FD0" w:rsidRPr="001A2552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E90FD0" w:rsidRPr="008B26F9" w:rsidRDefault="00E90FD0" w:rsidP="00E90FD0">
            <w:pPr>
              <w:pStyle w:val="DersBilgileri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26F9">
              <w:rPr>
                <w:rFonts w:ascii="Arial" w:hAnsi="Arial" w:cs="Arial"/>
                <w:sz w:val="18"/>
                <w:szCs w:val="18"/>
              </w:rPr>
              <w:t>Veteriner hekim adayı öğrenci</w:t>
            </w:r>
            <w:r>
              <w:rPr>
                <w:rFonts w:ascii="Arial" w:hAnsi="Arial" w:cs="Arial"/>
                <w:sz w:val="18"/>
                <w:szCs w:val="18"/>
              </w:rPr>
              <w:t xml:space="preserve">lere, tedavide kullanılabilecek bitkiler, bunların etken unsurları ve ülkemizdeki dağılımları konularında bilgi sunulması ve bu yönde değerlendirme yapabilecek becerilerin kazandırılmasıdır. </w:t>
            </w:r>
          </w:p>
        </w:tc>
      </w:tr>
      <w:tr w:rsidR="00E90FD0" w:rsidRPr="001A2552" w:rsidTr="00832AEF">
        <w:trPr>
          <w:jc w:val="center"/>
        </w:trPr>
        <w:tc>
          <w:tcPr>
            <w:tcW w:w="2745" w:type="dxa"/>
            <w:vAlign w:val="center"/>
          </w:tcPr>
          <w:p w:rsidR="00E90FD0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:rsidR="00E90FD0" w:rsidRPr="001A2552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E90FD0" w:rsidRPr="008B26F9" w:rsidRDefault="00E90FD0" w:rsidP="00E90FD0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8B26F9">
              <w:rPr>
                <w:rFonts w:ascii="Arial" w:hAnsi="Arial" w:cs="Arial"/>
                <w:sz w:val="18"/>
                <w:szCs w:val="18"/>
              </w:rPr>
              <w:t>1 yarıyıl (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B26F9">
              <w:rPr>
                <w:rFonts w:ascii="Arial" w:hAnsi="Arial" w:cs="Arial"/>
                <w:sz w:val="18"/>
                <w:szCs w:val="18"/>
              </w:rPr>
              <w:t xml:space="preserve"> saat</w:t>
            </w:r>
            <w:r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Pr="008B26F9">
              <w:rPr>
                <w:rFonts w:ascii="Arial" w:hAnsi="Arial" w:cs="Arial"/>
                <w:sz w:val="18"/>
                <w:szCs w:val="18"/>
              </w:rPr>
              <w:t>; 14 hafta)</w:t>
            </w:r>
          </w:p>
        </w:tc>
      </w:tr>
      <w:tr w:rsidR="00E90FD0" w:rsidRPr="001A2552" w:rsidTr="00832AEF">
        <w:trPr>
          <w:jc w:val="center"/>
        </w:trPr>
        <w:tc>
          <w:tcPr>
            <w:tcW w:w="2745" w:type="dxa"/>
            <w:vAlign w:val="center"/>
          </w:tcPr>
          <w:p w:rsidR="00E90FD0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:rsidR="00E90FD0" w:rsidRPr="001A2552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E90FD0" w:rsidRPr="008B26F9" w:rsidRDefault="00E90FD0" w:rsidP="00E90FD0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8B26F9">
              <w:rPr>
                <w:rFonts w:ascii="Arial" w:hAnsi="Arial" w:cs="Arial"/>
                <w:sz w:val="18"/>
                <w:szCs w:val="18"/>
              </w:rPr>
              <w:t xml:space="preserve">Türkçe </w:t>
            </w:r>
          </w:p>
        </w:tc>
      </w:tr>
      <w:tr w:rsidR="00E90FD0" w:rsidRPr="001A2552" w:rsidTr="00832AEF">
        <w:trPr>
          <w:jc w:val="center"/>
        </w:trPr>
        <w:tc>
          <w:tcPr>
            <w:tcW w:w="2745" w:type="dxa"/>
            <w:vAlign w:val="center"/>
          </w:tcPr>
          <w:p w:rsidR="00E90FD0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:rsidR="00E90FD0" w:rsidRPr="003D47FD" w:rsidRDefault="00E90FD0" w:rsidP="00E90FD0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E90FD0" w:rsidRPr="008B26F9" w:rsidRDefault="00E90FD0" w:rsidP="00E90FD0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8B26F9">
              <w:rPr>
                <w:rFonts w:ascii="Arial" w:hAnsi="Arial" w:cs="Arial"/>
                <w:sz w:val="18"/>
                <w:szCs w:val="18"/>
              </w:rPr>
              <w:t xml:space="preserve">Yok </w:t>
            </w:r>
          </w:p>
        </w:tc>
      </w:tr>
      <w:tr w:rsidR="00E90FD0" w:rsidRPr="001A2552" w:rsidTr="00832AEF">
        <w:trPr>
          <w:jc w:val="center"/>
        </w:trPr>
        <w:tc>
          <w:tcPr>
            <w:tcW w:w="2745" w:type="dxa"/>
            <w:vAlign w:val="center"/>
          </w:tcPr>
          <w:p w:rsidR="00E90FD0" w:rsidRPr="001A2552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Recommended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E90FD0" w:rsidRDefault="00E90FD0" w:rsidP="00E90F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4C5918">
              <w:rPr>
                <w:rFonts w:ascii="Arial" w:hAnsi="Arial" w:cs="Arial"/>
                <w:sz w:val="16"/>
                <w:szCs w:val="16"/>
              </w:rPr>
              <w:t>Kaya,S</w:t>
            </w:r>
            <w:proofErr w:type="spellEnd"/>
            <w:proofErr w:type="gramEnd"/>
            <w:r w:rsidRPr="004C5918">
              <w:rPr>
                <w:rFonts w:ascii="Arial" w:hAnsi="Arial" w:cs="Arial"/>
                <w:sz w:val="16"/>
                <w:szCs w:val="16"/>
              </w:rPr>
              <w:t xml:space="preserve">. 2013. Tıbbi Botanik ve Tıbbi Bitkiler. Baskı 2. </w:t>
            </w:r>
            <w:proofErr w:type="spellStart"/>
            <w:r w:rsidRPr="004C5918">
              <w:rPr>
                <w:rFonts w:ascii="Arial" w:hAnsi="Arial" w:cs="Arial"/>
                <w:sz w:val="16"/>
                <w:szCs w:val="16"/>
              </w:rPr>
              <w:t>Medisan</w:t>
            </w:r>
            <w:proofErr w:type="spellEnd"/>
            <w:r w:rsidRPr="004C5918">
              <w:rPr>
                <w:rFonts w:ascii="Arial" w:hAnsi="Arial" w:cs="Arial"/>
                <w:sz w:val="16"/>
                <w:szCs w:val="16"/>
              </w:rPr>
              <w:t xml:space="preserve"> Yayınevi.</w:t>
            </w:r>
          </w:p>
          <w:p w:rsidR="00E90FD0" w:rsidRDefault="00E90FD0" w:rsidP="00E90F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Yarsan,E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. 2016. Evcil Hayvanlarda Zehirli Bitkiler ve Türkiye’deki Dağılımları. Güneş Kitabevi. </w:t>
            </w:r>
          </w:p>
          <w:p w:rsidR="00E90FD0" w:rsidRPr="006B3D8C" w:rsidRDefault="00E90FD0" w:rsidP="00E90FD0">
            <w:pPr>
              <w:rPr>
                <w:rFonts w:ascii="Arial" w:hAnsi="Arial" w:cs="Arial"/>
                <w:sz w:val="18"/>
                <w:szCs w:val="18"/>
              </w:rPr>
            </w:pPr>
            <w:r w:rsidRPr="0061410D">
              <w:rPr>
                <w:rFonts w:ascii="Arial" w:hAnsi="Arial" w:cs="Arial"/>
                <w:color w:val="000000"/>
                <w:sz w:val="18"/>
                <w:szCs w:val="18"/>
              </w:rPr>
              <w:t>Öğretim Üyelerinin Ders Notları.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90FD0" w:rsidRPr="001A2552" w:rsidTr="00832AEF">
        <w:trPr>
          <w:jc w:val="center"/>
        </w:trPr>
        <w:tc>
          <w:tcPr>
            <w:tcW w:w="2745" w:type="dxa"/>
            <w:vAlign w:val="center"/>
          </w:tcPr>
          <w:p w:rsidR="00E90FD0" w:rsidRDefault="00E90FD0" w:rsidP="00E90FD0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:rsidR="00E90FD0" w:rsidRPr="001A2552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E90FD0" w:rsidRPr="001A2552" w:rsidRDefault="00E90FD0" w:rsidP="00E90FD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30</w:t>
            </w:r>
            <w:bookmarkStart w:id="0" w:name="_GoBack"/>
            <w:bookmarkEnd w:id="0"/>
          </w:p>
        </w:tc>
      </w:tr>
      <w:tr w:rsidR="00E90FD0" w:rsidRPr="001A2552" w:rsidTr="00832AEF">
        <w:trPr>
          <w:jc w:val="center"/>
        </w:trPr>
        <w:tc>
          <w:tcPr>
            <w:tcW w:w="2745" w:type="dxa"/>
            <w:vAlign w:val="center"/>
          </w:tcPr>
          <w:p w:rsidR="00E90FD0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E90FD0" w:rsidRPr="001D1DAA" w:rsidRDefault="00E90FD0" w:rsidP="00E90FD0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E90FD0" w:rsidRPr="001A2552" w:rsidRDefault="00E90FD0" w:rsidP="00E90FD0">
            <w:pPr>
              <w:pStyle w:val="DersBilgileri"/>
              <w:rPr>
                <w:szCs w:val="16"/>
              </w:rPr>
            </w:pPr>
          </w:p>
        </w:tc>
      </w:tr>
      <w:tr w:rsidR="00E90FD0" w:rsidRPr="001A2552" w:rsidTr="00832AEF">
        <w:trPr>
          <w:jc w:val="center"/>
        </w:trPr>
        <w:tc>
          <w:tcPr>
            <w:tcW w:w="2745" w:type="dxa"/>
            <w:vAlign w:val="center"/>
          </w:tcPr>
          <w:p w:rsidR="00E90FD0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:rsidR="00E90FD0" w:rsidRPr="001D1DAA" w:rsidRDefault="00E90FD0" w:rsidP="00E90FD0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E90FD0" w:rsidRPr="001A2552" w:rsidRDefault="00E90FD0" w:rsidP="00E90FD0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A47D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BC32DD"/>
    <w:rsid w:val="00CA47DE"/>
    <w:rsid w:val="00E9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83D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">
    <w:name w:val="Body Text"/>
    <w:basedOn w:val="Normal"/>
    <w:link w:val="GvdeMetniChar"/>
    <w:rsid w:val="00E90FD0"/>
    <w:rPr>
      <w:rFonts w:ascii="Arial" w:hAnsi="Arial"/>
      <w:szCs w:val="20"/>
    </w:rPr>
  </w:style>
  <w:style w:type="character" w:customStyle="1" w:styleId="GvdeMetniChar">
    <w:name w:val="Gövde Metni Char"/>
    <w:basedOn w:val="VarsaylanParagrafYazTipi"/>
    <w:link w:val="GvdeMetni"/>
    <w:rsid w:val="00E90FD0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1-Konu">
    <w:name w:val="1-Konu"/>
    <w:basedOn w:val="Normal"/>
    <w:uiPriority w:val="99"/>
    <w:qFormat/>
    <w:rsid w:val="00E90FD0"/>
    <w:pPr>
      <w:keepNext/>
      <w:autoSpaceDE w:val="0"/>
      <w:autoSpaceDN w:val="0"/>
      <w:adjustRightInd w:val="0"/>
      <w:spacing w:before="170" w:line="288" w:lineRule="auto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3-Met-3">
    <w:name w:val="3-Met-3"/>
    <w:basedOn w:val="Normal"/>
    <w:uiPriority w:val="99"/>
    <w:qFormat/>
    <w:rsid w:val="00E90FD0"/>
    <w:pPr>
      <w:autoSpaceDE w:val="0"/>
      <w:autoSpaceDN w:val="0"/>
      <w:adjustRightInd w:val="0"/>
      <w:spacing w:before="23" w:after="23" w:line="230" w:lineRule="atLeast"/>
      <w:ind w:left="284" w:hanging="284"/>
      <w:textAlignment w:val="center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FİLAZİ</dc:creator>
  <cp:keywords/>
  <dc:description/>
  <cp:lastModifiedBy>Ayhan FİLAZİ</cp:lastModifiedBy>
  <cp:revision>2</cp:revision>
  <dcterms:created xsi:type="dcterms:W3CDTF">2025-09-25T08:12:00Z</dcterms:created>
  <dcterms:modified xsi:type="dcterms:W3CDTF">2025-09-25T08:12:00Z</dcterms:modified>
</cp:coreProperties>
</file>