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494D" w:rsidP="00C638A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ZTO </w:t>
            </w:r>
            <w:r w:rsidR="00B05471">
              <w:rPr>
                <w:b/>
                <w:bCs/>
                <w:szCs w:val="16"/>
              </w:rPr>
              <w:t>214</w:t>
            </w:r>
            <w:r w:rsidR="00C638A7">
              <w:rPr>
                <w:b/>
                <w:bCs/>
                <w:szCs w:val="16"/>
              </w:rPr>
              <w:t xml:space="preserve"> Gübre Bilgisi</w:t>
            </w:r>
          </w:p>
        </w:tc>
      </w:tr>
      <w:tr w:rsidR="00BC32DD" w:rsidRPr="001A2552" w:rsidTr="00B05471">
        <w:trPr>
          <w:trHeight w:val="129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05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Özge Şahin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638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232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638A7" w:rsidRDefault="00C638A7" w:rsidP="00BA5ED8">
            <w:pPr>
              <w:pStyle w:val="DersBilgileri"/>
              <w:rPr>
                <w:szCs w:val="16"/>
              </w:rPr>
            </w:pPr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Organik ve kimyasal gübreler ve uygulama </w:t>
            </w:r>
            <w:proofErr w:type="spellStart"/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metodları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638A7" w:rsidRDefault="00C638A7" w:rsidP="00BA5ED8">
            <w:pPr>
              <w:pStyle w:val="DersBilgileri"/>
              <w:rPr>
                <w:szCs w:val="16"/>
              </w:rPr>
            </w:pPr>
            <w:proofErr w:type="gramStart"/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Gübrelere ilişkin </w:t>
            </w:r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genel kavramlar, sınıflandırma </w:t>
            </w:r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tarımda gübrelerin önemi, gübre endüstrisinin durumu ve geçmişi; günümüzde gübre üretim-tüketim dur</w:t>
            </w:r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umu; azotlu-fosforlu-potasyumlu</w:t>
            </w:r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, kompoze (çok besinli) ve mikro element gübrelerinin üretim teknolojileri; gübrelerin fiziksel özellikleri ve topraktaki tepkimeleri; toprağa uygulanacak gübre miktarının hesaplanması; gübrelemenin temel ilkeleri; gübre-çevre ilişkisi konularında güncel bilgileri vermek.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0547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232F2"/>
    <w:rsid w:val="00832BE3"/>
    <w:rsid w:val="00A6731F"/>
    <w:rsid w:val="00B05471"/>
    <w:rsid w:val="00BA5ED8"/>
    <w:rsid w:val="00BC32DD"/>
    <w:rsid w:val="00C638A7"/>
    <w:rsid w:val="00E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FDB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Özge</cp:lastModifiedBy>
  <cp:revision>4</cp:revision>
  <dcterms:created xsi:type="dcterms:W3CDTF">2019-11-13T06:32:00Z</dcterms:created>
  <dcterms:modified xsi:type="dcterms:W3CDTF">2026-02-25T10:39:00Z</dcterms:modified>
</cp:coreProperties>
</file>