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51FE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 131</w:t>
            </w:r>
            <w:r w:rsidR="006F6DB0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Sosyal ve Kültürel Antropoloji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F6D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Ceren Aksoy </w:t>
            </w:r>
            <w:proofErr w:type="spellStart"/>
            <w:r>
              <w:rPr>
                <w:szCs w:val="16"/>
              </w:rPr>
              <w:t>Sugiyama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F6D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F6D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3 AKTS/ECTS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6D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51FE8" w:rsidRDefault="00151FE8" w:rsidP="00E720D1">
            <w:pPr>
              <w:pStyle w:val="Standard"/>
              <w:jc w:val="both"/>
              <w:rPr>
                <w:szCs w:val="16"/>
                <w:lang w:val="tr-TR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16"/>
                <w:lang w:val="tr-TR" w:eastAsia="tr-TR" w:bidi="ar-SA"/>
              </w:rPr>
              <w:t>Felsefe, tarih gibi farklı disiplinler; roman ve seyahatname gibi farklı edebi türler aracılığıyla</w:t>
            </w:r>
            <w:r w:rsidRPr="00151FE8">
              <w:rPr>
                <w:rFonts w:ascii="Verdana" w:eastAsia="Times New Roman" w:hAnsi="Verdana" w:cs="Times New Roman"/>
                <w:bCs/>
                <w:kern w:val="0"/>
                <w:sz w:val="16"/>
                <w:lang w:val="tr-TR" w:eastAsia="tr-TR" w:bidi="ar-SA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kern w:val="0"/>
                <w:sz w:val="16"/>
                <w:lang w:val="tr-TR" w:eastAsia="tr-TR" w:bidi="ar-SA"/>
              </w:rPr>
              <w:t>Antropolojinin bi</w:t>
            </w:r>
            <w:r w:rsidR="00E720D1">
              <w:rPr>
                <w:rFonts w:ascii="Verdana" w:eastAsia="Times New Roman" w:hAnsi="Verdana" w:cs="Times New Roman"/>
                <w:bCs/>
                <w:kern w:val="0"/>
                <w:sz w:val="16"/>
                <w:lang w:val="tr-TR" w:eastAsia="tr-TR" w:bidi="ar-SA"/>
              </w:rPr>
              <w:t xml:space="preserve">r disiplin olarak ortaya çıktığı ve temel kavramlarının ve sorunsallarının oluştuğu tarihsel </w:t>
            </w:r>
            <w:proofErr w:type="spellStart"/>
            <w:r w:rsidR="00E720D1">
              <w:rPr>
                <w:rFonts w:ascii="Verdana" w:eastAsia="Times New Roman" w:hAnsi="Verdana" w:cs="Times New Roman"/>
                <w:bCs/>
                <w:kern w:val="0"/>
                <w:sz w:val="16"/>
                <w:lang w:val="tr-TR" w:eastAsia="tr-TR" w:bidi="ar-SA"/>
              </w:rPr>
              <w:t>arkaplanın</w:t>
            </w:r>
            <w:proofErr w:type="spellEnd"/>
            <w:r w:rsidR="00E720D1">
              <w:rPr>
                <w:rFonts w:ascii="Verdana" w:eastAsia="Times New Roman" w:hAnsi="Verdana" w:cs="Times New Roman"/>
                <w:bCs/>
                <w:kern w:val="0"/>
                <w:sz w:val="16"/>
                <w:lang w:val="tr-TR" w:eastAsia="tr-TR" w:bidi="ar-SA"/>
              </w:rPr>
              <w:t xml:space="preserve"> gözden geçirilmesi.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51FE8" w:rsidP="00E720D1">
            <w:pPr>
              <w:pStyle w:val="DersBilgileri"/>
              <w:ind w:left="0"/>
              <w:rPr>
                <w:szCs w:val="16"/>
              </w:rPr>
            </w:pPr>
            <w:r w:rsidRPr="0086268D">
              <w:rPr>
                <w:bCs/>
              </w:rPr>
              <w:t>Birinci sınıf öğrencilerini</w:t>
            </w:r>
            <w:r>
              <w:rPr>
                <w:bCs/>
              </w:rPr>
              <w:t xml:space="preserve">n genelde </w:t>
            </w:r>
            <w:proofErr w:type="spellStart"/>
            <w:r>
              <w:rPr>
                <w:bCs/>
              </w:rPr>
              <w:t>hümaniter</w:t>
            </w:r>
            <w:proofErr w:type="spellEnd"/>
            <w:r>
              <w:rPr>
                <w:bCs/>
              </w:rPr>
              <w:t xml:space="preserve"> disiplinlerin özelde sosyal antropoloji disiplininin ortaya çıktığı</w:t>
            </w:r>
            <w:r w:rsidRPr="0086268D">
              <w:rPr>
                <w:bCs/>
              </w:rPr>
              <w:t xml:space="preserve"> tarihsel </w:t>
            </w:r>
            <w:r>
              <w:rPr>
                <w:bCs/>
              </w:rPr>
              <w:t>süreci kavramasına yardımcı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02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02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02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F3533" w:rsidRDefault="00E720D1" w:rsidP="00E720D1">
            <w:pPr>
              <w:pStyle w:val="Kaynakca"/>
              <w:ind w:left="0" w:firstLine="0"/>
            </w:pPr>
            <w:r>
              <w:t xml:space="preserve">Elias, N. (1982) </w:t>
            </w:r>
            <w:r w:rsidRPr="007B4EFD">
              <w:rPr>
                <w:i/>
              </w:rPr>
              <w:t>The Civilizing Process</w:t>
            </w:r>
            <w:r>
              <w:t xml:space="preserve">, </w:t>
            </w:r>
            <w:proofErr w:type="spellStart"/>
            <w:r w:rsidRPr="007B4EFD">
              <w:rPr>
                <w:i/>
              </w:rPr>
              <w:t>Cilt</w:t>
            </w:r>
            <w:proofErr w:type="spellEnd"/>
            <w:r w:rsidRPr="007B4EFD">
              <w:rPr>
                <w:i/>
              </w:rPr>
              <w:t xml:space="preserve"> II: State Formation and Civilization</w:t>
            </w:r>
            <w:r>
              <w:t>, Oxford, Basil Blackwell.</w:t>
            </w:r>
          </w:p>
          <w:p w:rsidR="00E720D1" w:rsidRDefault="00E720D1" w:rsidP="00E720D1">
            <w:pPr>
              <w:pStyle w:val="Kaynakca"/>
              <w:ind w:left="0" w:firstLine="0"/>
            </w:pPr>
            <w:r w:rsidRPr="007B4EFD">
              <w:rPr>
                <w:rFonts w:hint="eastAsia"/>
              </w:rPr>
              <w:t>Said, E. W. (1978). </w:t>
            </w:r>
            <w:proofErr w:type="spellStart"/>
            <w:r w:rsidRPr="007B4EFD">
              <w:rPr>
                <w:rFonts w:hint="eastAsia"/>
                <w:i/>
              </w:rPr>
              <w:t>Orientalism</w:t>
            </w:r>
            <w:proofErr w:type="spellEnd"/>
            <w:r w:rsidRPr="007B4EFD">
              <w:rPr>
                <w:rFonts w:hint="eastAsia"/>
              </w:rPr>
              <w:t>. New York: Pantheon Books.</w:t>
            </w:r>
          </w:p>
          <w:p w:rsidR="007B4EFD" w:rsidRDefault="007B4EFD" w:rsidP="00E720D1">
            <w:pPr>
              <w:pStyle w:val="Kaynakca"/>
              <w:ind w:left="0" w:firstLine="0"/>
            </w:pPr>
            <w:proofErr w:type="spellStart"/>
            <w:r w:rsidRPr="007B4EFD">
              <w:rPr>
                <w:rFonts w:hint="eastAsia"/>
              </w:rPr>
              <w:t>Asad</w:t>
            </w:r>
            <w:proofErr w:type="spellEnd"/>
            <w:r w:rsidRPr="007B4EFD">
              <w:rPr>
                <w:rFonts w:hint="eastAsia"/>
              </w:rPr>
              <w:t>, T.</w:t>
            </w:r>
            <w:r w:rsidRPr="007B4EFD">
              <w:t xml:space="preserve"> (eds.)</w:t>
            </w:r>
            <w:r w:rsidRPr="007B4EFD">
              <w:rPr>
                <w:rFonts w:hint="eastAsia"/>
              </w:rPr>
              <w:t xml:space="preserve"> (1998).</w:t>
            </w:r>
            <w:r w:rsidRPr="007B4EFD">
              <w:rPr>
                <w:rFonts w:hint="eastAsia"/>
                <w:i/>
              </w:rPr>
              <w:t xml:space="preserve"> Anthropology &amp; the colonial encounter. </w:t>
            </w:r>
            <w:r w:rsidRPr="007B4EFD">
              <w:rPr>
                <w:rFonts w:hint="eastAsia"/>
              </w:rPr>
              <w:t>Amherst, NY: Humanity Books.</w:t>
            </w:r>
          </w:p>
          <w:p w:rsidR="007B4EFD" w:rsidRPr="007B4EFD" w:rsidRDefault="007B4EFD" w:rsidP="00E720D1">
            <w:pPr>
              <w:pStyle w:val="Kaynakca"/>
              <w:ind w:left="0" w:firstLine="0"/>
            </w:pPr>
            <w:proofErr w:type="spellStart"/>
            <w:r w:rsidRPr="007B4EFD">
              <w:rPr>
                <w:rFonts w:hint="eastAsia"/>
              </w:rPr>
              <w:t>Parla</w:t>
            </w:r>
            <w:proofErr w:type="spellEnd"/>
            <w:r w:rsidRPr="007B4EFD">
              <w:rPr>
                <w:rFonts w:hint="eastAsia"/>
              </w:rPr>
              <w:t>, J. (2010).</w:t>
            </w:r>
            <w:r w:rsidRPr="007B4EFD">
              <w:rPr>
                <w:rFonts w:hint="eastAsia"/>
                <w:i/>
              </w:rPr>
              <w:t> </w:t>
            </w:r>
            <w:proofErr w:type="spellStart"/>
            <w:r w:rsidR="004A3369">
              <w:rPr>
                <w:rFonts w:hint="eastAsia"/>
                <w:i/>
              </w:rPr>
              <w:t>Efendilik</w:t>
            </w:r>
            <w:proofErr w:type="spellEnd"/>
            <w:r w:rsidR="004A3369">
              <w:rPr>
                <w:rFonts w:hint="eastAsia"/>
                <w:i/>
              </w:rPr>
              <w:t>,</w:t>
            </w:r>
            <w:r w:rsidR="004A3369">
              <w:rPr>
                <w:i/>
              </w:rPr>
              <w:t xml:space="preserve"> </w:t>
            </w:r>
            <w:proofErr w:type="spellStart"/>
            <w:r w:rsidR="004A3369">
              <w:rPr>
                <w:i/>
              </w:rPr>
              <w:t>Şarkiyatçılık</w:t>
            </w:r>
            <w:proofErr w:type="spellEnd"/>
            <w:r w:rsidR="004A3369">
              <w:rPr>
                <w:rFonts w:hint="eastAsia"/>
                <w:i/>
              </w:rPr>
              <w:t>,</w:t>
            </w:r>
            <w:r w:rsidR="004A3369">
              <w:rPr>
                <w:i/>
              </w:rPr>
              <w:t xml:space="preserve"> </w:t>
            </w:r>
            <w:proofErr w:type="spellStart"/>
            <w:r w:rsidR="004A3369">
              <w:rPr>
                <w:i/>
              </w:rPr>
              <w:t>K</w:t>
            </w:r>
            <w:r w:rsidRPr="007B4EFD">
              <w:rPr>
                <w:rFonts w:hint="eastAsia"/>
                <w:i/>
              </w:rPr>
              <w:t>ölelik</w:t>
            </w:r>
            <w:proofErr w:type="spellEnd"/>
            <w:r>
              <w:rPr>
                <w:rFonts w:hint="eastAsia"/>
                <w:i/>
              </w:rPr>
              <w:t xml:space="preserve">. </w:t>
            </w:r>
            <w:proofErr w:type="spellStart"/>
            <w:r w:rsidRPr="007B4EFD">
              <w:rPr>
                <w:rFonts w:hint="eastAsia"/>
              </w:rPr>
              <w:t>Cağaloğlu</w:t>
            </w:r>
            <w:proofErr w:type="spellEnd"/>
            <w:r w:rsidRPr="007B4EFD">
              <w:rPr>
                <w:rFonts w:hint="eastAsia"/>
              </w:rPr>
              <w:t xml:space="preserve">, Istanbul: </w:t>
            </w:r>
            <w:proofErr w:type="spellStart"/>
            <w:r w:rsidRPr="007B4EFD">
              <w:rPr>
                <w:rFonts w:hint="eastAsia"/>
              </w:rPr>
              <w:t>Iletisim</w:t>
            </w:r>
            <w:proofErr w:type="spellEnd"/>
            <w:r w:rsidRPr="007B4EFD">
              <w:rPr>
                <w:rFonts w:hint="eastAsia"/>
              </w:rPr>
              <w:t xml:space="preserve"> </w:t>
            </w:r>
            <w:proofErr w:type="spellStart"/>
            <w:r w:rsidRPr="007B4EFD">
              <w:rPr>
                <w:rFonts w:hint="eastAsia"/>
              </w:rPr>
              <w:t>Yayinları</w:t>
            </w:r>
            <w:proofErr w:type="spellEnd"/>
            <w:r w:rsidRPr="007B4EFD">
              <w:rPr>
                <w:rFonts w:hint="eastAsia"/>
              </w:rPr>
              <w:t>.</w:t>
            </w:r>
          </w:p>
          <w:p w:rsidR="00E720D1" w:rsidRPr="00002538" w:rsidRDefault="00E720D1" w:rsidP="00E720D1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E720D1" w:rsidRPr="001A2552" w:rsidTr="00832AEF">
        <w:trPr>
          <w:jc w:val="center"/>
        </w:trPr>
        <w:tc>
          <w:tcPr>
            <w:tcW w:w="2745" w:type="dxa"/>
            <w:vAlign w:val="center"/>
          </w:tcPr>
          <w:p w:rsidR="00E720D1" w:rsidRPr="001A2552" w:rsidRDefault="00E720D1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E720D1" w:rsidRPr="00002538" w:rsidRDefault="00E720D1" w:rsidP="00E720D1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552C">
      <w:bookmarkStart w:id="0" w:name="_GoBack"/>
      <w:bookmarkEnd w:id="0"/>
    </w:p>
    <w:sectPr w:rsidR="00EB0AE2" w:rsidSect="002D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F74E4"/>
    <w:multiLevelType w:val="hybridMultilevel"/>
    <w:tmpl w:val="5D505ED2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2538"/>
    <w:rsid w:val="000A48ED"/>
    <w:rsid w:val="00151FE8"/>
    <w:rsid w:val="001F048C"/>
    <w:rsid w:val="002D774C"/>
    <w:rsid w:val="004A3369"/>
    <w:rsid w:val="005D552C"/>
    <w:rsid w:val="006F6DB0"/>
    <w:rsid w:val="007B4EFD"/>
    <w:rsid w:val="00832BE3"/>
    <w:rsid w:val="00BC32DD"/>
    <w:rsid w:val="00E720D1"/>
    <w:rsid w:val="00EF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style-span">
    <w:name w:val="apple-style-span"/>
    <w:basedOn w:val="VarsaylanParagrafYazTipi"/>
    <w:rsid w:val="00002538"/>
  </w:style>
  <w:style w:type="character" w:customStyle="1" w:styleId="apple-converted-space">
    <w:name w:val="apple-converted-space"/>
    <w:basedOn w:val="VarsaylanParagrafYazTipi"/>
    <w:rsid w:val="00002538"/>
  </w:style>
  <w:style w:type="paragraph" w:customStyle="1" w:styleId="Standard">
    <w:name w:val="Standard"/>
    <w:rsid w:val="00151FE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C503-2B6A-4953-9DE8-65E0033A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Mayhemzone</dc:creator>
  <cp:lastModifiedBy>Mayhemzone</cp:lastModifiedBy>
  <cp:revision>2</cp:revision>
  <dcterms:created xsi:type="dcterms:W3CDTF">2017-11-09T20:54:00Z</dcterms:created>
  <dcterms:modified xsi:type="dcterms:W3CDTF">2017-11-09T20:54:00Z</dcterms:modified>
</cp:coreProperties>
</file>