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F7F" w:rsidRDefault="00EA0EF6" w:rsidP="00EA0EF6">
      <w:pPr>
        <w:jc w:val="center"/>
        <w:rPr>
          <w:b/>
          <w:caps/>
        </w:rPr>
      </w:pPr>
      <w:r w:rsidRPr="00EA0EF6">
        <w:rPr>
          <w:b/>
        </w:rPr>
        <w:t xml:space="preserve">ANT337 </w:t>
      </w:r>
      <w:r w:rsidRPr="00EA0EF6">
        <w:rPr>
          <w:b/>
          <w:caps/>
        </w:rPr>
        <w:t>hukuk antropolojisi</w:t>
      </w:r>
    </w:p>
    <w:p w:rsidR="00021358" w:rsidRDefault="00021358" w:rsidP="00691FC9">
      <w:pPr>
        <w:spacing w:before="100" w:beforeAutospacing="1" w:after="100" w:afterAutospacing="1" w:line="360" w:lineRule="auto"/>
        <w:jc w:val="both"/>
        <w:rPr>
          <w:rFonts w:ascii="Times New Roman" w:hAnsi="Times New Roman"/>
          <w:b/>
          <w:sz w:val="24"/>
        </w:rPr>
      </w:pPr>
      <w:r w:rsidRPr="00021358">
        <w:rPr>
          <w:rFonts w:ascii="Times New Roman" w:hAnsi="Times New Roman"/>
          <w:b/>
          <w:sz w:val="24"/>
        </w:rPr>
        <w:t>XI</w:t>
      </w:r>
      <w:r w:rsidR="001C43D8">
        <w:rPr>
          <w:rFonts w:ascii="Times New Roman" w:hAnsi="Times New Roman"/>
          <w:b/>
          <w:sz w:val="24"/>
        </w:rPr>
        <w:t>I</w:t>
      </w:r>
      <w:r w:rsidRPr="00021358">
        <w:rPr>
          <w:rFonts w:ascii="Times New Roman" w:hAnsi="Times New Roman"/>
          <w:b/>
          <w:sz w:val="24"/>
        </w:rPr>
        <w:t>. Hafta.</w:t>
      </w:r>
      <w:r>
        <w:rPr>
          <w:rFonts w:ascii="Times New Roman" w:hAnsi="Times New Roman"/>
          <w:b/>
          <w:sz w:val="24"/>
        </w:rPr>
        <w:t xml:space="preserve"> Yoksulluk ve Adalet </w:t>
      </w:r>
    </w:p>
    <w:p w:rsidR="00021358" w:rsidRPr="00A10EF5" w:rsidRDefault="00A10EF5" w:rsidP="006F6310">
      <w:pPr>
        <w:spacing w:before="100" w:beforeAutospacing="1" w:after="100" w:afterAutospacing="1" w:line="240" w:lineRule="auto"/>
        <w:jc w:val="both"/>
        <w:rPr>
          <w:rFonts w:ascii="Times New Roman" w:hAnsi="Times New Roman"/>
          <w:sz w:val="24"/>
        </w:rPr>
      </w:pPr>
      <w:r w:rsidRPr="00A10EF5">
        <w:rPr>
          <w:rFonts w:ascii="Times New Roman" w:hAnsi="Times New Roman"/>
          <w:sz w:val="24"/>
        </w:rPr>
        <w:t>1.Yosulluk ve çocuk işçiliği,</w:t>
      </w:r>
    </w:p>
    <w:p w:rsidR="00A10EF5" w:rsidRPr="00A10EF5" w:rsidRDefault="00A10EF5" w:rsidP="006F6310">
      <w:pPr>
        <w:spacing w:before="100" w:beforeAutospacing="1" w:after="100" w:afterAutospacing="1" w:line="240" w:lineRule="auto"/>
        <w:jc w:val="both"/>
        <w:rPr>
          <w:rFonts w:ascii="Times New Roman" w:hAnsi="Times New Roman"/>
          <w:sz w:val="24"/>
        </w:rPr>
      </w:pPr>
      <w:r w:rsidRPr="00A10EF5">
        <w:rPr>
          <w:rFonts w:ascii="Times New Roman" w:hAnsi="Times New Roman"/>
          <w:sz w:val="24"/>
        </w:rPr>
        <w:t>2.Adalet anlayışı,</w:t>
      </w:r>
    </w:p>
    <w:p w:rsidR="00A10EF5" w:rsidRDefault="00A10EF5" w:rsidP="006F6310">
      <w:pPr>
        <w:spacing w:before="100" w:beforeAutospacing="1" w:after="100" w:afterAutospacing="1" w:line="240" w:lineRule="auto"/>
        <w:jc w:val="both"/>
        <w:rPr>
          <w:rFonts w:ascii="Times New Roman" w:hAnsi="Times New Roman"/>
          <w:sz w:val="24"/>
        </w:rPr>
      </w:pPr>
      <w:r w:rsidRPr="00A10EF5">
        <w:rPr>
          <w:rFonts w:ascii="Times New Roman" w:hAnsi="Times New Roman"/>
          <w:sz w:val="24"/>
        </w:rPr>
        <w:t>3. Farklı kültürlerde adaletin yorumlanması</w:t>
      </w:r>
      <w:r w:rsidR="0062375C">
        <w:rPr>
          <w:rFonts w:ascii="Times New Roman" w:hAnsi="Times New Roman"/>
          <w:sz w:val="24"/>
        </w:rPr>
        <w:t>,</w:t>
      </w:r>
    </w:p>
    <w:p w:rsidR="001544EA" w:rsidRPr="001544EA" w:rsidRDefault="001544EA" w:rsidP="001544EA">
      <w:pPr>
        <w:spacing w:before="100" w:beforeAutospacing="1" w:after="100" w:afterAutospacing="1" w:line="360" w:lineRule="auto"/>
        <w:jc w:val="both"/>
        <w:rPr>
          <w:rFonts w:ascii="Times New Roman" w:hAnsi="Times New Roman"/>
          <w:sz w:val="24"/>
        </w:rPr>
      </w:pPr>
      <w:r w:rsidRPr="001544EA">
        <w:rPr>
          <w:rFonts w:ascii="Times New Roman" w:hAnsi="Times New Roman"/>
          <w:sz w:val="24"/>
        </w:rPr>
        <w:t xml:space="preserve">Merkantilist </w:t>
      </w:r>
      <w:proofErr w:type="spellStart"/>
      <w:r w:rsidRPr="001544EA">
        <w:rPr>
          <w:rFonts w:ascii="Times New Roman" w:hAnsi="Times New Roman"/>
          <w:sz w:val="24"/>
        </w:rPr>
        <w:t>dönemde</w:t>
      </w:r>
      <w:proofErr w:type="spellEnd"/>
      <w:r w:rsidRPr="001544EA">
        <w:rPr>
          <w:rFonts w:ascii="Times New Roman" w:hAnsi="Times New Roman"/>
          <w:sz w:val="24"/>
        </w:rPr>
        <w:t xml:space="preserve"> </w:t>
      </w:r>
      <w:proofErr w:type="spellStart"/>
      <w:r w:rsidRPr="001544EA">
        <w:rPr>
          <w:rFonts w:ascii="Times New Roman" w:hAnsi="Times New Roman"/>
          <w:sz w:val="24"/>
        </w:rPr>
        <w:t>İngiliz</w:t>
      </w:r>
      <w:proofErr w:type="spellEnd"/>
      <w:r w:rsidRPr="001544EA">
        <w:rPr>
          <w:rFonts w:ascii="Times New Roman" w:hAnsi="Times New Roman"/>
          <w:sz w:val="24"/>
        </w:rPr>
        <w:t xml:space="preserve"> soyluları, </w:t>
      </w:r>
      <w:proofErr w:type="spellStart"/>
      <w:r w:rsidRPr="001544EA">
        <w:rPr>
          <w:rFonts w:ascii="Times New Roman" w:hAnsi="Times New Roman"/>
          <w:sz w:val="24"/>
        </w:rPr>
        <w:t>çalış</w:t>
      </w:r>
      <w:proofErr w:type="gramStart"/>
      <w:r w:rsidRPr="001544EA">
        <w:rPr>
          <w:rFonts w:ascii="Times New Roman" w:hAnsi="Times New Roman"/>
          <w:sz w:val="24"/>
        </w:rPr>
        <w:t>madan</w:t>
      </w:r>
      <w:proofErr w:type="spellEnd"/>
      <w:r w:rsidRPr="001544EA">
        <w:rPr>
          <w:rFonts w:ascii="Times New Roman" w:hAnsi="Times New Roman"/>
          <w:sz w:val="24"/>
        </w:rPr>
        <w:t xml:space="preserve"> </w:t>
      </w:r>
      <w:r w:rsidR="00645708">
        <w:rPr>
          <w:rFonts w:ascii="Times New Roman" w:hAnsi="Times New Roman"/>
          <w:sz w:val="24"/>
        </w:rPr>
        <w:t xml:space="preserve"> </w:t>
      </w:r>
      <w:bookmarkStart w:id="0" w:name="_GoBack"/>
      <w:bookmarkEnd w:id="0"/>
      <w:proofErr w:type="spellStart"/>
      <w:r w:rsidRPr="001544EA">
        <w:rPr>
          <w:rFonts w:ascii="Times New Roman" w:hAnsi="Times New Roman"/>
          <w:sz w:val="24"/>
        </w:rPr>
        <w:t>yas</w:t>
      </w:r>
      <w:proofErr w:type="gramEnd"/>
      <w:r w:rsidRPr="001544EA">
        <w:rPr>
          <w:rFonts w:ascii="Times New Roman" w:hAnsi="Times New Roman"/>
          <w:sz w:val="24"/>
        </w:rPr>
        <w:t>̧amalarına</w:t>
      </w:r>
      <w:proofErr w:type="spellEnd"/>
      <w:r w:rsidRPr="001544EA">
        <w:rPr>
          <w:rFonts w:ascii="Times New Roman" w:hAnsi="Times New Roman"/>
          <w:sz w:val="24"/>
        </w:rPr>
        <w:t xml:space="preserve"> yetecek kadar geliri olmayan herkese yoksul </w:t>
      </w:r>
      <w:proofErr w:type="spellStart"/>
      <w:r w:rsidRPr="001544EA">
        <w:rPr>
          <w:rFonts w:ascii="Times New Roman" w:hAnsi="Times New Roman"/>
          <w:sz w:val="24"/>
        </w:rPr>
        <w:t>gözüyle</w:t>
      </w:r>
      <w:proofErr w:type="spellEnd"/>
      <w:r w:rsidRPr="001544EA">
        <w:rPr>
          <w:rFonts w:ascii="Times New Roman" w:hAnsi="Times New Roman"/>
          <w:sz w:val="24"/>
        </w:rPr>
        <w:t xml:space="preserve"> bakarlardı. Yani “yoksul”, “halktan </w:t>
      </w:r>
      <w:proofErr w:type="spellStart"/>
      <w:r w:rsidRPr="001544EA">
        <w:rPr>
          <w:rFonts w:ascii="Times New Roman" w:hAnsi="Times New Roman"/>
          <w:sz w:val="24"/>
        </w:rPr>
        <w:t>insan”la</w:t>
      </w:r>
      <w:proofErr w:type="spellEnd"/>
      <w:r w:rsidRPr="001544EA">
        <w:rPr>
          <w:rFonts w:ascii="Times New Roman" w:hAnsi="Times New Roman"/>
          <w:sz w:val="24"/>
        </w:rPr>
        <w:t xml:space="preserve"> eş anlamlı olarak kullanılmaktaydı. </w:t>
      </w:r>
      <w:proofErr w:type="spellStart"/>
      <w:r w:rsidRPr="001544EA">
        <w:rPr>
          <w:rFonts w:ascii="Times New Roman" w:hAnsi="Times New Roman"/>
          <w:sz w:val="24"/>
        </w:rPr>
        <w:t>İçinde</w:t>
      </w:r>
      <w:proofErr w:type="spellEnd"/>
      <w:r w:rsidRPr="001544EA">
        <w:rPr>
          <w:rFonts w:ascii="Times New Roman" w:hAnsi="Times New Roman"/>
          <w:sz w:val="24"/>
        </w:rPr>
        <w:t xml:space="preserve"> her Hıristiyan’ın kendisine bir yer </w:t>
      </w:r>
      <w:proofErr w:type="spellStart"/>
      <w:r w:rsidRPr="001544EA">
        <w:rPr>
          <w:rFonts w:ascii="Times New Roman" w:hAnsi="Times New Roman"/>
          <w:sz w:val="24"/>
        </w:rPr>
        <w:t>bulabileceğini</w:t>
      </w:r>
      <w:proofErr w:type="spellEnd"/>
      <w:r w:rsidRPr="001544EA">
        <w:rPr>
          <w:rFonts w:ascii="Times New Roman" w:hAnsi="Times New Roman"/>
          <w:sz w:val="24"/>
        </w:rPr>
        <w:t xml:space="preserve"> </w:t>
      </w:r>
      <w:proofErr w:type="spellStart"/>
      <w:r w:rsidRPr="001544EA">
        <w:rPr>
          <w:rFonts w:ascii="Times New Roman" w:hAnsi="Times New Roman"/>
          <w:sz w:val="24"/>
        </w:rPr>
        <w:t>öne</w:t>
      </w:r>
      <w:proofErr w:type="spellEnd"/>
      <w:r w:rsidRPr="001544EA">
        <w:rPr>
          <w:rFonts w:ascii="Times New Roman" w:hAnsi="Times New Roman"/>
          <w:sz w:val="24"/>
        </w:rPr>
        <w:t xml:space="preserve"> </w:t>
      </w:r>
      <w:proofErr w:type="spellStart"/>
      <w:r w:rsidRPr="001544EA">
        <w:rPr>
          <w:rFonts w:ascii="Times New Roman" w:hAnsi="Times New Roman"/>
          <w:sz w:val="24"/>
        </w:rPr>
        <w:t>süren</w:t>
      </w:r>
      <w:proofErr w:type="spellEnd"/>
      <w:r w:rsidRPr="001544EA">
        <w:rPr>
          <w:rFonts w:ascii="Times New Roman" w:hAnsi="Times New Roman"/>
          <w:sz w:val="24"/>
        </w:rPr>
        <w:t xml:space="preserve"> toplum, </w:t>
      </w:r>
      <w:proofErr w:type="spellStart"/>
      <w:r w:rsidRPr="001544EA">
        <w:rPr>
          <w:rFonts w:ascii="Times New Roman" w:hAnsi="Times New Roman"/>
          <w:sz w:val="24"/>
        </w:rPr>
        <w:t>yaşlılar</w:t>
      </w:r>
      <w:proofErr w:type="spellEnd"/>
      <w:r w:rsidRPr="001544EA">
        <w:rPr>
          <w:rFonts w:ascii="Times New Roman" w:hAnsi="Times New Roman"/>
          <w:sz w:val="24"/>
        </w:rPr>
        <w:t xml:space="preserve">, sakatlar ve kimsesizlere bakmayı </w:t>
      </w:r>
      <w:proofErr w:type="spellStart"/>
      <w:r w:rsidRPr="001544EA">
        <w:rPr>
          <w:rFonts w:ascii="Times New Roman" w:hAnsi="Times New Roman"/>
          <w:sz w:val="24"/>
        </w:rPr>
        <w:t>üstlenmis</w:t>
      </w:r>
      <w:proofErr w:type="spellEnd"/>
      <w:r w:rsidRPr="001544EA">
        <w:rPr>
          <w:rFonts w:ascii="Times New Roman" w:hAnsi="Times New Roman"/>
          <w:sz w:val="24"/>
        </w:rPr>
        <w:t xml:space="preserve">̧, bununla birlikte dilencilik </w:t>
      </w:r>
      <w:proofErr w:type="spellStart"/>
      <w:r w:rsidRPr="001544EA">
        <w:rPr>
          <w:rFonts w:ascii="Times New Roman" w:hAnsi="Times New Roman"/>
          <w:sz w:val="24"/>
        </w:rPr>
        <w:t>şiddetle</w:t>
      </w:r>
      <w:proofErr w:type="spellEnd"/>
      <w:r w:rsidRPr="001544EA">
        <w:rPr>
          <w:rFonts w:ascii="Times New Roman" w:hAnsi="Times New Roman"/>
          <w:sz w:val="24"/>
        </w:rPr>
        <w:t xml:space="preserve"> cezalandırılmakta, toplum tarafından serserilik olarak tanımlanan davranışlar </w:t>
      </w:r>
      <w:proofErr w:type="spellStart"/>
      <w:r w:rsidRPr="001544EA">
        <w:rPr>
          <w:rFonts w:ascii="Times New Roman" w:hAnsi="Times New Roman"/>
          <w:sz w:val="24"/>
        </w:rPr>
        <w:t>yinelendiğinde</w:t>
      </w:r>
      <w:proofErr w:type="spellEnd"/>
      <w:r w:rsidRPr="001544EA">
        <w:rPr>
          <w:rFonts w:ascii="Times New Roman" w:hAnsi="Times New Roman"/>
          <w:sz w:val="24"/>
        </w:rPr>
        <w:t xml:space="preserve"> </w:t>
      </w:r>
      <w:proofErr w:type="spellStart"/>
      <w:r w:rsidRPr="001544EA">
        <w:rPr>
          <w:rFonts w:ascii="Times New Roman" w:hAnsi="Times New Roman"/>
          <w:sz w:val="24"/>
        </w:rPr>
        <w:t>ölüm</w:t>
      </w:r>
      <w:proofErr w:type="spellEnd"/>
      <w:r w:rsidRPr="001544EA">
        <w:rPr>
          <w:rFonts w:ascii="Times New Roman" w:hAnsi="Times New Roman"/>
          <w:sz w:val="24"/>
        </w:rPr>
        <w:t xml:space="preserve"> cezası gerektiren bir </w:t>
      </w:r>
      <w:proofErr w:type="spellStart"/>
      <w:r w:rsidRPr="001544EA">
        <w:rPr>
          <w:rFonts w:ascii="Times New Roman" w:hAnsi="Times New Roman"/>
          <w:sz w:val="24"/>
        </w:rPr>
        <w:t>suc</w:t>
      </w:r>
      <w:proofErr w:type="spellEnd"/>
      <w:r w:rsidRPr="001544EA">
        <w:rPr>
          <w:rFonts w:ascii="Times New Roman" w:hAnsi="Times New Roman"/>
          <w:sz w:val="24"/>
        </w:rPr>
        <w:t xml:space="preserve">̧ </w:t>
      </w:r>
      <w:proofErr w:type="spellStart"/>
      <w:r w:rsidRPr="001544EA">
        <w:rPr>
          <w:rFonts w:ascii="Times New Roman" w:hAnsi="Times New Roman"/>
          <w:sz w:val="24"/>
        </w:rPr>
        <w:t>oluşturmaktaydı</w:t>
      </w:r>
      <w:proofErr w:type="spellEnd"/>
      <w:r w:rsidRPr="001544EA">
        <w:rPr>
          <w:rFonts w:ascii="Times New Roman" w:hAnsi="Times New Roman"/>
          <w:sz w:val="24"/>
        </w:rPr>
        <w:t xml:space="preserve">. Hıristiyanlık </w:t>
      </w:r>
      <w:proofErr w:type="spellStart"/>
      <w:r w:rsidRPr="001544EA">
        <w:rPr>
          <w:rFonts w:ascii="Times New Roman" w:hAnsi="Times New Roman"/>
          <w:sz w:val="24"/>
        </w:rPr>
        <w:t>öğretisi</w:t>
      </w:r>
      <w:proofErr w:type="spellEnd"/>
      <w:r w:rsidRPr="001544EA">
        <w:rPr>
          <w:rFonts w:ascii="Times New Roman" w:hAnsi="Times New Roman"/>
          <w:sz w:val="24"/>
        </w:rPr>
        <w:t xml:space="preserve"> </w:t>
      </w:r>
      <w:proofErr w:type="spellStart"/>
      <w:r w:rsidRPr="001544EA">
        <w:rPr>
          <w:rFonts w:ascii="Times New Roman" w:hAnsi="Times New Roman"/>
          <w:sz w:val="24"/>
        </w:rPr>
        <w:t>içinde</w:t>
      </w:r>
      <w:proofErr w:type="spellEnd"/>
      <w:r w:rsidRPr="001544EA">
        <w:rPr>
          <w:rFonts w:ascii="Times New Roman" w:hAnsi="Times New Roman"/>
          <w:sz w:val="24"/>
        </w:rPr>
        <w:t xml:space="preserve"> yoksulluk kutsal ve lanetli </w:t>
      </w:r>
      <w:proofErr w:type="spellStart"/>
      <w:r w:rsidRPr="001544EA">
        <w:rPr>
          <w:rFonts w:ascii="Times New Roman" w:hAnsi="Times New Roman"/>
          <w:sz w:val="24"/>
        </w:rPr>
        <w:t>dualizmine</w:t>
      </w:r>
      <w:proofErr w:type="spellEnd"/>
      <w:r w:rsidRPr="001544EA">
        <w:rPr>
          <w:rFonts w:ascii="Times New Roman" w:hAnsi="Times New Roman"/>
          <w:sz w:val="24"/>
        </w:rPr>
        <w:t xml:space="preserve"> dayanıyor; “</w:t>
      </w:r>
      <w:proofErr w:type="spellStart"/>
      <w:r w:rsidRPr="001544EA">
        <w:rPr>
          <w:rFonts w:ascii="Times New Roman" w:hAnsi="Times New Roman"/>
          <w:sz w:val="24"/>
        </w:rPr>
        <w:t>lanetlenmis</w:t>
      </w:r>
      <w:proofErr w:type="spellEnd"/>
      <w:r w:rsidRPr="001544EA">
        <w:rPr>
          <w:rFonts w:ascii="Times New Roman" w:hAnsi="Times New Roman"/>
          <w:sz w:val="24"/>
        </w:rPr>
        <w:t xml:space="preserve">̧” yoksullara yardım edilmesi dini bir </w:t>
      </w:r>
      <w:proofErr w:type="spellStart"/>
      <w:r w:rsidRPr="001544EA">
        <w:rPr>
          <w:rFonts w:ascii="Times New Roman" w:hAnsi="Times New Roman"/>
          <w:sz w:val="24"/>
        </w:rPr>
        <w:t>yükümlülük</w:t>
      </w:r>
      <w:proofErr w:type="spellEnd"/>
      <w:r w:rsidRPr="001544EA">
        <w:rPr>
          <w:rFonts w:ascii="Times New Roman" w:hAnsi="Times New Roman"/>
          <w:sz w:val="24"/>
        </w:rPr>
        <w:t xml:space="preserve"> olarak kutsanıyordu. </w:t>
      </w:r>
      <w:proofErr w:type="spellStart"/>
      <w:r w:rsidRPr="001544EA">
        <w:rPr>
          <w:rFonts w:ascii="Times New Roman" w:hAnsi="Times New Roman"/>
          <w:sz w:val="24"/>
        </w:rPr>
        <w:t>Hıristiyanlığın</w:t>
      </w:r>
      <w:proofErr w:type="spellEnd"/>
      <w:r w:rsidRPr="001544EA">
        <w:rPr>
          <w:rFonts w:ascii="Times New Roman" w:hAnsi="Times New Roman"/>
          <w:sz w:val="24"/>
        </w:rPr>
        <w:t xml:space="preserve"> </w:t>
      </w:r>
      <w:proofErr w:type="spellStart"/>
      <w:r w:rsidRPr="001544EA">
        <w:rPr>
          <w:rFonts w:ascii="Times New Roman" w:hAnsi="Times New Roman"/>
          <w:sz w:val="24"/>
        </w:rPr>
        <w:t>protestan</w:t>
      </w:r>
      <w:proofErr w:type="spellEnd"/>
      <w:r w:rsidRPr="001544EA">
        <w:rPr>
          <w:rFonts w:ascii="Times New Roman" w:hAnsi="Times New Roman"/>
          <w:sz w:val="24"/>
        </w:rPr>
        <w:t xml:space="preserve"> yorumu ise yeni bir rasyonalite ve sistematik </w:t>
      </w:r>
      <w:proofErr w:type="spellStart"/>
      <w:r w:rsidRPr="001544EA">
        <w:rPr>
          <w:rFonts w:ascii="Times New Roman" w:hAnsi="Times New Roman"/>
          <w:sz w:val="24"/>
        </w:rPr>
        <w:t>bakıs</w:t>
      </w:r>
      <w:proofErr w:type="spellEnd"/>
      <w:r w:rsidRPr="001544EA">
        <w:rPr>
          <w:rFonts w:ascii="Times New Roman" w:hAnsi="Times New Roman"/>
          <w:sz w:val="24"/>
        </w:rPr>
        <w:t xml:space="preserve">̧ </w:t>
      </w:r>
      <w:proofErr w:type="spellStart"/>
      <w:r w:rsidRPr="001544EA">
        <w:rPr>
          <w:rFonts w:ascii="Times New Roman" w:hAnsi="Times New Roman"/>
          <w:sz w:val="24"/>
        </w:rPr>
        <w:t>açısını</w:t>
      </w:r>
      <w:proofErr w:type="spellEnd"/>
      <w:r w:rsidRPr="001544EA">
        <w:rPr>
          <w:rFonts w:ascii="Times New Roman" w:hAnsi="Times New Roman"/>
          <w:sz w:val="24"/>
        </w:rPr>
        <w:t xml:space="preserve"> </w:t>
      </w:r>
      <w:proofErr w:type="spellStart"/>
      <w:r w:rsidRPr="001544EA">
        <w:rPr>
          <w:rFonts w:ascii="Times New Roman" w:hAnsi="Times New Roman"/>
          <w:sz w:val="24"/>
        </w:rPr>
        <w:t>yerleş</w:t>
      </w:r>
      <w:proofErr w:type="gramStart"/>
      <w:r w:rsidRPr="001544EA">
        <w:rPr>
          <w:rFonts w:ascii="Times New Roman" w:hAnsi="Times New Roman"/>
          <w:sz w:val="24"/>
        </w:rPr>
        <w:t>tirdi</w:t>
      </w:r>
      <w:proofErr w:type="spellEnd"/>
      <w:proofErr w:type="gramEnd"/>
      <w:r w:rsidRPr="001544EA">
        <w:rPr>
          <w:rFonts w:ascii="Times New Roman" w:hAnsi="Times New Roman"/>
          <w:sz w:val="24"/>
        </w:rPr>
        <w:t xml:space="preserve">. Artık </w:t>
      </w:r>
      <w:proofErr w:type="spellStart"/>
      <w:r w:rsidRPr="001544EA">
        <w:rPr>
          <w:rFonts w:ascii="Times New Roman" w:hAnsi="Times New Roman"/>
          <w:sz w:val="24"/>
        </w:rPr>
        <w:t>protestan</w:t>
      </w:r>
      <w:proofErr w:type="spellEnd"/>
      <w:r w:rsidRPr="001544EA">
        <w:rPr>
          <w:rFonts w:ascii="Times New Roman" w:hAnsi="Times New Roman"/>
          <w:sz w:val="24"/>
        </w:rPr>
        <w:t xml:space="preserve"> ahlak </w:t>
      </w:r>
      <w:proofErr w:type="spellStart"/>
      <w:r w:rsidRPr="001544EA">
        <w:rPr>
          <w:rFonts w:ascii="Times New Roman" w:hAnsi="Times New Roman"/>
          <w:sz w:val="24"/>
        </w:rPr>
        <w:t>içinde</w:t>
      </w:r>
      <w:proofErr w:type="spellEnd"/>
      <w:r w:rsidRPr="001544EA">
        <w:rPr>
          <w:rFonts w:ascii="Times New Roman" w:hAnsi="Times New Roman"/>
          <w:sz w:val="24"/>
        </w:rPr>
        <w:t xml:space="preserve">, hayır </w:t>
      </w:r>
      <w:proofErr w:type="spellStart"/>
      <w:r w:rsidRPr="001544EA">
        <w:rPr>
          <w:rFonts w:ascii="Times New Roman" w:hAnsi="Times New Roman"/>
          <w:sz w:val="24"/>
        </w:rPr>
        <w:t>işlemek</w:t>
      </w:r>
      <w:proofErr w:type="spellEnd"/>
      <w:r w:rsidRPr="001544EA">
        <w:rPr>
          <w:rFonts w:ascii="Times New Roman" w:hAnsi="Times New Roman"/>
          <w:sz w:val="24"/>
        </w:rPr>
        <w:t xml:space="preserve"> bireysel yardım/iyilik </w:t>
      </w:r>
      <w:proofErr w:type="spellStart"/>
      <w:r w:rsidRPr="001544EA">
        <w:rPr>
          <w:rFonts w:ascii="Times New Roman" w:hAnsi="Times New Roman"/>
          <w:sz w:val="24"/>
        </w:rPr>
        <w:t>gösterisinden</w:t>
      </w:r>
      <w:proofErr w:type="spellEnd"/>
      <w:r w:rsidRPr="001544EA">
        <w:rPr>
          <w:rFonts w:ascii="Times New Roman" w:hAnsi="Times New Roman"/>
          <w:sz w:val="24"/>
        </w:rPr>
        <w:t xml:space="preserve">, toplumsal eyleme </w:t>
      </w:r>
      <w:proofErr w:type="spellStart"/>
      <w:r w:rsidRPr="001544EA">
        <w:rPr>
          <w:rFonts w:ascii="Times New Roman" w:hAnsi="Times New Roman"/>
          <w:sz w:val="24"/>
        </w:rPr>
        <w:t>dönüşmüştu</w:t>
      </w:r>
      <w:proofErr w:type="spellEnd"/>
      <w:r w:rsidRPr="001544EA">
        <w:rPr>
          <w:rFonts w:ascii="Times New Roman" w:hAnsi="Times New Roman"/>
          <w:sz w:val="24"/>
        </w:rPr>
        <w:t xml:space="preserve">̈. </w:t>
      </w:r>
      <w:proofErr w:type="spellStart"/>
      <w:r w:rsidRPr="001544EA">
        <w:rPr>
          <w:rFonts w:ascii="Times New Roman" w:hAnsi="Times New Roman"/>
          <w:sz w:val="24"/>
        </w:rPr>
        <w:t>İngiltere’de</w:t>
      </w:r>
      <w:proofErr w:type="spellEnd"/>
      <w:r w:rsidRPr="001544EA">
        <w:rPr>
          <w:rFonts w:ascii="Times New Roman" w:hAnsi="Times New Roman"/>
          <w:sz w:val="24"/>
        </w:rPr>
        <w:t xml:space="preserve"> </w:t>
      </w:r>
      <w:proofErr w:type="spellStart"/>
      <w:r w:rsidRPr="001544EA">
        <w:rPr>
          <w:rFonts w:ascii="Times New Roman" w:hAnsi="Times New Roman"/>
          <w:sz w:val="24"/>
        </w:rPr>
        <w:t>Endüstri</w:t>
      </w:r>
      <w:proofErr w:type="spellEnd"/>
      <w:r w:rsidRPr="001544EA">
        <w:rPr>
          <w:rFonts w:ascii="Times New Roman" w:hAnsi="Times New Roman"/>
          <w:sz w:val="24"/>
        </w:rPr>
        <w:t xml:space="preserve"> Devrimi </w:t>
      </w:r>
      <w:proofErr w:type="spellStart"/>
      <w:r w:rsidRPr="001544EA">
        <w:rPr>
          <w:rFonts w:ascii="Times New Roman" w:hAnsi="Times New Roman"/>
          <w:sz w:val="24"/>
        </w:rPr>
        <w:t>öncesinde</w:t>
      </w:r>
      <w:proofErr w:type="spellEnd"/>
      <w:r w:rsidRPr="001544EA">
        <w:rPr>
          <w:rFonts w:ascii="Times New Roman" w:hAnsi="Times New Roman"/>
          <w:sz w:val="24"/>
        </w:rPr>
        <w:t xml:space="preserve"> yoksul yardımı hak olmanın </w:t>
      </w:r>
      <w:proofErr w:type="spellStart"/>
      <w:r w:rsidRPr="001544EA">
        <w:rPr>
          <w:rFonts w:ascii="Times New Roman" w:hAnsi="Times New Roman"/>
          <w:sz w:val="24"/>
        </w:rPr>
        <w:t>çok</w:t>
      </w:r>
      <w:proofErr w:type="spellEnd"/>
      <w:r w:rsidRPr="001544EA">
        <w:rPr>
          <w:rFonts w:ascii="Times New Roman" w:hAnsi="Times New Roman"/>
          <w:sz w:val="24"/>
        </w:rPr>
        <w:t xml:space="preserve"> gerisinde toplumca </w:t>
      </w:r>
      <w:proofErr w:type="spellStart"/>
      <w:r w:rsidRPr="001544EA">
        <w:rPr>
          <w:rFonts w:ascii="Times New Roman" w:hAnsi="Times New Roman"/>
          <w:sz w:val="24"/>
        </w:rPr>
        <w:t>üstlenilmesi</w:t>
      </w:r>
      <w:proofErr w:type="spellEnd"/>
      <w:r w:rsidRPr="001544EA">
        <w:rPr>
          <w:rFonts w:ascii="Times New Roman" w:hAnsi="Times New Roman"/>
          <w:sz w:val="24"/>
        </w:rPr>
        <w:t xml:space="preserve"> gereken bir </w:t>
      </w:r>
      <w:proofErr w:type="spellStart"/>
      <w:r w:rsidRPr="001544EA">
        <w:rPr>
          <w:rFonts w:ascii="Times New Roman" w:hAnsi="Times New Roman"/>
          <w:sz w:val="24"/>
        </w:rPr>
        <w:t>görev</w:t>
      </w:r>
      <w:proofErr w:type="spellEnd"/>
      <w:r w:rsidRPr="001544EA">
        <w:rPr>
          <w:rFonts w:ascii="Times New Roman" w:hAnsi="Times New Roman"/>
          <w:sz w:val="24"/>
        </w:rPr>
        <w:t xml:space="preserve"> olarak </w:t>
      </w:r>
      <w:proofErr w:type="spellStart"/>
      <w:r w:rsidRPr="001544EA">
        <w:rPr>
          <w:rFonts w:ascii="Times New Roman" w:hAnsi="Times New Roman"/>
          <w:sz w:val="24"/>
        </w:rPr>
        <w:t>tanımlanmıştır</w:t>
      </w:r>
      <w:proofErr w:type="spellEnd"/>
      <w:r w:rsidRPr="001544EA">
        <w:rPr>
          <w:rFonts w:ascii="Times New Roman" w:hAnsi="Times New Roman"/>
          <w:sz w:val="24"/>
        </w:rPr>
        <w:t xml:space="preserve">. Daha </w:t>
      </w:r>
      <w:proofErr w:type="spellStart"/>
      <w:r w:rsidRPr="001544EA">
        <w:rPr>
          <w:rFonts w:ascii="Times New Roman" w:hAnsi="Times New Roman"/>
          <w:sz w:val="24"/>
        </w:rPr>
        <w:t>çok</w:t>
      </w:r>
      <w:proofErr w:type="spellEnd"/>
      <w:r w:rsidRPr="001544EA">
        <w:rPr>
          <w:rFonts w:ascii="Times New Roman" w:hAnsi="Times New Roman"/>
          <w:sz w:val="24"/>
        </w:rPr>
        <w:t xml:space="preserve"> dinsel ve </w:t>
      </w:r>
      <w:proofErr w:type="spellStart"/>
      <w:r w:rsidRPr="001544EA">
        <w:rPr>
          <w:rFonts w:ascii="Times New Roman" w:hAnsi="Times New Roman"/>
          <w:sz w:val="24"/>
        </w:rPr>
        <w:t>ahlâki</w:t>
      </w:r>
      <w:proofErr w:type="spellEnd"/>
      <w:r w:rsidRPr="001544EA">
        <w:rPr>
          <w:rFonts w:ascii="Times New Roman" w:hAnsi="Times New Roman"/>
          <w:sz w:val="24"/>
        </w:rPr>
        <w:t xml:space="preserve"> </w:t>
      </w:r>
      <w:proofErr w:type="spellStart"/>
      <w:r w:rsidRPr="001544EA">
        <w:rPr>
          <w:rFonts w:ascii="Times New Roman" w:hAnsi="Times New Roman"/>
          <w:sz w:val="24"/>
        </w:rPr>
        <w:t>değerlerce</w:t>
      </w:r>
      <w:proofErr w:type="spellEnd"/>
      <w:r w:rsidRPr="001544EA">
        <w:rPr>
          <w:rFonts w:ascii="Times New Roman" w:hAnsi="Times New Roman"/>
          <w:sz w:val="24"/>
        </w:rPr>
        <w:t xml:space="preserve"> tanımlanan bu </w:t>
      </w:r>
      <w:proofErr w:type="spellStart"/>
      <w:r w:rsidRPr="001544EA">
        <w:rPr>
          <w:rFonts w:ascii="Times New Roman" w:hAnsi="Times New Roman"/>
          <w:sz w:val="24"/>
        </w:rPr>
        <w:t>anlayıs</w:t>
      </w:r>
      <w:proofErr w:type="spellEnd"/>
      <w:r w:rsidRPr="001544EA">
        <w:rPr>
          <w:rFonts w:ascii="Times New Roman" w:hAnsi="Times New Roman"/>
          <w:sz w:val="24"/>
        </w:rPr>
        <w:t xml:space="preserve">̧ </w:t>
      </w:r>
      <w:proofErr w:type="spellStart"/>
      <w:r w:rsidRPr="001544EA">
        <w:rPr>
          <w:rFonts w:ascii="Times New Roman" w:hAnsi="Times New Roman"/>
          <w:sz w:val="24"/>
        </w:rPr>
        <w:t>içinde</w:t>
      </w:r>
      <w:proofErr w:type="spellEnd"/>
      <w:r w:rsidRPr="001544EA">
        <w:rPr>
          <w:rFonts w:ascii="Times New Roman" w:hAnsi="Times New Roman"/>
          <w:sz w:val="24"/>
        </w:rPr>
        <w:t xml:space="preserve"> </w:t>
      </w:r>
      <w:proofErr w:type="spellStart"/>
      <w:r w:rsidRPr="001544EA">
        <w:rPr>
          <w:rFonts w:ascii="Times New Roman" w:hAnsi="Times New Roman"/>
          <w:sz w:val="24"/>
        </w:rPr>
        <w:t>bi­</w:t>
      </w:r>
      <w:proofErr w:type="spellEnd"/>
      <w:r w:rsidRPr="001544EA">
        <w:rPr>
          <w:rFonts w:ascii="Times New Roman" w:hAnsi="Times New Roman"/>
          <w:sz w:val="24"/>
        </w:rPr>
        <w:t xml:space="preserve"> reylerin neden yoksul </w:t>
      </w:r>
      <w:proofErr w:type="spellStart"/>
      <w:r w:rsidRPr="001544EA">
        <w:rPr>
          <w:rFonts w:ascii="Times New Roman" w:hAnsi="Times New Roman"/>
          <w:sz w:val="24"/>
        </w:rPr>
        <w:t>olduğu</w:t>
      </w:r>
      <w:proofErr w:type="spellEnd"/>
      <w:r w:rsidRPr="001544EA">
        <w:rPr>
          <w:rFonts w:ascii="Times New Roman" w:hAnsi="Times New Roman"/>
          <w:sz w:val="24"/>
        </w:rPr>
        <w:t xml:space="preserve"> </w:t>
      </w:r>
      <w:proofErr w:type="spellStart"/>
      <w:r w:rsidRPr="001544EA">
        <w:rPr>
          <w:rFonts w:ascii="Times New Roman" w:hAnsi="Times New Roman"/>
          <w:sz w:val="24"/>
        </w:rPr>
        <w:t>tartışma</w:t>
      </w:r>
      <w:proofErr w:type="spellEnd"/>
      <w:r w:rsidRPr="001544EA">
        <w:rPr>
          <w:rFonts w:ascii="Times New Roman" w:hAnsi="Times New Roman"/>
          <w:sz w:val="24"/>
        </w:rPr>
        <w:t xml:space="preserve"> </w:t>
      </w:r>
      <w:proofErr w:type="spellStart"/>
      <w:r w:rsidRPr="001544EA">
        <w:rPr>
          <w:rFonts w:ascii="Times New Roman" w:hAnsi="Times New Roman"/>
          <w:sz w:val="24"/>
        </w:rPr>
        <w:t>dışmda</w:t>
      </w:r>
      <w:proofErr w:type="spellEnd"/>
      <w:r w:rsidRPr="001544EA">
        <w:rPr>
          <w:rFonts w:ascii="Times New Roman" w:hAnsi="Times New Roman"/>
          <w:sz w:val="24"/>
        </w:rPr>
        <w:t xml:space="preserve"> </w:t>
      </w:r>
      <w:proofErr w:type="spellStart"/>
      <w:r w:rsidRPr="001544EA">
        <w:rPr>
          <w:rFonts w:ascii="Times New Roman" w:hAnsi="Times New Roman"/>
          <w:sz w:val="24"/>
        </w:rPr>
        <w:t>kalmıs</w:t>
      </w:r>
      <w:proofErr w:type="spellEnd"/>
      <w:r w:rsidRPr="001544EA">
        <w:rPr>
          <w:rFonts w:ascii="Times New Roman" w:hAnsi="Times New Roman"/>
          <w:sz w:val="24"/>
        </w:rPr>
        <w:t xml:space="preserve">̧, </w:t>
      </w:r>
      <w:proofErr w:type="spellStart"/>
      <w:r w:rsidRPr="001544EA">
        <w:rPr>
          <w:rFonts w:ascii="Times New Roman" w:hAnsi="Times New Roman"/>
          <w:sz w:val="24"/>
        </w:rPr>
        <w:t>çalışabilir</w:t>
      </w:r>
      <w:proofErr w:type="spellEnd"/>
      <w:r w:rsidRPr="001544EA">
        <w:rPr>
          <w:rFonts w:ascii="Times New Roman" w:hAnsi="Times New Roman"/>
          <w:sz w:val="24"/>
        </w:rPr>
        <w:t xml:space="preserve"> veya </w:t>
      </w:r>
      <w:proofErr w:type="spellStart"/>
      <w:r w:rsidRPr="001544EA">
        <w:rPr>
          <w:rFonts w:ascii="Times New Roman" w:hAnsi="Times New Roman"/>
          <w:sz w:val="24"/>
        </w:rPr>
        <w:t>çalışmaz</w:t>
      </w:r>
      <w:proofErr w:type="spellEnd"/>
      <w:r w:rsidRPr="001544EA">
        <w:rPr>
          <w:rFonts w:ascii="Times New Roman" w:hAnsi="Times New Roman"/>
          <w:sz w:val="24"/>
        </w:rPr>
        <w:t xml:space="preserve"> durumda olsun her kim </w:t>
      </w:r>
      <w:proofErr w:type="spellStart"/>
      <w:r w:rsidRPr="001544EA">
        <w:rPr>
          <w:rFonts w:ascii="Times New Roman" w:hAnsi="Times New Roman"/>
          <w:sz w:val="24"/>
        </w:rPr>
        <w:t>ihtiyac</w:t>
      </w:r>
      <w:proofErr w:type="spellEnd"/>
      <w:r w:rsidRPr="001544EA">
        <w:rPr>
          <w:rFonts w:ascii="Times New Roman" w:hAnsi="Times New Roman"/>
          <w:sz w:val="24"/>
        </w:rPr>
        <w:t xml:space="preserve">̧ </w:t>
      </w:r>
      <w:proofErr w:type="spellStart"/>
      <w:r w:rsidRPr="001544EA">
        <w:rPr>
          <w:rFonts w:ascii="Times New Roman" w:hAnsi="Times New Roman"/>
          <w:sz w:val="24"/>
        </w:rPr>
        <w:t>içindeyse</w:t>
      </w:r>
      <w:proofErr w:type="spellEnd"/>
      <w:r w:rsidRPr="001544EA">
        <w:rPr>
          <w:rFonts w:ascii="Times New Roman" w:hAnsi="Times New Roman"/>
          <w:sz w:val="24"/>
        </w:rPr>
        <w:t xml:space="preserve"> yardım alması uygun </w:t>
      </w:r>
      <w:proofErr w:type="spellStart"/>
      <w:r w:rsidRPr="001544EA">
        <w:rPr>
          <w:rFonts w:ascii="Times New Roman" w:hAnsi="Times New Roman"/>
          <w:sz w:val="24"/>
        </w:rPr>
        <w:t>görül</w:t>
      </w:r>
      <w:proofErr w:type="spellEnd"/>
      <w:r w:rsidRPr="001544EA">
        <w:rPr>
          <w:rFonts w:ascii="Times New Roman" w:hAnsi="Times New Roman"/>
          <w:sz w:val="24"/>
        </w:rPr>
        <w:t xml:space="preserve">­ </w:t>
      </w:r>
      <w:proofErr w:type="spellStart"/>
      <w:r w:rsidRPr="001544EA">
        <w:rPr>
          <w:rFonts w:ascii="Times New Roman" w:hAnsi="Times New Roman"/>
          <w:sz w:val="24"/>
        </w:rPr>
        <w:t>müştür</w:t>
      </w:r>
      <w:proofErr w:type="spellEnd"/>
      <w:r w:rsidRPr="001544EA">
        <w:rPr>
          <w:rFonts w:ascii="Times New Roman" w:hAnsi="Times New Roman"/>
          <w:sz w:val="24"/>
        </w:rPr>
        <w:t xml:space="preserve">. Sınıfsal </w:t>
      </w:r>
      <w:proofErr w:type="spellStart"/>
      <w:r w:rsidRPr="001544EA">
        <w:rPr>
          <w:rFonts w:ascii="Times New Roman" w:hAnsi="Times New Roman"/>
          <w:sz w:val="24"/>
        </w:rPr>
        <w:t>ayrışmanın</w:t>
      </w:r>
      <w:proofErr w:type="spellEnd"/>
      <w:r w:rsidRPr="001544EA">
        <w:rPr>
          <w:rFonts w:ascii="Times New Roman" w:hAnsi="Times New Roman"/>
          <w:sz w:val="24"/>
        </w:rPr>
        <w:t xml:space="preserve"> </w:t>
      </w:r>
      <w:proofErr w:type="spellStart"/>
      <w:r w:rsidRPr="001544EA">
        <w:rPr>
          <w:rFonts w:ascii="Times New Roman" w:hAnsi="Times New Roman"/>
          <w:sz w:val="24"/>
        </w:rPr>
        <w:t>henüz</w:t>
      </w:r>
      <w:proofErr w:type="spellEnd"/>
      <w:r w:rsidRPr="001544EA">
        <w:rPr>
          <w:rFonts w:ascii="Times New Roman" w:hAnsi="Times New Roman"/>
          <w:sz w:val="24"/>
        </w:rPr>
        <w:t xml:space="preserve"> </w:t>
      </w:r>
      <w:proofErr w:type="spellStart"/>
      <w:r w:rsidRPr="001544EA">
        <w:rPr>
          <w:rFonts w:ascii="Times New Roman" w:hAnsi="Times New Roman"/>
          <w:sz w:val="24"/>
        </w:rPr>
        <w:t>keskinleşmediği</w:t>
      </w:r>
      <w:proofErr w:type="spellEnd"/>
      <w:r w:rsidRPr="001544EA">
        <w:rPr>
          <w:rFonts w:ascii="Times New Roman" w:hAnsi="Times New Roman"/>
          <w:sz w:val="24"/>
        </w:rPr>
        <w:t xml:space="preserve"> bu yapıda </w:t>
      </w:r>
      <w:proofErr w:type="spellStart"/>
      <w:r w:rsidRPr="001544EA">
        <w:rPr>
          <w:rFonts w:ascii="Times New Roman" w:hAnsi="Times New Roman"/>
          <w:sz w:val="24"/>
        </w:rPr>
        <w:t>çıkar</w:t>
      </w:r>
      <w:proofErr w:type="spellEnd"/>
      <w:r w:rsidRPr="001544EA">
        <w:rPr>
          <w:rFonts w:ascii="Times New Roman" w:hAnsi="Times New Roman"/>
          <w:sz w:val="24"/>
        </w:rPr>
        <w:t xml:space="preserve"> </w:t>
      </w:r>
      <w:proofErr w:type="spellStart"/>
      <w:r w:rsidRPr="001544EA">
        <w:rPr>
          <w:rFonts w:ascii="Times New Roman" w:hAnsi="Times New Roman"/>
          <w:sz w:val="24"/>
        </w:rPr>
        <w:t>birlikteliği</w:t>
      </w:r>
      <w:proofErr w:type="spellEnd"/>
      <w:r w:rsidRPr="001544EA">
        <w:rPr>
          <w:rFonts w:ascii="Times New Roman" w:hAnsi="Times New Roman"/>
          <w:sz w:val="24"/>
        </w:rPr>
        <w:t xml:space="preserve"> ve bu </w:t>
      </w:r>
      <w:proofErr w:type="spellStart"/>
      <w:r w:rsidRPr="001544EA">
        <w:rPr>
          <w:rFonts w:ascii="Times New Roman" w:hAnsi="Times New Roman"/>
          <w:sz w:val="24"/>
        </w:rPr>
        <w:t>çıkarların</w:t>
      </w:r>
      <w:proofErr w:type="spellEnd"/>
      <w:r w:rsidRPr="001544EA">
        <w:rPr>
          <w:rFonts w:ascii="Times New Roman" w:hAnsi="Times New Roman"/>
          <w:sz w:val="24"/>
        </w:rPr>
        <w:t xml:space="preserve"> </w:t>
      </w:r>
      <w:proofErr w:type="spellStart"/>
      <w:r w:rsidRPr="001544EA">
        <w:rPr>
          <w:rFonts w:ascii="Times New Roman" w:hAnsi="Times New Roman"/>
          <w:sz w:val="24"/>
        </w:rPr>
        <w:t>karşılıklı</w:t>
      </w:r>
      <w:proofErr w:type="spellEnd"/>
      <w:r w:rsidRPr="001544EA">
        <w:rPr>
          <w:rFonts w:ascii="Times New Roman" w:hAnsi="Times New Roman"/>
          <w:sz w:val="24"/>
        </w:rPr>
        <w:t xml:space="preserve"> </w:t>
      </w:r>
      <w:proofErr w:type="spellStart"/>
      <w:r w:rsidRPr="001544EA">
        <w:rPr>
          <w:rFonts w:ascii="Times New Roman" w:hAnsi="Times New Roman"/>
          <w:sz w:val="24"/>
        </w:rPr>
        <w:t>bağımlılığına</w:t>
      </w:r>
      <w:proofErr w:type="spellEnd"/>
      <w:r w:rsidRPr="001544EA">
        <w:rPr>
          <w:rFonts w:ascii="Times New Roman" w:hAnsi="Times New Roman"/>
          <w:sz w:val="24"/>
        </w:rPr>
        <w:t xml:space="preserve"> </w:t>
      </w:r>
      <w:proofErr w:type="spellStart"/>
      <w:r w:rsidRPr="001544EA">
        <w:rPr>
          <w:rFonts w:ascii="Times New Roman" w:hAnsi="Times New Roman"/>
          <w:sz w:val="24"/>
        </w:rPr>
        <w:t>inanc</w:t>
      </w:r>
      <w:proofErr w:type="spellEnd"/>
      <w:r w:rsidRPr="001544EA">
        <w:rPr>
          <w:rFonts w:ascii="Times New Roman" w:hAnsi="Times New Roman"/>
          <w:sz w:val="24"/>
        </w:rPr>
        <w:t xml:space="preserve">̧, kendine yeten geleneksel yapının sosyal yardım </w:t>
      </w:r>
      <w:proofErr w:type="spellStart"/>
      <w:r w:rsidRPr="001544EA">
        <w:rPr>
          <w:rFonts w:ascii="Times New Roman" w:hAnsi="Times New Roman"/>
          <w:sz w:val="24"/>
        </w:rPr>
        <w:t>anlayışını</w:t>
      </w:r>
      <w:proofErr w:type="spellEnd"/>
      <w:r w:rsidRPr="001544EA">
        <w:rPr>
          <w:rFonts w:ascii="Times New Roman" w:hAnsi="Times New Roman"/>
          <w:sz w:val="24"/>
        </w:rPr>
        <w:t xml:space="preserve"> </w:t>
      </w:r>
      <w:proofErr w:type="spellStart"/>
      <w:r w:rsidRPr="001544EA">
        <w:rPr>
          <w:rFonts w:ascii="Times New Roman" w:hAnsi="Times New Roman"/>
          <w:sz w:val="24"/>
        </w:rPr>
        <w:t>biçimlendirmiş</w:t>
      </w:r>
      <w:proofErr w:type="gramStart"/>
      <w:r w:rsidRPr="001544EA">
        <w:rPr>
          <w:rFonts w:ascii="Times New Roman" w:hAnsi="Times New Roman"/>
          <w:sz w:val="24"/>
        </w:rPr>
        <w:t>tir</w:t>
      </w:r>
      <w:proofErr w:type="spellEnd"/>
      <w:proofErr w:type="gramEnd"/>
      <w:r w:rsidRPr="001544EA">
        <w:rPr>
          <w:rFonts w:ascii="Times New Roman" w:hAnsi="Times New Roman"/>
          <w:sz w:val="24"/>
        </w:rPr>
        <w:t xml:space="preserve">. Yoksulluk ancak sosyal </w:t>
      </w:r>
      <w:proofErr w:type="spellStart"/>
      <w:r w:rsidRPr="001544EA">
        <w:rPr>
          <w:rFonts w:ascii="Times New Roman" w:hAnsi="Times New Roman"/>
          <w:sz w:val="24"/>
        </w:rPr>
        <w:t>düzeni</w:t>
      </w:r>
      <w:proofErr w:type="spellEnd"/>
      <w:r w:rsidRPr="001544EA">
        <w:rPr>
          <w:rFonts w:ascii="Times New Roman" w:hAnsi="Times New Roman"/>
          <w:sz w:val="24"/>
        </w:rPr>
        <w:t xml:space="preserve"> tehdit edecek bir </w:t>
      </w:r>
      <w:proofErr w:type="spellStart"/>
      <w:r w:rsidRPr="001544EA">
        <w:rPr>
          <w:rFonts w:ascii="Times New Roman" w:hAnsi="Times New Roman"/>
          <w:sz w:val="24"/>
        </w:rPr>
        <w:t>aşamaya</w:t>
      </w:r>
      <w:proofErr w:type="spellEnd"/>
      <w:r w:rsidRPr="001544EA">
        <w:rPr>
          <w:rFonts w:ascii="Times New Roman" w:hAnsi="Times New Roman"/>
          <w:sz w:val="24"/>
        </w:rPr>
        <w:t xml:space="preserve"> </w:t>
      </w:r>
      <w:proofErr w:type="spellStart"/>
      <w:r w:rsidRPr="001544EA">
        <w:rPr>
          <w:rFonts w:ascii="Times New Roman" w:hAnsi="Times New Roman"/>
          <w:sz w:val="24"/>
        </w:rPr>
        <w:t>geldiği</w:t>
      </w:r>
      <w:proofErr w:type="spellEnd"/>
      <w:r w:rsidRPr="001544EA">
        <w:rPr>
          <w:rFonts w:ascii="Times New Roman" w:hAnsi="Times New Roman"/>
          <w:sz w:val="24"/>
        </w:rPr>
        <w:t xml:space="preserve"> zaman bir sorun olarak </w:t>
      </w:r>
      <w:proofErr w:type="spellStart"/>
      <w:r w:rsidRPr="001544EA">
        <w:rPr>
          <w:rFonts w:ascii="Times New Roman" w:hAnsi="Times New Roman"/>
          <w:sz w:val="24"/>
        </w:rPr>
        <w:t>görülmüştür</w:t>
      </w:r>
      <w:proofErr w:type="spellEnd"/>
      <w:r w:rsidRPr="001544EA">
        <w:rPr>
          <w:rFonts w:ascii="Times New Roman" w:hAnsi="Times New Roman"/>
          <w:sz w:val="24"/>
        </w:rPr>
        <w:t xml:space="preserve">. Bu </w:t>
      </w:r>
      <w:proofErr w:type="spellStart"/>
      <w:r w:rsidRPr="001544EA">
        <w:rPr>
          <w:rFonts w:ascii="Times New Roman" w:hAnsi="Times New Roman"/>
          <w:sz w:val="24"/>
        </w:rPr>
        <w:t>çerçevede</w:t>
      </w:r>
      <w:proofErr w:type="spellEnd"/>
      <w:r w:rsidRPr="001544EA">
        <w:rPr>
          <w:rFonts w:ascii="Times New Roman" w:hAnsi="Times New Roman"/>
          <w:sz w:val="24"/>
        </w:rPr>
        <w:t xml:space="preserve"> yoksullara </w:t>
      </w:r>
      <w:proofErr w:type="spellStart"/>
      <w:r w:rsidRPr="001544EA">
        <w:rPr>
          <w:rFonts w:ascii="Times New Roman" w:hAnsi="Times New Roman"/>
          <w:sz w:val="24"/>
        </w:rPr>
        <w:t>yönelik</w:t>
      </w:r>
      <w:proofErr w:type="spellEnd"/>
      <w:r w:rsidRPr="001544EA">
        <w:rPr>
          <w:rFonts w:ascii="Times New Roman" w:hAnsi="Times New Roman"/>
          <w:sz w:val="24"/>
        </w:rPr>
        <w:t xml:space="preserve"> koruyucu </w:t>
      </w:r>
      <w:proofErr w:type="spellStart"/>
      <w:r w:rsidRPr="001544EA">
        <w:rPr>
          <w:rFonts w:ascii="Times New Roman" w:hAnsi="Times New Roman"/>
          <w:sz w:val="24"/>
        </w:rPr>
        <w:t>düzenlemeler</w:t>
      </w:r>
      <w:proofErr w:type="spellEnd"/>
      <w:r w:rsidRPr="001544EA">
        <w:rPr>
          <w:rFonts w:ascii="Times New Roman" w:hAnsi="Times New Roman"/>
          <w:sz w:val="24"/>
        </w:rPr>
        <w:t xml:space="preserve"> daha </w:t>
      </w:r>
      <w:proofErr w:type="spellStart"/>
      <w:r w:rsidRPr="001544EA">
        <w:rPr>
          <w:rFonts w:ascii="Times New Roman" w:hAnsi="Times New Roman"/>
          <w:sz w:val="24"/>
        </w:rPr>
        <w:t>çok</w:t>
      </w:r>
      <w:proofErr w:type="spellEnd"/>
      <w:r w:rsidRPr="001544EA">
        <w:rPr>
          <w:rFonts w:ascii="Times New Roman" w:hAnsi="Times New Roman"/>
          <w:sz w:val="24"/>
        </w:rPr>
        <w:t xml:space="preserve"> dinsel ve vicdani </w:t>
      </w:r>
      <w:proofErr w:type="spellStart"/>
      <w:r w:rsidRPr="001544EA">
        <w:rPr>
          <w:rFonts w:ascii="Times New Roman" w:hAnsi="Times New Roman"/>
          <w:sz w:val="24"/>
        </w:rPr>
        <w:t>değerler</w:t>
      </w:r>
      <w:proofErr w:type="spellEnd"/>
      <w:r w:rsidRPr="001544EA">
        <w:rPr>
          <w:rFonts w:ascii="Times New Roman" w:hAnsi="Times New Roman"/>
          <w:sz w:val="24"/>
        </w:rPr>
        <w:t xml:space="preserve"> </w:t>
      </w:r>
      <w:proofErr w:type="spellStart"/>
      <w:r w:rsidRPr="001544EA">
        <w:rPr>
          <w:rFonts w:ascii="Times New Roman" w:hAnsi="Times New Roman"/>
          <w:sz w:val="24"/>
        </w:rPr>
        <w:t>içererek</w:t>
      </w:r>
      <w:proofErr w:type="spellEnd"/>
      <w:r w:rsidRPr="001544EA">
        <w:rPr>
          <w:rFonts w:ascii="Times New Roman" w:hAnsi="Times New Roman"/>
          <w:sz w:val="24"/>
        </w:rPr>
        <w:t xml:space="preserve">, aile, mahalle ve kilise yetkilileri tarafından </w:t>
      </w:r>
      <w:proofErr w:type="spellStart"/>
      <w:r w:rsidRPr="001544EA">
        <w:rPr>
          <w:rFonts w:ascii="Times New Roman" w:hAnsi="Times New Roman"/>
          <w:sz w:val="24"/>
        </w:rPr>
        <w:t>üstlenilmiş</w:t>
      </w:r>
      <w:proofErr w:type="gramStart"/>
      <w:r w:rsidRPr="001544EA">
        <w:rPr>
          <w:rFonts w:ascii="Times New Roman" w:hAnsi="Times New Roman"/>
          <w:sz w:val="24"/>
        </w:rPr>
        <w:t>tir</w:t>
      </w:r>
      <w:proofErr w:type="spellEnd"/>
      <w:proofErr w:type="gramEnd"/>
      <w:r w:rsidRPr="001544EA">
        <w:rPr>
          <w:rFonts w:ascii="Times New Roman" w:hAnsi="Times New Roman"/>
          <w:sz w:val="24"/>
        </w:rPr>
        <w:t xml:space="preserve">. Çeşitli bölgelerde </w:t>
      </w:r>
      <w:proofErr w:type="spellStart"/>
      <w:r w:rsidRPr="001544EA">
        <w:rPr>
          <w:rFonts w:ascii="Times New Roman" w:hAnsi="Times New Roman"/>
          <w:sz w:val="24"/>
        </w:rPr>
        <w:t>parish</w:t>
      </w:r>
      <w:proofErr w:type="spellEnd"/>
      <w:r w:rsidRPr="001544EA">
        <w:rPr>
          <w:rFonts w:ascii="Times New Roman" w:hAnsi="Times New Roman"/>
          <w:sz w:val="24"/>
        </w:rPr>
        <w:t xml:space="preserve"> (bölgesel) yapı oluşturularak çeşitli yardım fonları oluşturulmuş, böylece ihtiyaç sahiplerinin ihtiyaçları bu fonlardan karşılanmaya başlanmıştır. </w:t>
      </w:r>
      <w:proofErr w:type="spellStart"/>
      <w:r w:rsidRPr="001544EA">
        <w:rPr>
          <w:rFonts w:ascii="Times New Roman" w:hAnsi="Times New Roman"/>
          <w:sz w:val="24"/>
        </w:rPr>
        <w:t>Böylece</w:t>
      </w:r>
      <w:proofErr w:type="spellEnd"/>
      <w:r w:rsidRPr="001544EA">
        <w:rPr>
          <w:rFonts w:ascii="Times New Roman" w:hAnsi="Times New Roman"/>
          <w:sz w:val="24"/>
        </w:rPr>
        <w:t xml:space="preserve"> yoksullara yardım faaliyeti, salt bir ahlaki </w:t>
      </w:r>
      <w:proofErr w:type="spellStart"/>
      <w:r w:rsidRPr="001544EA">
        <w:rPr>
          <w:rFonts w:ascii="Times New Roman" w:hAnsi="Times New Roman"/>
          <w:sz w:val="24"/>
        </w:rPr>
        <w:t>yükümlülükten</w:t>
      </w:r>
      <w:proofErr w:type="spellEnd"/>
      <w:r w:rsidRPr="001544EA">
        <w:rPr>
          <w:rFonts w:ascii="Times New Roman" w:hAnsi="Times New Roman"/>
          <w:sz w:val="24"/>
        </w:rPr>
        <w:t xml:space="preserve"> </w:t>
      </w:r>
      <w:proofErr w:type="spellStart"/>
      <w:r w:rsidRPr="001544EA">
        <w:rPr>
          <w:rFonts w:ascii="Times New Roman" w:hAnsi="Times New Roman"/>
          <w:sz w:val="24"/>
        </w:rPr>
        <w:t>çıktı</w:t>
      </w:r>
      <w:proofErr w:type="spellEnd"/>
      <w:r w:rsidRPr="001544EA">
        <w:rPr>
          <w:rFonts w:ascii="Times New Roman" w:hAnsi="Times New Roman"/>
          <w:sz w:val="24"/>
        </w:rPr>
        <w:t xml:space="preserve"> ve kamusal bir </w:t>
      </w:r>
      <w:proofErr w:type="spellStart"/>
      <w:r w:rsidRPr="001544EA">
        <w:rPr>
          <w:rFonts w:ascii="Times New Roman" w:hAnsi="Times New Roman"/>
          <w:sz w:val="24"/>
        </w:rPr>
        <w:t>yükümlülük</w:t>
      </w:r>
      <w:proofErr w:type="spellEnd"/>
      <w:r w:rsidRPr="001544EA">
        <w:rPr>
          <w:rFonts w:ascii="Times New Roman" w:hAnsi="Times New Roman"/>
          <w:sz w:val="24"/>
        </w:rPr>
        <w:t xml:space="preserve"> olarak I. Elizabeth </w:t>
      </w:r>
      <w:proofErr w:type="spellStart"/>
      <w:r w:rsidRPr="001544EA">
        <w:rPr>
          <w:rFonts w:ascii="Times New Roman" w:hAnsi="Times New Roman"/>
          <w:sz w:val="24"/>
        </w:rPr>
        <w:t>döneminde</w:t>
      </w:r>
      <w:proofErr w:type="spellEnd"/>
      <w:r w:rsidRPr="001544EA">
        <w:rPr>
          <w:rFonts w:ascii="Times New Roman" w:hAnsi="Times New Roman"/>
          <w:sz w:val="24"/>
        </w:rPr>
        <w:t xml:space="preserve"> yasal </w:t>
      </w:r>
      <w:proofErr w:type="spellStart"/>
      <w:r w:rsidRPr="001544EA">
        <w:rPr>
          <w:rFonts w:ascii="Times New Roman" w:hAnsi="Times New Roman"/>
          <w:sz w:val="24"/>
        </w:rPr>
        <w:t>düzenlemeye</w:t>
      </w:r>
      <w:proofErr w:type="spellEnd"/>
      <w:r w:rsidRPr="001544EA">
        <w:rPr>
          <w:rFonts w:ascii="Times New Roman" w:hAnsi="Times New Roman"/>
          <w:sz w:val="24"/>
        </w:rPr>
        <w:t xml:space="preserve"> </w:t>
      </w:r>
      <w:proofErr w:type="spellStart"/>
      <w:r w:rsidRPr="001544EA">
        <w:rPr>
          <w:rFonts w:ascii="Times New Roman" w:hAnsi="Times New Roman"/>
          <w:sz w:val="24"/>
        </w:rPr>
        <w:t>kavuşmuştur</w:t>
      </w:r>
      <w:proofErr w:type="spellEnd"/>
      <w:r w:rsidRPr="001544EA">
        <w:rPr>
          <w:rFonts w:ascii="Times New Roman" w:hAnsi="Times New Roman"/>
          <w:sz w:val="24"/>
        </w:rPr>
        <w:t xml:space="preserve">. 1601 yılında kabul edilen Yoksul Yasasıyla yoksulların iki kategoriye ayrılarak ele </w:t>
      </w:r>
      <w:proofErr w:type="spellStart"/>
      <w:r w:rsidRPr="001544EA">
        <w:rPr>
          <w:rFonts w:ascii="Times New Roman" w:hAnsi="Times New Roman"/>
          <w:sz w:val="24"/>
        </w:rPr>
        <w:t>alındığını</w:t>
      </w:r>
      <w:proofErr w:type="spellEnd"/>
      <w:r w:rsidRPr="001544EA">
        <w:rPr>
          <w:rFonts w:ascii="Times New Roman" w:hAnsi="Times New Roman"/>
          <w:sz w:val="24"/>
        </w:rPr>
        <w:t xml:space="preserve"> </w:t>
      </w:r>
      <w:proofErr w:type="spellStart"/>
      <w:r w:rsidRPr="001544EA">
        <w:rPr>
          <w:rFonts w:ascii="Times New Roman" w:hAnsi="Times New Roman"/>
          <w:sz w:val="24"/>
        </w:rPr>
        <w:t>görülmektedir</w:t>
      </w:r>
      <w:proofErr w:type="spellEnd"/>
      <w:r w:rsidRPr="001544EA">
        <w:rPr>
          <w:rFonts w:ascii="Times New Roman" w:hAnsi="Times New Roman"/>
          <w:sz w:val="24"/>
        </w:rPr>
        <w:t xml:space="preserve">. Bu ayrıma </w:t>
      </w:r>
      <w:proofErr w:type="spellStart"/>
      <w:r w:rsidRPr="001544EA">
        <w:rPr>
          <w:rFonts w:ascii="Times New Roman" w:hAnsi="Times New Roman"/>
          <w:sz w:val="24"/>
        </w:rPr>
        <w:t>göre</w:t>
      </w:r>
      <w:proofErr w:type="spellEnd"/>
      <w:r w:rsidRPr="001544EA">
        <w:rPr>
          <w:rFonts w:ascii="Times New Roman" w:hAnsi="Times New Roman"/>
          <w:sz w:val="24"/>
        </w:rPr>
        <w:t xml:space="preserve">, </w:t>
      </w:r>
      <w:proofErr w:type="spellStart"/>
      <w:r w:rsidRPr="001544EA">
        <w:rPr>
          <w:rFonts w:ascii="Times New Roman" w:hAnsi="Times New Roman"/>
          <w:sz w:val="24"/>
        </w:rPr>
        <w:t>çalışamaz</w:t>
      </w:r>
      <w:proofErr w:type="spellEnd"/>
      <w:r w:rsidRPr="001544EA">
        <w:rPr>
          <w:rFonts w:ascii="Times New Roman" w:hAnsi="Times New Roman"/>
          <w:sz w:val="24"/>
        </w:rPr>
        <w:t xml:space="preserve"> durumda olan yoksulların yardım alması uygun </w:t>
      </w:r>
      <w:proofErr w:type="spellStart"/>
      <w:r w:rsidRPr="001544EA">
        <w:rPr>
          <w:rFonts w:ascii="Times New Roman" w:hAnsi="Times New Roman"/>
          <w:sz w:val="24"/>
        </w:rPr>
        <w:t>görülürken</w:t>
      </w:r>
      <w:proofErr w:type="spellEnd"/>
      <w:r w:rsidRPr="001544EA">
        <w:rPr>
          <w:rFonts w:ascii="Times New Roman" w:hAnsi="Times New Roman"/>
          <w:sz w:val="24"/>
        </w:rPr>
        <w:t xml:space="preserve">, fiziksel olarak </w:t>
      </w:r>
      <w:proofErr w:type="spellStart"/>
      <w:r w:rsidRPr="001544EA">
        <w:rPr>
          <w:rFonts w:ascii="Times New Roman" w:hAnsi="Times New Roman"/>
          <w:sz w:val="24"/>
        </w:rPr>
        <w:t>çalışmaya</w:t>
      </w:r>
      <w:proofErr w:type="spellEnd"/>
      <w:r w:rsidRPr="001544EA">
        <w:rPr>
          <w:rFonts w:ascii="Times New Roman" w:hAnsi="Times New Roman"/>
          <w:sz w:val="24"/>
        </w:rPr>
        <w:t xml:space="preserve"> </w:t>
      </w:r>
      <w:proofErr w:type="spellStart"/>
      <w:r w:rsidRPr="001544EA">
        <w:rPr>
          <w:rFonts w:ascii="Times New Roman" w:hAnsi="Times New Roman"/>
          <w:sz w:val="24"/>
        </w:rPr>
        <w:t>elverişli</w:t>
      </w:r>
      <w:proofErr w:type="spellEnd"/>
      <w:r w:rsidRPr="001544EA">
        <w:rPr>
          <w:rFonts w:ascii="Times New Roman" w:hAnsi="Times New Roman"/>
          <w:sz w:val="24"/>
        </w:rPr>
        <w:t xml:space="preserve"> </w:t>
      </w:r>
      <w:proofErr w:type="spellStart"/>
      <w:r w:rsidRPr="001544EA">
        <w:rPr>
          <w:rFonts w:ascii="Times New Roman" w:hAnsi="Times New Roman"/>
          <w:sz w:val="24"/>
        </w:rPr>
        <w:t>olduğu</w:t>
      </w:r>
      <w:proofErr w:type="spellEnd"/>
      <w:r w:rsidRPr="001544EA">
        <w:rPr>
          <w:rFonts w:ascii="Times New Roman" w:hAnsi="Times New Roman"/>
          <w:sz w:val="24"/>
        </w:rPr>
        <w:t xml:space="preserve"> halde </w:t>
      </w:r>
      <w:proofErr w:type="spellStart"/>
      <w:r w:rsidRPr="001544EA">
        <w:rPr>
          <w:rFonts w:ascii="Times New Roman" w:hAnsi="Times New Roman"/>
          <w:sz w:val="24"/>
        </w:rPr>
        <w:t>çalışmayan</w:t>
      </w:r>
      <w:proofErr w:type="spellEnd"/>
      <w:r w:rsidRPr="001544EA">
        <w:rPr>
          <w:rFonts w:ascii="Times New Roman" w:hAnsi="Times New Roman"/>
          <w:sz w:val="24"/>
        </w:rPr>
        <w:t xml:space="preserve"> yoksulların </w:t>
      </w:r>
      <w:r>
        <w:rPr>
          <w:rFonts w:ascii="Times New Roman" w:hAnsi="Times New Roman"/>
          <w:sz w:val="24"/>
        </w:rPr>
        <w:t xml:space="preserve">bir </w:t>
      </w:r>
      <w:proofErr w:type="spellStart"/>
      <w:r>
        <w:rPr>
          <w:rFonts w:ascii="Times New Roman" w:hAnsi="Times New Roman"/>
          <w:sz w:val="24"/>
        </w:rPr>
        <w:t>şekilde</w:t>
      </w:r>
      <w:proofErr w:type="spellEnd"/>
      <w:r>
        <w:rPr>
          <w:rFonts w:ascii="Times New Roman" w:hAnsi="Times New Roman"/>
          <w:sz w:val="24"/>
        </w:rPr>
        <w:t xml:space="preserve"> </w:t>
      </w:r>
      <w:proofErr w:type="spellStart"/>
      <w:r>
        <w:rPr>
          <w:rFonts w:ascii="Times New Roman" w:hAnsi="Times New Roman"/>
          <w:sz w:val="24"/>
        </w:rPr>
        <w:t>çalış</w:t>
      </w:r>
      <w:r w:rsidRPr="001544EA">
        <w:rPr>
          <w:rFonts w:ascii="Times New Roman" w:hAnsi="Times New Roman"/>
          <w:sz w:val="24"/>
        </w:rPr>
        <w:t>ması</w:t>
      </w:r>
      <w:proofErr w:type="spellEnd"/>
      <w:r w:rsidRPr="001544EA">
        <w:rPr>
          <w:rFonts w:ascii="Times New Roman" w:hAnsi="Times New Roman"/>
          <w:sz w:val="24"/>
        </w:rPr>
        <w:t xml:space="preserve"> </w:t>
      </w:r>
      <w:proofErr w:type="spellStart"/>
      <w:r w:rsidRPr="001544EA">
        <w:rPr>
          <w:rFonts w:ascii="Times New Roman" w:hAnsi="Times New Roman"/>
          <w:sz w:val="24"/>
        </w:rPr>
        <w:t>gerektiği</w:t>
      </w:r>
      <w:proofErr w:type="spellEnd"/>
      <w:r w:rsidRPr="001544EA">
        <w:rPr>
          <w:rFonts w:ascii="Times New Roman" w:hAnsi="Times New Roman"/>
          <w:sz w:val="24"/>
        </w:rPr>
        <w:t xml:space="preserve"> </w:t>
      </w:r>
      <w:proofErr w:type="spellStart"/>
      <w:r w:rsidRPr="001544EA">
        <w:rPr>
          <w:rFonts w:ascii="Times New Roman" w:hAnsi="Times New Roman"/>
          <w:sz w:val="24"/>
        </w:rPr>
        <w:t>belirtilmiş</w:t>
      </w:r>
      <w:proofErr w:type="gramStart"/>
      <w:r w:rsidRPr="001544EA">
        <w:rPr>
          <w:rFonts w:ascii="Times New Roman" w:hAnsi="Times New Roman"/>
          <w:sz w:val="24"/>
        </w:rPr>
        <w:t>tir</w:t>
      </w:r>
      <w:proofErr w:type="spellEnd"/>
      <w:proofErr w:type="gramEnd"/>
      <w:r w:rsidRPr="001544EA">
        <w:rPr>
          <w:rFonts w:ascii="Times New Roman" w:hAnsi="Times New Roman"/>
          <w:sz w:val="24"/>
        </w:rPr>
        <w:t xml:space="preserve">. </w:t>
      </w:r>
      <w:proofErr w:type="spellStart"/>
      <w:r w:rsidRPr="001544EA">
        <w:rPr>
          <w:rFonts w:ascii="Times New Roman" w:hAnsi="Times New Roman"/>
          <w:sz w:val="24"/>
        </w:rPr>
        <w:t>Böylece</w:t>
      </w:r>
      <w:proofErr w:type="spellEnd"/>
      <w:r w:rsidRPr="001544EA">
        <w:rPr>
          <w:rFonts w:ascii="Times New Roman" w:hAnsi="Times New Roman"/>
          <w:sz w:val="24"/>
        </w:rPr>
        <w:t xml:space="preserve"> </w:t>
      </w:r>
      <w:proofErr w:type="spellStart"/>
      <w:r w:rsidRPr="001544EA">
        <w:rPr>
          <w:rFonts w:ascii="Times New Roman" w:hAnsi="Times New Roman"/>
          <w:sz w:val="24"/>
        </w:rPr>
        <w:t>günümüze</w:t>
      </w:r>
      <w:proofErr w:type="spellEnd"/>
      <w:r w:rsidRPr="001544EA">
        <w:rPr>
          <w:rFonts w:ascii="Times New Roman" w:hAnsi="Times New Roman"/>
          <w:sz w:val="24"/>
        </w:rPr>
        <w:t xml:space="preserve"> kadar devam edecek olan ‘hak eden yoksul ve hak etmeyen, </w:t>
      </w:r>
      <w:r w:rsidRPr="001544EA">
        <w:rPr>
          <w:rFonts w:ascii="Times New Roman" w:hAnsi="Times New Roman"/>
          <w:sz w:val="24"/>
        </w:rPr>
        <w:lastRenderedPageBreak/>
        <w:t xml:space="preserve">yoksul’ ayrımı </w:t>
      </w:r>
      <w:proofErr w:type="spellStart"/>
      <w:r w:rsidRPr="001544EA">
        <w:rPr>
          <w:rFonts w:ascii="Times New Roman" w:hAnsi="Times New Roman"/>
          <w:sz w:val="24"/>
        </w:rPr>
        <w:t>açık</w:t>
      </w:r>
      <w:proofErr w:type="spellEnd"/>
      <w:r w:rsidRPr="001544EA">
        <w:rPr>
          <w:rFonts w:ascii="Times New Roman" w:hAnsi="Times New Roman"/>
          <w:sz w:val="24"/>
        </w:rPr>
        <w:t xml:space="preserve"> bir </w:t>
      </w:r>
      <w:proofErr w:type="spellStart"/>
      <w:r w:rsidRPr="001544EA">
        <w:rPr>
          <w:rFonts w:ascii="Times New Roman" w:hAnsi="Times New Roman"/>
          <w:sz w:val="24"/>
        </w:rPr>
        <w:t>biçimde</w:t>
      </w:r>
      <w:proofErr w:type="spellEnd"/>
      <w:r w:rsidRPr="001544EA">
        <w:rPr>
          <w:rFonts w:ascii="Times New Roman" w:hAnsi="Times New Roman"/>
          <w:sz w:val="24"/>
        </w:rPr>
        <w:t xml:space="preserve"> yasal bir </w:t>
      </w:r>
      <w:proofErr w:type="spellStart"/>
      <w:r w:rsidRPr="001544EA">
        <w:rPr>
          <w:rFonts w:ascii="Times New Roman" w:hAnsi="Times New Roman"/>
          <w:sz w:val="24"/>
        </w:rPr>
        <w:t>düzenlemeye</w:t>
      </w:r>
      <w:proofErr w:type="spellEnd"/>
      <w:r w:rsidRPr="001544EA">
        <w:rPr>
          <w:rFonts w:ascii="Times New Roman" w:hAnsi="Times New Roman"/>
          <w:sz w:val="24"/>
        </w:rPr>
        <w:t xml:space="preserve"> konu </w:t>
      </w:r>
      <w:proofErr w:type="spellStart"/>
      <w:r w:rsidRPr="001544EA">
        <w:rPr>
          <w:rFonts w:ascii="Times New Roman" w:hAnsi="Times New Roman"/>
          <w:sz w:val="24"/>
        </w:rPr>
        <w:t>olmuştur</w:t>
      </w:r>
      <w:proofErr w:type="spellEnd"/>
      <w:r w:rsidRPr="001544EA">
        <w:rPr>
          <w:rFonts w:ascii="Times New Roman" w:hAnsi="Times New Roman"/>
          <w:sz w:val="24"/>
        </w:rPr>
        <w:t xml:space="preserve">. Ayrıca Elizabeth Yoksulluk Yasası adı altında fakirlere iş sağlayan </w:t>
      </w:r>
      <w:proofErr w:type="spellStart"/>
      <w:r w:rsidRPr="001544EA">
        <w:rPr>
          <w:rFonts w:ascii="Times New Roman" w:hAnsi="Times New Roman"/>
          <w:sz w:val="24"/>
        </w:rPr>
        <w:t>darülacizeler</w:t>
      </w:r>
      <w:proofErr w:type="spellEnd"/>
      <w:r w:rsidRPr="001544EA">
        <w:rPr>
          <w:rFonts w:ascii="Times New Roman" w:hAnsi="Times New Roman"/>
          <w:sz w:val="24"/>
        </w:rPr>
        <w:t xml:space="preserve"> kurulmuş, kimsesiz ve fakir çocuklar bu kurumlarda uzun süreler çalıştırılmaya zorlanmışlardır. Yaşları 12 ve 14 arasında değişen bu küçük çocuklar ustaların yanında çırak olmaya zorlanmışlardır.  Parislerin işlemelerinin bozulması ve daha çok zengin erkin himayesi altına girmesi ile çeşitli düzenlemeler yapılmış, </w:t>
      </w:r>
      <w:proofErr w:type="spellStart"/>
      <w:r w:rsidRPr="001544EA">
        <w:rPr>
          <w:rFonts w:ascii="Times New Roman" w:hAnsi="Times New Roman"/>
          <w:sz w:val="24"/>
        </w:rPr>
        <w:t>parishlerin</w:t>
      </w:r>
      <w:proofErr w:type="spellEnd"/>
      <w:r w:rsidRPr="001544EA">
        <w:rPr>
          <w:rFonts w:ascii="Times New Roman" w:hAnsi="Times New Roman"/>
          <w:sz w:val="24"/>
        </w:rPr>
        <w:t xml:space="preserve"> etkinliği daha sonraları ortadan kaldırılmıştır.</w:t>
      </w:r>
    </w:p>
    <w:p w:rsidR="001544EA" w:rsidRPr="001544EA" w:rsidRDefault="001544EA" w:rsidP="001544EA">
      <w:pPr>
        <w:spacing w:before="100" w:beforeAutospacing="1" w:after="100" w:afterAutospacing="1" w:line="360" w:lineRule="auto"/>
        <w:jc w:val="both"/>
        <w:rPr>
          <w:rFonts w:ascii="Times New Roman" w:hAnsi="Times New Roman"/>
          <w:sz w:val="24"/>
        </w:rPr>
      </w:pPr>
      <w:r w:rsidRPr="001544EA">
        <w:rPr>
          <w:rFonts w:ascii="Times New Roman" w:hAnsi="Times New Roman"/>
          <w:sz w:val="24"/>
        </w:rPr>
        <w:t xml:space="preserve">18. </w:t>
      </w:r>
      <w:proofErr w:type="spellStart"/>
      <w:r w:rsidRPr="001544EA">
        <w:rPr>
          <w:rFonts w:ascii="Times New Roman" w:hAnsi="Times New Roman"/>
          <w:sz w:val="24"/>
        </w:rPr>
        <w:t>yy’da</w:t>
      </w:r>
      <w:proofErr w:type="spellEnd"/>
      <w:r w:rsidRPr="001544EA">
        <w:rPr>
          <w:rFonts w:ascii="Times New Roman" w:hAnsi="Times New Roman"/>
          <w:sz w:val="24"/>
        </w:rPr>
        <w:t xml:space="preserve"> Endüstrileşme Dönemi ile birlikte, kapitalizmin doruk noktasına ulaşması ve yoksulların daha yoksullaşarak zenginlerin daha güçlü hale gelmesi, kapitalizmin yıkıcı etkilerini ortaya sermiştir. Buhar gücünün kullanıma girmesiyle birlikte çalışma hayatı ve dolayısıyla da toplum yaşamında önemli değişiklikler olmuştur. </w:t>
      </w:r>
      <w:proofErr w:type="spellStart"/>
      <w:r w:rsidRPr="001544EA">
        <w:rPr>
          <w:rFonts w:ascii="Times New Roman" w:hAnsi="Times New Roman"/>
          <w:sz w:val="24"/>
        </w:rPr>
        <w:t>Endüstriel</w:t>
      </w:r>
      <w:proofErr w:type="spellEnd"/>
      <w:r w:rsidRPr="001544EA">
        <w:rPr>
          <w:rFonts w:ascii="Times New Roman" w:hAnsi="Times New Roman"/>
          <w:sz w:val="24"/>
        </w:rPr>
        <w:t xml:space="preserve"> Devrimi izleyen sağlık problemleri doğrudan iş kökenli değildir. Erkekler yeni endüstri alanlarına gitmek için ailelerinden ayrılmış böylece aileler parçalanmış, alkolizm ve fuhuş artmıştır. Ekonomideki düzensiz değişim işsizlik ve yoksulluğun artmasına yol açmış bunu da </w:t>
      </w:r>
      <w:proofErr w:type="spellStart"/>
      <w:r w:rsidRPr="001544EA">
        <w:rPr>
          <w:rFonts w:ascii="Times New Roman" w:hAnsi="Times New Roman"/>
          <w:sz w:val="24"/>
        </w:rPr>
        <w:t>malnütrisyonlar</w:t>
      </w:r>
      <w:proofErr w:type="spellEnd"/>
      <w:r w:rsidRPr="001544EA">
        <w:rPr>
          <w:rFonts w:ascii="Times New Roman" w:hAnsi="Times New Roman"/>
          <w:sz w:val="24"/>
        </w:rPr>
        <w:t xml:space="preserve"> izlemiştir. Fabrikalaşma ile </w:t>
      </w:r>
      <w:proofErr w:type="gramStart"/>
      <w:r w:rsidRPr="001544EA">
        <w:rPr>
          <w:rFonts w:ascii="Times New Roman" w:hAnsi="Times New Roman"/>
          <w:sz w:val="24"/>
        </w:rPr>
        <w:t>birlikte , fabrikaların</w:t>
      </w:r>
      <w:proofErr w:type="gramEnd"/>
      <w:r w:rsidRPr="001544EA">
        <w:rPr>
          <w:rFonts w:ascii="Times New Roman" w:hAnsi="Times New Roman"/>
          <w:sz w:val="24"/>
        </w:rPr>
        <w:t xml:space="preserve"> olduğu yerlere göç eden insanlar fabrika çevresine sağlık için uygunsuz koşullar taşıyan evler kurmuşlar ve buralarda yaşamaya başlamışlardır. Bu durum salgın hastalıkların ortaya çıkmasına yol açmıştır.</w:t>
      </w:r>
    </w:p>
    <w:p w:rsidR="001544EA" w:rsidRDefault="001544EA" w:rsidP="001544EA">
      <w:pPr>
        <w:spacing w:before="100" w:beforeAutospacing="1" w:after="100" w:afterAutospacing="1" w:line="360" w:lineRule="auto"/>
        <w:jc w:val="both"/>
        <w:rPr>
          <w:rFonts w:ascii="Times New Roman" w:hAnsi="Times New Roman"/>
          <w:sz w:val="24"/>
        </w:rPr>
      </w:pPr>
      <w:r w:rsidRPr="001544EA">
        <w:rPr>
          <w:rFonts w:ascii="Times New Roman" w:hAnsi="Times New Roman"/>
          <w:sz w:val="24"/>
        </w:rPr>
        <w:t xml:space="preserve">19. yüzyılda </w:t>
      </w:r>
      <w:proofErr w:type="spellStart"/>
      <w:r w:rsidRPr="001544EA">
        <w:rPr>
          <w:rFonts w:ascii="Times New Roman" w:hAnsi="Times New Roman"/>
          <w:sz w:val="24"/>
        </w:rPr>
        <w:t>Edwin</w:t>
      </w:r>
      <w:proofErr w:type="spellEnd"/>
      <w:r w:rsidRPr="001544EA">
        <w:rPr>
          <w:rFonts w:ascii="Times New Roman" w:hAnsi="Times New Roman"/>
          <w:sz w:val="24"/>
        </w:rPr>
        <w:t xml:space="preserve"> </w:t>
      </w:r>
      <w:proofErr w:type="spellStart"/>
      <w:r w:rsidRPr="001544EA">
        <w:rPr>
          <w:rFonts w:ascii="Times New Roman" w:hAnsi="Times New Roman"/>
          <w:sz w:val="24"/>
        </w:rPr>
        <w:t>Chadwick</w:t>
      </w:r>
      <w:proofErr w:type="spellEnd"/>
      <w:r w:rsidRPr="001544EA">
        <w:rPr>
          <w:rFonts w:ascii="Times New Roman" w:hAnsi="Times New Roman"/>
          <w:sz w:val="24"/>
        </w:rPr>
        <w:t xml:space="preserve"> sağlık açısından uygunsuz koşullarda yaşayanlarda, özellikle işçiler arasında birçok insanın hayatını kaybettiği uyarısında bulunmuştur. Özellikle Liverpool gibi geniş sanayi şehirlerinde çalışan ebeveynlerin çocuklarının beş yaşına geldiğinde öldüğünü ve işçilerinde yaşam sürelerinin ortalama olarak 16 yıl kadar olduğunu, esnaflarda bu sürenin 22 yıl ve yüksek gelirli kişilerde ise 36 yıl olduğunu ileri sürmüştür. Kötü çalışma koşulları ve çalışanların sömürülmesi büyük halk ayaklanmalarına ve birçok koruyucu yasanın gelişmesine neden olmuştur. Endüstrileşmenin etkileri en fazla Amerika Birleşik Devletleri(ABD)’</w:t>
      </w:r>
      <w:proofErr w:type="spellStart"/>
      <w:r w:rsidRPr="001544EA">
        <w:rPr>
          <w:rFonts w:ascii="Times New Roman" w:hAnsi="Times New Roman"/>
          <w:sz w:val="24"/>
        </w:rPr>
        <w:t>nde</w:t>
      </w:r>
      <w:proofErr w:type="spellEnd"/>
      <w:r w:rsidRPr="001544EA">
        <w:rPr>
          <w:rFonts w:ascii="Times New Roman" w:hAnsi="Times New Roman"/>
          <w:sz w:val="24"/>
        </w:rPr>
        <w:t xml:space="preserve"> </w:t>
      </w:r>
      <w:proofErr w:type="gramStart"/>
      <w:r w:rsidRPr="001544EA">
        <w:rPr>
          <w:rFonts w:ascii="Times New Roman" w:hAnsi="Times New Roman"/>
          <w:sz w:val="24"/>
        </w:rPr>
        <w:t>hissedilmiş,</w:t>
      </w:r>
      <w:proofErr w:type="gramEnd"/>
      <w:r w:rsidRPr="001544EA">
        <w:rPr>
          <w:rFonts w:ascii="Times New Roman" w:hAnsi="Times New Roman"/>
          <w:sz w:val="24"/>
        </w:rPr>
        <w:t xml:space="preserve"> ve hızlı bir şekilde endüstri devleti haline gelmişti. ABD’ye 1890-1914 yılları arasında dünyanın her yerinden </w:t>
      </w:r>
      <w:proofErr w:type="gramStart"/>
      <w:r w:rsidRPr="001544EA">
        <w:rPr>
          <w:rFonts w:ascii="Times New Roman" w:hAnsi="Times New Roman"/>
          <w:sz w:val="24"/>
        </w:rPr>
        <w:t>16.5</w:t>
      </w:r>
      <w:proofErr w:type="gramEnd"/>
      <w:r w:rsidRPr="001544EA">
        <w:rPr>
          <w:rFonts w:ascii="Times New Roman" w:hAnsi="Times New Roman"/>
          <w:sz w:val="24"/>
        </w:rPr>
        <w:t xml:space="preserve"> milyondan daha fazla insan göçmen olarak gelmiştir. Endüstriyel büyüme hızlanmışken gelen bu insanlar imalathane, fabrika, demiryolu ve madenlerde çalıştılar. Buralarda yetişkinler kadar çocuklar da 12-14 saatlik </w:t>
      </w:r>
      <w:proofErr w:type="spellStart"/>
      <w:r w:rsidRPr="001544EA">
        <w:rPr>
          <w:rFonts w:ascii="Times New Roman" w:hAnsi="Times New Roman"/>
          <w:sz w:val="24"/>
        </w:rPr>
        <w:t>şiftlerde</w:t>
      </w:r>
      <w:proofErr w:type="spellEnd"/>
      <w:r w:rsidRPr="001544EA">
        <w:rPr>
          <w:rFonts w:ascii="Times New Roman" w:hAnsi="Times New Roman"/>
          <w:sz w:val="24"/>
        </w:rPr>
        <w:t>, haftanın 7 günü ve korkunç kirli koşullarda, toz, fiziksel tehlikeler, duman, sıcak, soğuk ve zararlı dumanlara maruz kalarak çalıştılar. İnsanlar işle ilgili hastalık ve yaralanmaları işin bir parçası olarak görüyorlardı ve kısa yaşıyorlardı, sıklıkla 40 ve 50’lerde ölüyorlardı özellikle bazı işlerde 30’larda ölü</w:t>
      </w:r>
      <w:r>
        <w:rPr>
          <w:rFonts w:ascii="Times New Roman" w:hAnsi="Times New Roman"/>
          <w:sz w:val="24"/>
        </w:rPr>
        <w:t>mler başladığı bildirilmektedir.</w:t>
      </w:r>
    </w:p>
    <w:p w:rsidR="001544EA" w:rsidRPr="001544EA" w:rsidRDefault="001544EA" w:rsidP="001544EA">
      <w:pPr>
        <w:spacing w:before="100" w:beforeAutospacing="1" w:after="100" w:afterAutospacing="1" w:line="360" w:lineRule="auto"/>
        <w:jc w:val="both"/>
        <w:rPr>
          <w:rFonts w:ascii="Times New Roman" w:hAnsi="Times New Roman"/>
          <w:sz w:val="24"/>
        </w:rPr>
      </w:pPr>
      <w:proofErr w:type="spellStart"/>
      <w:r w:rsidRPr="001544EA">
        <w:rPr>
          <w:rFonts w:ascii="Times New Roman" w:hAnsi="Times New Roman"/>
          <w:sz w:val="24"/>
        </w:rPr>
        <w:lastRenderedPageBreak/>
        <w:t>Keynesyen</w:t>
      </w:r>
      <w:proofErr w:type="spellEnd"/>
      <w:r w:rsidRPr="001544EA">
        <w:rPr>
          <w:rFonts w:ascii="Times New Roman" w:hAnsi="Times New Roman"/>
          <w:sz w:val="24"/>
        </w:rPr>
        <w:t xml:space="preserve"> döneminde sosyal politika alanında toplum kavramının "kamu" kavramıyla özdeşleştirilmiş olması, daha liberal ekonomiyi savunan kişiler tarafından kabul görmeyen bir yapıdır. Klasik liberal toplum modelinde temel alınan "bırakınız </w:t>
      </w:r>
      <w:proofErr w:type="spellStart"/>
      <w:r w:rsidRPr="001544EA">
        <w:rPr>
          <w:rFonts w:ascii="Times New Roman" w:hAnsi="Times New Roman"/>
          <w:sz w:val="24"/>
        </w:rPr>
        <w:t>yapsınlarcı</w:t>
      </w:r>
      <w:proofErr w:type="spellEnd"/>
      <w:r w:rsidRPr="001544EA">
        <w:rPr>
          <w:rFonts w:ascii="Times New Roman" w:hAnsi="Times New Roman"/>
          <w:sz w:val="24"/>
        </w:rPr>
        <w:t xml:space="preserve">" piyasa anlayışı, 19. yüzyıl boyunca pek çok sanayileşmiş ülkede yaşanan yaygın sefalet ve yoksulluk, iki dünya savaşı arasında yaşanan ekonomik çöküntünün yarattığı yoksulluk karşısında başarısız kalmıştır. II. Dünya Savaşı sonrasında </w:t>
      </w:r>
      <w:proofErr w:type="spellStart"/>
      <w:r w:rsidRPr="001544EA">
        <w:rPr>
          <w:rFonts w:ascii="Times New Roman" w:hAnsi="Times New Roman"/>
          <w:sz w:val="24"/>
        </w:rPr>
        <w:t>Keynesci</w:t>
      </w:r>
      <w:proofErr w:type="spellEnd"/>
      <w:r w:rsidRPr="001544EA">
        <w:rPr>
          <w:rFonts w:ascii="Times New Roman" w:hAnsi="Times New Roman"/>
          <w:sz w:val="24"/>
        </w:rPr>
        <w:t xml:space="preserve"> ekonomi ilkeleri çerçevesinde karma ekonomi, tam istihdam ve refah devleti politikalarına geçilmiştir. Sosyolojik açıdan konu ele alındığında bu anlayış özünde </w:t>
      </w:r>
      <w:proofErr w:type="spellStart"/>
      <w:r w:rsidRPr="001544EA">
        <w:rPr>
          <w:rFonts w:ascii="Times New Roman" w:hAnsi="Times New Roman"/>
          <w:sz w:val="24"/>
        </w:rPr>
        <w:t>Durkheimcı</w:t>
      </w:r>
      <w:proofErr w:type="spellEnd"/>
      <w:r w:rsidRPr="001544EA">
        <w:rPr>
          <w:rFonts w:ascii="Times New Roman" w:hAnsi="Times New Roman"/>
          <w:sz w:val="24"/>
        </w:rPr>
        <w:t xml:space="preserve"> "</w:t>
      </w:r>
      <w:proofErr w:type="spellStart"/>
      <w:r w:rsidRPr="001544EA">
        <w:rPr>
          <w:rFonts w:ascii="Times New Roman" w:hAnsi="Times New Roman"/>
          <w:sz w:val="24"/>
        </w:rPr>
        <w:t>kollektif</w:t>
      </w:r>
      <w:proofErr w:type="spellEnd"/>
      <w:r w:rsidRPr="001544EA">
        <w:rPr>
          <w:rFonts w:ascii="Times New Roman" w:hAnsi="Times New Roman"/>
          <w:sz w:val="24"/>
        </w:rPr>
        <w:t xml:space="preserve"> bilinç" anlayışının harekete geçmesi ve sosyal dayanışma ruhunun canlanması olarak da değerlendirilebilir. </w:t>
      </w:r>
      <w:proofErr w:type="spellStart"/>
      <w:r w:rsidRPr="001544EA">
        <w:rPr>
          <w:rFonts w:ascii="Times New Roman" w:hAnsi="Times New Roman"/>
          <w:sz w:val="24"/>
        </w:rPr>
        <w:t>Keynesci</w:t>
      </w:r>
      <w:proofErr w:type="spellEnd"/>
      <w:r w:rsidRPr="001544EA">
        <w:rPr>
          <w:rFonts w:ascii="Times New Roman" w:hAnsi="Times New Roman"/>
          <w:sz w:val="24"/>
        </w:rPr>
        <w:t xml:space="preserve"> dönemde bu ruhun itici, yani </w:t>
      </w:r>
      <w:proofErr w:type="spellStart"/>
      <w:r w:rsidRPr="001544EA">
        <w:rPr>
          <w:rFonts w:ascii="Times New Roman" w:hAnsi="Times New Roman"/>
          <w:sz w:val="24"/>
        </w:rPr>
        <w:t>kollektif</w:t>
      </w:r>
      <w:proofErr w:type="spellEnd"/>
      <w:r w:rsidRPr="001544EA">
        <w:rPr>
          <w:rFonts w:ascii="Times New Roman" w:hAnsi="Times New Roman"/>
          <w:sz w:val="24"/>
        </w:rPr>
        <w:t xml:space="preserve"> bilincin gücü de sosyal eşitlik, adalet ve dayanışma olarak ortaya çıkmıştır. Birey kavramı, klasik liberalizmdeki birey kavramından daha farklı bir biçimde değerlendirilmiştir. Bireycilik, kendi çıkarını en çoğa çıkaran rasyonel birey varsayımına değil, toplumun bir üyesi olarak refahın ve özgürlüğün arttırılmasını isteme hakkı olan rasyonel birey anlayışına dayandırılmıştır. (Marshall, 1964:243’den aktaran Gül, 2000).</w:t>
      </w:r>
    </w:p>
    <w:p w:rsidR="001544EA" w:rsidRPr="001544EA" w:rsidRDefault="001544EA" w:rsidP="001544EA">
      <w:pPr>
        <w:spacing w:before="100" w:beforeAutospacing="1" w:after="100" w:afterAutospacing="1" w:line="360" w:lineRule="auto"/>
        <w:jc w:val="both"/>
        <w:rPr>
          <w:rFonts w:ascii="Times New Roman" w:hAnsi="Times New Roman"/>
          <w:sz w:val="24"/>
        </w:rPr>
      </w:pPr>
      <w:r w:rsidRPr="001544EA">
        <w:rPr>
          <w:rFonts w:ascii="Times New Roman" w:hAnsi="Times New Roman"/>
          <w:sz w:val="24"/>
        </w:rPr>
        <w:t xml:space="preserve">Sosyal devlet, 20. </w:t>
      </w:r>
      <w:proofErr w:type="spellStart"/>
      <w:r w:rsidRPr="001544EA">
        <w:rPr>
          <w:rFonts w:ascii="Times New Roman" w:hAnsi="Times New Roman"/>
          <w:sz w:val="24"/>
        </w:rPr>
        <w:t>yüzyılın</w:t>
      </w:r>
      <w:proofErr w:type="spellEnd"/>
      <w:r w:rsidRPr="001544EA">
        <w:rPr>
          <w:rFonts w:ascii="Times New Roman" w:hAnsi="Times New Roman"/>
          <w:sz w:val="24"/>
        </w:rPr>
        <w:t xml:space="preserve"> kapitalizminin devlet </w:t>
      </w:r>
      <w:proofErr w:type="spellStart"/>
      <w:r w:rsidRPr="001544EA">
        <w:rPr>
          <w:rFonts w:ascii="Times New Roman" w:hAnsi="Times New Roman"/>
          <w:sz w:val="24"/>
        </w:rPr>
        <w:t>biçimlerinden</w:t>
      </w:r>
      <w:proofErr w:type="spellEnd"/>
      <w:r w:rsidRPr="001544EA">
        <w:rPr>
          <w:rFonts w:ascii="Times New Roman" w:hAnsi="Times New Roman"/>
          <w:sz w:val="24"/>
        </w:rPr>
        <w:t xml:space="preserve"> biri </w:t>
      </w:r>
      <w:proofErr w:type="spellStart"/>
      <w:r w:rsidRPr="001544EA">
        <w:rPr>
          <w:rFonts w:ascii="Times New Roman" w:hAnsi="Times New Roman"/>
          <w:sz w:val="24"/>
        </w:rPr>
        <w:t>olmuştur</w:t>
      </w:r>
      <w:proofErr w:type="spellEnd"/>
      <w:r w:rsidRPr="001544EA">
        <w:rPr>
          <w:rFonts w:ascii="Times New Roman" w:hAnsi="Times New Roman"/>
          <w:sz w:val="24"/>
        </w:rPr>
        <w:t xml:space="preserve">. İkinci Dünya Savaşı sonrası daha bir anlam kazanan sosyal devlet yapısı, zamanın </w:t>
      </w:r>
      <w:proofErr w:type="spellStart"/>
      <w:r w:rsidRPr="001544EA">
        <w:rPr>
          <w:rFonts w:ascii="Times New Roman" w:hAnsi="Times New Roman"/>
          <w:sz w:val="24"/>
        </w:rPr>
        <w:t>gelişmis</w:t>
      </w:r>
      <w:proofErr w:type="spellEnd"/>
      <w:r w:rsidRPr="001544EA">
        <w:rPr>
          <w:rFonts w:ascii="Times New Roman" w:hAnsi="Times New Roman"/>
          <w:sz w:val="24"/>
        </w:rPr>
        <w:t xml:space="preserve">̧ </w:t>
      </w:r>
      <w:proofErr w:type="spellStart"/>
      <w:r w:rsidRPr="001544EA">
        <w:rPr>
          <w:rFonts w:ascii="Times New Roman" w:hAnsi="Times New Roman"/>
          <w:sz w:val="24"/>
        </w:rPr>
        <w:t>ülke</w:t>
      </w:r>
      <w:proofErr w:type="spellEnd"/>
      <w:r w:rsidRPr="001544EA">
        <w:rPr>
          <w:rFonts w:ascii="Times New Roman" w:hAnsi="Times New Roman"/>
          <w:sz w:val="24"/>
        </w:rPr>
        <w:t xml:space="preserve"> devletlerini “sosyal refah devleti” olarak adlandırılırken, az </w:t>
      </w:r>
      <w:proofErr w:type="spellStart"/>
      <w:r w:rsidRPr="001544EA">
        <w:rPr>
          <w:rFonts w:ascii="Times New Roman" w:hAnsi="Times New Roman"/>
          <w:sz w:val="24"/>
        </w:rPr>
        <w:t>gelişmis</w:t>
      </w:r>
      <w:proofErr w:type="spellEnd"/>
      <w:r w:rsidRPr="001544EA">
        <w:rPr>
          <w:rFonts w:ascii="Times New Roman" w:hAnsi="Times New Roman"/>
          <w:sz w:val="24"/>
        </w:rPr>
        <w:t xml:space="preserve">̧ kapitalist </w:t>
      </w:r>
      <w:proofErr w:type="spellStart"/>
      <w:r w:rsidRPr="001544EA">
        <w:rPr>
          <w:rFonts w:ascii="Times New Roman" w:hAnsi="Times New Roman"/>
          <w:sz w:val="24"/>
        </w:rPr>
        <w:t>ülkelerde</w:t>
      </w:r>
      <w:proofErr w:type="spellEnd"/>
      <w:r w:rsidRPr="001544EA">
        <w:rPr>
          <w:rFonts w:ascii="Times New Roman" w:hAnsi="Times New Roman"/>
          <w:sz w:val="24"/>
        </w:rPr>
        <w:t xml:space="preserve"> devlet “kalkınma idaresi” ya da yalnızca “sosyal devlet” </w:t>
      </w:r>
      <w:proofErr w:type="spellStart"/>
      <w:r w:rsidRPr="001544EA">
        <w:rPr>
          <w:rFonts w:ascii="Times New Roman" w:hAnsi="Times New Roman"/>
          <w:sz w:val="24"/>
        </w:rPr>
        <w:t>biçiminde</w:t>
      </w:r>
      <w:proofErr w:type="spellEnd"/>
      <w:r w:rsidRPr="001544EA">
        <w:rPr>
          <w:rFonts w:ascii="Times New Roman" w:hAnsi="Times New Roman"/>
          <w:sz w:val="24"/>
        </w:rPr>
        <w:t xml:space="preserve"> </w:t>
      </w:r>
      <w:proofErr w:type="spellStart"/>
      <w:r w:rsidRPr="001544EA">
        <w:rPr>
          <w:rFonts w:ascii="Times New Roman" w:hAnsi="Times New Roman"/>
          <w:sz w:val="24"/>
        </w:rPr>
        <w:t>nitelendirilmiş</w:t>
      </w:r>
      <w:proofErr w:type="gramStart"/>
      <w:r w:rsidRPr="001544EA">
        <w:rPr>
          <w:rFonts w:ascii="Times New Roman" w:hAnsi="Times New Roman"/>
          <w:sz w:val="24"/>
        </w:rPr>
        <w:t>tir</w:t>
      </w:r>
      <w:proofErr w:type="spellEnd"/>
      <w:proofErr w:type="gramEnd"/>
      <w:r w:rsidRPr="001544EA">
        <w:rPr>
          <w:rFonts w:ascii="Times New Roman" w:hAnsi="Times New Roman"/>
          <w:sz w:val="24"/>
        </w:rPr>
        <w:t xml:space="preserve">. En genel tanımıyla sosyal devlet, ekonomik ve toplumsal </w:t>
      </w:r>
      <w:proofErr w:type="spellStart"/>
      <w:r w:rsidRPr="001544EA">
        <w:rPr>
          <w:rFonts w:ascii="Times New Roman" w:hAnsi="Times New Roman"/>
          <w:sz w:val="24"/>
        </w:rPr>
        <w:t>yaşama</w:t>
      </w:r>
      <w:proofErr w:type="spellEnd"/>
      <w:r w:rsidRPr="001544EA">
        <w:rPr>
          <w:rFonts w:ascii="Times New Roman" w:hAnsi="Times New Roman"/>
          <w:sz w:val="24"/>
        </w:rPr>
        <w:t xml:space="preserve"> kamusal </w:t>
      </w:r>
      <w:proofErr w:type="spellStart"/>
      <w:r w:rsidRPr="001544EA">
        <w:rPr>
          <w:rFonts w:ascii="Times New Roman" w:hAnsi="Times New Roman"/>
          <w:sz w:val="24"/>
        </w:rPr>
        <w:t>araçlarla</w:t>
      </w:r>
      <w:proofErr w:type="spellEnd"/>
      <w:r w:rsidRPr="001544EA">
        <w:rPr>
          <w:rFonts w:ascii="Times New Roman" w:hAnsi="Times New Roman"/>
          <w:sz w:val="24"/>
        </w:rPr>
        <w:t xml:space="preserve"> </w:t>
      </w:r>
      <w:proofErr w:type="spellStart"/>
      <w:r w:rsidRPr="001544EA">
        <w:rPr>
          <w:rFonts w:ascii="Times New Roman" w:hAnsi="Times New Roman"/>
          <w:sz w:val="24"/>
        </w:rPr>
        <w:t>doğrudan</w:t>
      </w:r>
      <w:proofErr w:type="spellEnd"/>
      <w:r w:rsidRPr="001544EA">
        <w:rPr>
          <w:rFonts w:ascii="Times New Roman" w:hAnsi="Times New Roman"/>
          <w:sz w:val="24"/>
        </w:rPr>
        <w:t xml:space="preserve"> ve dolaylı </w:t>
      </w:r>
      <w:proofErr w:type="gramStart"/>
      <w:r w:rsidRPr="001544EA">
        <w:rPr>
          <w:rFonts w:ascii="Times New Roman" w:hAnsi="Times New Roman"/>
          <w:sz w:val="24"/>
        </w:rPr>
        <w:t xml:space="preserve">olarak </w:t>
      </w:r>
      <w:proofErr w:type="spellStart"/>
      <w:r w:rsidRPr="001544EA">
        <w:rPr>
          <w:rFonts w:ascii="Times New Roman" w:hAnsi="Times New Roman"/>
          <w:sz w:val="24"/>
        </w:rPr>
        <w:t>mu</w:t>
      </w:r>
      <w:proofErr w:type="gramEnd"/>
      <w:r w:rsidRPr="001544EA">
        <w:rPr>
          <w:rFonts w:ascii="Times New Roman" w:hAnsi="Times New Roman"/>
          <w:sz w:val="24"/>
        </w:rPr>
        <w:t>̈dahale</w:t>
      </w:r>
      <w:proofErr w:type="spellEnd"/>
      <w:r w:rsidRPr="001544EA">
        <w:rPr>
          <w:rFonts w:ascii="Times New Roman" w:hAnsi="Times New Roman"/>
          <w:sz w:val="24"/>
        </w:rPr>
        <w:t xml:space="preserve"> etme yetkisiyle </w:t>
      </w:r>
      <w:proofErr w:type="spellStart"/>
      <w:r w:rsidRPr="001544EA">
        <w:rPr>
          <w:rFonts w:ascii="Times New Roman" w:hAnsi="Times New Roman"/>
          <w:sz w:val="24"/>
        </w:rPr>
        <w:t>donatılmıs</w:t>
      </w:r>
      <w:proofErr w:type="spellEnd"/>
      <w:r w:rsidRPr="001544EA">
        <w:rPr>
          <w:rFonts w:ascii="Times New Roman" w:hAnsi="Times New Roman"/>
          <w:sz w:val="24"/>
        </w:rPr>
        <w:t xml:space="preserve">̧ devlettir. Bu yetki, devletin her </w:t>
      </w:r>
      <w:proofErr w:type="spellStart"/>
      <w:r w:rsidRPr="001544EA">
        <w:rPr>
          <w:rFonts w:ascii="Times New Roman" w:hAnsi="Times New Roman"/>
          <w:sz w:val="24"/>
        </w:rPr>
        <w:t>şeyden</w:t>
      </w:r>
      <w:proofErr w:type="spellEnd"/>
      <w:r w:rsidRPr="001544EA">
        <w:rPr>
          <w:rFonts w:ascii="Times New Roman" w:hAnsi="Times New Roman"/>
          <w:sz w:val="24"/>
        </w:rPr>
        <w:t xml:space="preserve"> </w:t>
      </w:r>
      <w:proofErr w:type="spellStart"/>
      <w:r w:rsidRPr="001544EA">
        <w:rPr>
          <w:rFonts w:ascii="Times New Roman" w:hAnsi="Times New Roman"/>
          <w:sz w:val="24"/>
        </w:rPr>
        <w:t>önce</w:t>
      </w:r>
      <w:proofErr w:type="spellEnd"/>
      <w:r w:rsidRPr="001544EA">
        <w:rPr>
          <w:rFonts w:ascii="Times New Roman" w:hAnsi="Times New Roman"/>
          <w:sz w:val="24"/>
        </w:rPr>
        <w:t xml:space="preserve">, kamusal hizmetleri vergilendirme </w:t>
      </w:r>
      <w:proofErr w:type="spellStart"/>
      <w:r w:rsidRPr="001544EA">
        <w:rPr>
          <w:rFonts w:ascii="Times New Roman" w:hAnsi="Times New Roman"/>
          <w:sz w:val="24"/>
        </w:rPr>
        <w:t>üzerinden</w:t>
      </w:r>
      <w:proofErr w:type="spellEnd"/>
      <w:r w:rsidRPr="001544EA">
        <w:rPr>
          <w:rFonts w:ascii="Times New Roman" w:hAnsi="Times New Roman"/>
          <w:sz w:val="24"/>
        </w:rPr>
        <w:t xml:space="preserve"> finansmanına dayalı modelle </w:t>
      </w:r>
      <w:proofErr w:type="spellStart"/>
      <w:r w:rsidRPr="001544EA">
        <w:rPr>
          <w:rFonts w:ascii="Times New Roman" w:hAnsi="Times New Roman"/>
          <w:sz w:val="24"/>
        </w:rPr>
        <w:t>görmesi</w:t>
      </w:r>
      <w:proofErr w:type="spellEnd"/>
      <w:r w:rsidRPr="001544EA">
        <w:rPr>
          <w:rFonts w:ascii="Times New Roman" w:hAnsi="Times New Roman"/>
          <w:sz w:val="24"/>
        </w:rPr>
        <w:t xml:space="preserve"> demektir. </w:t>
      </w:r>
      <w:proofErr w:type="spellStart"/>
      <w:r w:rsidRPr="001544EA">
        <w:rPr>
          <w:rFonts w:ascii="Times New Roman" w:hAnsi="Times New Roman"/>
          <w:sz w:val="24"/>
        </w:rPr>
        <w:t>İkinci</w:t>
      </w:r>
      <w:proofErr w:type="spellEnd"/>
      <w:r w:rsidRPr="001544EA">
        <w:rPr>
          <w:rFonts w:ascii="Times New Roman" w:hAnsi="Times New Roman"/>
          <w:sz w:val="24"/>
        </w:rPr>
        <w:t xml:space="preserve"> olarak bu yetki, devletin </w:t>
      </w:r>
      <w:proofErr w:type="spellStart"/>
      <w:r w:rsidRPr="001544EA">
        <w:rPr>
          <w:rFonts w:ascii="Times New Roman" w:hAnsi="Times New Roman"/>
          <w:sz w:val="24"/>
        </w:rPr>
        <w:t>satışlar</w:t>
      </w:r>
      <w:proofErr w:type="spellEnd"/>
      <w:r w:rsidRPr="001544EA">
        <w:rPr>
          <w:rFonts w:ascii="Times New Roman" w:hAnsi="Times New Roman"/>
          <w:sz w:val="24"/>
        </w:rPr>
        <w:t xml:space="preserve"> sırasında fiyatları denetlemekten kamu iktisadi </w:t>
      </w:r>
      <w:proofErr w:type="spellStart"/>
      <w:r w:rsidRPr="001544EA">
        <w:rPr>
          <w:rFonts w:ascii="Times New Roman" w:hAnsi="Times New Roman"/>
          <w:sz w:val="24"/>
        </w:rPr>
        <w:t>teşebbüsleri</w:t>
      </w:r>
      <w:proofErr w:type="spellEnd"/>
      <w:r w:rsidRPr="001544EA">
        <w:rPr>
          <w:rFonts w:ascii="Times New Roman" w:hAnsi="Times New Roman"/>
          <w:sz w:val="24"/>
        </w:rPr>
        <w:t xml:space="preserve"> </w:t>
      </w:r>
      <w:proofErr w:type="spellStart"/>
      <w:r w:rsidRPr="001544EA">
        <w:rPr>
          <w:rFonts w:ascii="Times New Roman" w:hAnsi="Times New Roman"/>
          <w:sz w:val="24"/>
        </w:rPr>
        <w:t>aracılığıyla</w:t>
      </w:r>
      <w:proofErr w:type="spellEnd"/>
      <w:r w:rsidRPr="001544EA">
        <w:rPr>
          <w:rFonts w:ascii="Times New Roman" w:hAnsi="Times New Roman"/>
          <w:sz w:val="24"/>
        </w:rPr>
        <w:t xml:space="preserve"> </w:t>
      </w:r>
      <w:proofErr w:type="spellStart"/>
      <w:r w:rsidRPr="001544EA">
        <w:rPr>
          <w:rFonts w:ascii="Times New Roman" w:hAnsi="Times New Roman"/>
          <w:sz w:val="24"/>
        </w:rPr>
        <w:t>doğrudan</w:t>
      </w:r>
      <w:proofErr w:type="spellEnd"/>
      <w:r w:rsidRPr="001544EA">
        <w:rPr>
          <w:rFonts w:ascii="Times New Roman" w:hAnsi="Times New Roman"/>
          <w:sz w:val="24"/>
        </w:rPr>
        <w:t xml:space="preserve"> </w:t>
      </w:r>
      <w:proofErr w:type="spellStart"/>
      <w:r w:rsidRPr="001544EA">
        <w:rPr>
          <w:rFonts w:ascii="Times New Roman" w:hAnsi="Times New Roman"/>
          <w:sz w:val="24"/>
        </w:rPr>
        <w:t>üretimde</w:t>
      </w:r>
      <w:proofErr w:type="spellEnd"/>
      <w:r w:rsidRPr="001544EA">
        <w:rPr>
          <w:rFonts w:ascii="Times New Roman" w:hAnsi="Times New Roman"/>
          <w:sz w:val="24"/>
        </w:rPr>
        <w:t xml:space="preserve"> yer almasına ve fiyatların </w:t>
      </w:r>
      <w:proofErr w:type="spellStart"/>
      <w:r w:rsidRPr="001544EA">
        <w:rPr>
          <w:rFonts w:ascii="Times New Roman" w:hAnsi="Times New Roman"/>
          <w:sz w:val="24"/>
        </w:rPr>
        <w:t>oluşumunda</w:t>
      </w:r>
      <w:proofErr w:type="spellEnd"/>
      <w:r w:rsidRPr="001544EA">
        <w:rPr>
          <w:rFonts w:ascii="Times New Roman" w:hAnsi="Times New Roman"/>
          <w:sz w:val="24"/>
        </w:rPr>
        <w:t xml:space="preserve"> belirleyici rol </w:t>
      </w:r>
      <w:proofErr w:type="spellStart"/>
      <w:r w:rsidRPr="001544EA">
        <w:rPr>
          <w:rFonts w:ascii="Times New Roman" w:hAnsi="Times New Roman"/>
          <w:sz w:val="24"/>
        </w:rPr>
        <w:t>üstlenmesine</w:t>
      </w:r>
      <w:proofErr w:type="spellEnd"/>
      <w:r w:rsidRPr="001544EA">
        <w:rPr>
          <w:rFonts w:ascii="Times New Roman" w:hAnsi="Times New Roman"/>
          <w:sz w:val="24"/>
        </w:rPr>
        <w:t xml:space="preserve"> kadar uzanır. </w:t>
      </w:r>
      <w:proofErr w:type="gramStart"/>
      <w:r w:rsidRPr="001544EA">
        <w:rPr>
          <w:rFonts w:ascii="Times New Roman" w:hAnsi="Times New Roman"/>
          <w:sz w:val="24"/>
        </w:rPr>
        <w:t xml:space="preserve">Kapsamlı vergilendirme ve </w:t>
      </w:r>
      <w:proofErr w:type="spellStart"/>
      <w:r w:rsidRPr="001544EA">
        <w:rPr>
          <w:rFonts w:ascii="Times New Roman" w:hAnsi="Times New Roman"/>
          <w:sz w:val="24"/>
        </w:rPr>
        <w:t>doğrudan</w:t>
      </w:r>
      <w:proofErr w:type="spellEnd"/>
      <w:r w:rsidRPr="001544EA">
        <w:rPr>
          <w:rFonts w:ascii="Times New Roman" w:hAnsi="Times New Roman"/>
          <w:sz w:val="24"/>
        </w:rPr>
        <w:t xml:space="preserve"> kamu </w:t>
      </w:r>
      <w:proofErr w:type="spellStart"/>
      <w:r w:rsidRPr="001544EA">
        <w:rPr>
          <w:rFonts w:ascii="Times New Roman" w:hAnsi="Times New Roman"/>
          <w:sz w:val="24"/>
        </w:rPr>
        <w:t>üretimciliği</w:t>
      </w:r>
      <w:proofErr w:type="spellEnd"/>
      <w:r w:rsidRPr="001544EA">
        <w:rPr>
          <w:rFonts w:ascii="Times New Roman" w:hAnsi="Times New Roman"/>
          <w:sz w:val="24"/>
        </w:rPr>
        <w:t xml:space="preserve"> </w:t>
      </w:r>
      <w:proofErr w:type="spellStart"/>
      <w:r w:rsidRPr="001544EA">
        <w:rPr>
          <w:rFonts w:ascii="Times New Roman" w:hAnsi="Times New Roman"/>
          <w:sz w:val="24"/>
        </w:rPr>
        <w:t>üzerinde</w:t>
      </w:r>
      <w:proofErr w:type="spellEnd"/>
      <w:r w:rsidRPr="001544EA">
        <w:rPr>
          <w:rFonts w:ascii="Times New Roman" w:hAnsi="Times New Roman"/>
          <w:sz w:val="24"/>
        </w:rPr>
        <w:t xml:space="preserve"> </w:t>
      </w:r>
      <w:proofErr w:type="spellStart"/>
      <w:r w:rsidRPr="001544EA">
        <w:rPr>
          <w:rFonts w:ascii="Times New Roman" w:hAnsi="Times New Roman"/>
          <w:sz w:val="24"/>
        </w:rPr>
        <w:t>yükselen</w:t>
      </w:r>
      <w:proofErr w:type="spellEnd"/>
      <w:r w:rsidRPr="001544EA">
        <w:rPr>
          <w:rFonts w:ascii="Times New Roman" w:hAnsi="Times New Roman"/>
          <w:sz w:val="24"/>
        </w:rPr>
        <w:t xml:space="preserve"> </w:t>
      </w:r>
      <w:proofErr w:type="spellStart"/>
      <w:r w:rsidRPr="001544EA">
        <w:rPr>
          <w:rFonts w:ascii="Times New Roman" w:hAnsi="Times New Roman"/>
          <w:sz w:val="24"/>
        </w:rPr>
        <w:t>eğitim</w:t>
      </w:r>
      <w:proofErr w:type="spellEnd"/>
      <w:r w:rsidRPr="001544EA">
        <w:rPr>
          <w:rFonts w:ascii="Times New Roman" w:hAnsi="Times New Roman"/>
          <w:sz w:val="24"/>
        </w:rPr>
        <w:t xml:space="preserve">, </w:t>
      </w:r>
      <w:proofErr w:type="spellStart"/>
      <w:r w:rsidRPr="001544EA">
        <w:rPr>
          <w:rFonts w:ascii="Times New Roman" w:hAnsi="Times New Roman"/>
          <w:sz w:val="24"/>
        </w:rPr>
        <w:t>sağlık</w:t>
      </w:r>
      <w:proofErr w:type="spellEnd"/>
      <w:r w:rsidRPr="001544EA">
        <w:rPr>
          <w:rFonts w:ascii="Times New Roman" w:hAnsi="Times New Roman"/>
          <w:sz w:val="24"/>
        </w:rPr>
        <w:t xml:space="preserve">, sosyal </w:t>
      </w:r>
      <w:proofErr w:type="spellStart"/>
      <w:r w:rsidRPr="001544EA">
        <w:rPr>
          <w:rFonts w:ascii="Times New Roman" w:hAnsi="Times New Roman"/>
          <w:sz w:val="24"/>
        </w:rPr>
        <w:t>güvenlik</w:t>
      </w:r>
      <w:proofErr w:type="spellEnd"/>
      <w:r w:rsidRPr="001544EA">
        <w:rPr>
          <w:rFonts w:ascii="Times New Roman" w:hAnsi="Times New Roman"/>
          <w:sz w:val="24"/>
        </w:rPr>
        <w:t xml:space="preserve">, barınma, istihdam </w:t>
      </w:r>
      <w:proofErr w:type="spellStart"/>
      <w:r w:rsidRPr="001544EA">
        <w:rPr>
          <w:rFonts w:ascii="Times New Roman" w:hAnsi="Times New Roman"/>
          <w:sz w:val="24"/>
        </w:rPr>
        <w:t>ihtiyaçlarının</w:t>
      </w:r>
      <w:proofErr w:type="spellEnd"/>
      <w:r w:rsidRPr="001544EA">
        <w:rPr>
          <w:rFonts w:ascii="Times New Roman" w:hAnsi="Times New Roman"/>
          <w:sz w:val="24"/>
        </w:rPr>
        <w:t xml:space="preserve"> </w:t>
      </w:r>
      <w:proofErr w:type="spellStart"/>
      <w:r w:rsidRPr="001544EA">
        <w:rPr>
          <w:rFonts w:ascii="Times New Roman" w:hAnsi="Times New Roman"/>
          <w:sz w:val="24"/>
        </w:rPr>
        <w:t>karşılanması</w:t>
      </w:r>
      <w:proofErr w:type="spellEnd"/>
      <w:r w:rsidRPr="001544EA">
        <w:rPr>
          <w:rFonts w:ascii="Times New Roman" w:hAnsi="Times New Roman"/>
          <w:sz w:val="24"/>
        </w:rPr>
        <w:t xml:space="preserve">, </w:t>
      </w:r>
      <w:proofErr w:type="spellStart"/>
      <w:r w:rsidRPr="001544EA">
        <w:rPr>
          <w:rFonts w:ascii="Times New Roman" w:hAnsi="Times New Roman"/>
          <w:sz w:val="24"/>
        </w:rPr>
        <w:t>nüfusun</w:t>
      </w:r>
      <w:proofErr w:type="spellEnd"/>
      <w:r w:rsidRPr="001544EA">
        <w:rPr>
          <w:rFonts w:ascii="Times New Roman" w:hAnsi="Times New Roman"/>
          <w:sz w:val="24"/>
        </w:rPr>
        <w:t xml:space="preserve"> her kesimine </w:t>
      </w:r>
      <w:proofErr w:type="spellStart"/>
      <w:r w:rsidRPr="001544EA">
        <w:rPr>
          <w:rFonts w:ascii="Times New Roman" w:hAnsi="Times New Roman"/>
          <w:sz w:val="24"/>
        </w:rPr>
        <w:t>açık</w:t>
      </w:r>
      <w:proofErr w:type="spellEnd"/>
      <w:r w:rsidRPr="001544EA">
        <w:rPr>
          <w:rFonts w:ascii="Times New Roman" w:hAnsi="Times New Roman"/>
          <w:sz w:val="24"/>
        </w:rPr>
        <w:t xml:space="preserve">, </w:t>
      </w:r>
      <w:proofErr w:type="spellStart"/>
      <w:r w:rsidRPr="001544EA">
        <w:rPr>
          <w:rFonts w:ascii="Times New Roman" w:hAnsi="Times New Roman"/>
          <w:sz w:val="24"/>
        </w:rPr>
        <w:t>herkesçe</w:t>
      </w:r>
      <w:proofErr w:type="spellEnd"/>
      <w:r w:rsidRPr="001544EA">
        <w:rPr>
          <w:rFonts w:ascii="Times New Roman" w:hAnsi="Times New Roman"/>
          <w:sz w:val="24"/>
        </w:rPr>
        <w:t xml:space="preserve"> </w:t>
      </w:r>
      <w:proofErr w:type="spellStart"/>
      <w:r w:rsidRPr="001544EA">
        <w:rPr>
          <w:rFonts w:ascii="Times New Roman" w:hAnsi="Times New Roman"/>
          <w:sz w:val="24"/>
        </w:rPr>
        <w:t>eşit</w:t>
      </w:r>
      <w:proofErr w:type="spellEnd"/>
      <w:r w:rsidRPr="001544EA">
        <w:rPr>
          <w:rFonts w:ascii="Times New Roman" w:hAnsi="Times New Roman"/>
          <w:sz w:val="24"/>
        </w:rPr>
        <w:t xml:space="preserve"> </w:t>
      </w:r>
      <w:proofErr w:type="spellStart"/>
      <w:r w:rsidRPr="001544EA">
        <w:rPr>
          <w:rFonts w:ascii="Times New Roman" w:hAnsi="Times New Roman"/>
          <w:sz w:val="24"/>
        </w:rPr>
        <w:t>biçimde</w:t>
      </w:r>
      <w:proofErr w:type="spellEnd"/>
      <w:r w:rsidRPr="001544EA">
        <w:rPr>
          <w:rFonts w:ascii="Times New Roman" w:hAnsi="Times New Roman"/>
          <w:sz w:val="24"/>
        </w:rPr>
        <w:t xml:space="preserve"> </w:t>
      </w:r>
      <w:proofErr w:type="spellStart"/>
      <w:r w:rsidRPr="001544EA">
        <w:rPr>
          <w:rFonts w:ascii="Times New Roman" w:hAnsi="Times New Roman"/>
          <w:sz w:val="24"/>
        </w:rPr>
        <w:t>ulaşılabilir</w:t>
      </w:r>
      <w:proofErr w:type="spellEnd"/>
      <w:r w:rsidRPr="001544EA">
        <w:rPr>
          <w:rFonts w:ascii="Times New Roman" w:hAnsi="Times New Roman"/>
          <w:sz w:val="24"/>
        </w:rPr>
        <w:t xml:space="preserve"> olanaklar halinde </w:t>
      </w:r>
      <w:proofErr w:type="spellStart"/>
      <w:r w:rsidRPr="001544EA">
        <w:rPr>
          <w:rFonts w:ascii="Times New Roman" w:hAnsi="Times New Roman"/>
          <w:sz w:val="24"/>
        </w:rPr>
        <w:t>devletçe</w:t>
      </w:r>
      <w:proofErr w:type="spellEnd"/>
      <w:r w:rsidRPr="001544EA">
        <w:rPr>
          <w:rFonts w:ascii="Times New Roman" w:hAnsi="Times New Roman"/>
          <w:sz w:val="24"/>
        </w:rPr>
        <w:t xml:space="preserve"> </w:t>
      </w:r>
      <w:proofErr w:type="spellStart"/>
      <w:r w:rsidRPr="001544EA">
        <w:rPr>
          <w:rFonts w:ascii="Times New Roman" w:hAnsi="Times New Roman"/>
          <w:sz w:val="24"/>
        </w:rPr>
        <w:t>güvence</w:t>
      </w:r>
      <w:proofErr w:type="spellEnd"/>
      <w:r w:rsidRPr="001544EA">
        <w:rPr>
          <w:rFonts w:ascii="Times New Roman" w:hAnsi="Times New Roman"/>
          <w:sz w:val="24"/>
        </w:rPr>
        <w:t xml:space="preserve"> altına alınan</w:t>
      </w:r>
      <w:r>
        <w:rPr>
          <w:rFonts w:ascii="Times New Roman" w:hAnsi="Times New Roman"/>
          <w:sz w:val="24"/>
        </w:rPr>
        <w:t xml:space="preserve"> hak alanları olarak </w:t>
      </w:r>
      <w:proofErr w:type="spellStart"/>
      <w:r>
        <w:rPr>
          <w:rFonts w:ascii="Times New Roman" w:hAnsi="Times New Roman"/>
          <w:sz w:val="24"/>
        </w:rPr>
        <w:t>görülür</w:t>
      </w:r>
      <w:proofErr w:type="spellEnd"/>
      <w:r>
        <w:rPr>
          <w:rFonts w:ascii="Times New Roman" w:hAnsi="Times New Roman"/>
          <w:sz w:val="24"/>
        </w:rPr>
        <w:t xml:space="preserve">. </w:t>
      </w:r>
      <w:r w:rsidRPr="001544EA">
        <w:rPr>
          <w:rFonts w:ascii="Times New Roman" w:hAnsi="Times New Roman"/>
          <w:sz w:val="24"/>
        </w:rPr>
        <w:t xml:space="preserve">Böylece yoksulluk sosyal devlet anlayışında devletin yüklendiği bir sorumluluktur ve esasen toplumsal yardımlarla ve fonlarla çözümlenmeye çalışılır. </w:t>
      </w:r>
      <w:proofErr w:type="gramEnd"/>
    </w:p>
    <w:p w:rsidR="001544EA" w:rsidRPr="001544EA" w:rsidRDefault="001544EA" w:rsidP="001544EA">
      <w:pPr>
        <w:spacing w:before="100" w:beforeAutospacing="1" w:after="100" w:afterAutospacing="1" w:line="360" w:lineRule="auto"/>
        <w:jc w:val="both"/>
        <w:rPr>
          <w:rFonts w:ascii="Times New Roman" w:hAnsi="Times New Roman"/>
          <w:sz w:val="24"/>
        </w:rPr>
      </w:pPr>
      <w:r w:rsidRPr="001544EA">
        <w:rPr>
          <w:rFonts w:ascii="Times New Roman" w:hAnsi="Times New Roman"/>
          <w:sz w:val="24"/>
        </w:rPr>
        <w:t xml:space="preserve">Son otuz yılda dünya genelinde toplumlarda önemli </w:t>
      </w:r>
      <w:proofErr w:type="gramStart"/>
      <w:r w:rsidRPr="001544EA">
        <w:rPr>
          <w:rFonts w:ascii="Times New Roman" w:hAnsi="Times New Roman"/>
          <w:sz w:val="24"/>
        </w:rPr>
        <w:t>fraksiyonlar</w:t>
      </w:r>
      <w:proofErr w:type="gramEnd"/>
      <w:r w:rsidRPr="001544EA">
        <w:rPr>
          <w:rFonts w:ascii="Times New Roman" w:hAnsi="Times New Roman"/>
          <w:sz w:val="24"/>
        </w:rPr>
        <w:t xml:space="preserve"> olmaya başlamıştır. Dünya genelinde Dünya Sağlık Örgütü (WHO), Birleşmiş Milletler Çocuklara Yardım Fonu (UNICEF), Birleşmiş Milletler (UN), Ekonomik Kalkınma ve İşbirliği Örgütü (OECD), </w:t>
      </w:r>
      <w:r w:rsidRPr="001544EA">
        <w:rPr>
          <w:rFonts w:ascii="Times New Roman" w:hAnsi="Times New Roman"/>
          <w:sz w:val="24"/>
        </w:rPr>
        <w:lastRenderedPageBreak/>
        <w:t xml:space="preserve">Uluslararası Çalışma Örgütü (ILO), Dünya Bankası (WB) gibi kuruluşlar yoksulluğun boyutu hakkında ve yoksulluğun etkilerine ilişkin önemli çalışmalar yapmakta, uluslararası yoksullukla mücadele stratejileri geliştirmektedirler. </w:t>
      </w:r>
    </w:p>
    <w:p w:rsidR="001544EA" w:rsidRDefault="001544EA" w:rsidP="001544EA">
      <w:pPr>
        <w:spacing w:before="100" w:beforeAutospacing="1" w:after="100" w:afterAutospacing="1" w:line="360" w:lineRule="auto"/>
        <w:jc w:val="both"/>
        <w:rPr>
          <w:rFonts w:ascii="Times New Roman" w:hAnsi="Times New Roman"/>
          <w:sz w:val="24"/>
        </w:rPr>
      </w:pPr>
      <w:r w:rsidRPr="001544EA">
        <w:rPr>
          <w:rFonts w:ascii="Times New Roman" w:hAnsi="Times New Roman"/>
          <w:sz w:val="24"/>
        </w:rPr>
        <w:t xml:space="preserve">Son yirmi yılda doğuştan beklenen yaşam süresinin uzaması (özellikle 62 yaşın üstüne çıkması), çocuk ölümlerinde meydana gelen önemli derecedeki azalmalar ve özellikle Doğu Asya ülkelerinin ekonomik büyümesi sonucu düşük gelirli ülke konumundan orta gelirli ülke konumuna gelmesi, fark edilmeyen </w:t>
      </w:r>
      <w:proofErr w:type="gramStart"/>
      <w:r w:rsidRPr="001544EA">
        <w:rPr>
          <w:rFonts w:ascii="Times New Roman" w:hAnsi="Times New Roman"/>
          <w:sz w:val="24"/>
        </w:rPr>
        <w:t>bir çok</w:t>
      </w:r>
      <w:proofErr w:type="gramEnd"/>
      <w:r w:rsidRPr="001544EA">
        <w:rPr>
          <w:rFonts w:ascii="Times New Roman" w:hAnsi="Times New Roman"/>
          <w:sz w:val="24"/>
        </w:rPr>
        <w:t xml:space="preserve"> gelişme insanların yaşamını önemli derecede etkilemektedir. Bu gelişmeler de “yoksulluğun aşılabilir bir durum” olduğunu göstermekte ve desteklemektedir. Dünya’da özellikle gelirle ilgili yoksulluk, gelişmekte olan ülkelerde daha yaygın olarak görülmekte ve her dört kişiden biri yoksullukla mücadele etmekte; bu oran dünya genelinde her beş kişiden birinin yoksullukla mücadele etmekte olduğunu göstermektedir. Asya’nın ekonomisinde önemli değişimler olmasına rağmen Asya dünya genelindeki yoksul ülkelerin önemli bir kısmını oluşturmakta,</w:t>
      </w:r>
      <w:r>
        <w:rPr>
          <w:rFonts w:ascii="Times New Roman" w:hAnsi="Times New Roman"/>
          <w:sz w:val="24"/>
        </w:rPr>
        <w:t xml:space="preserve"> </w:t>
      </w:r>
      <w:r w:rsidRPr="001544EA">
        <w:rPr>
          <w:rFonts w:ascii="Times New Roman" w:hAnsi="Times New Roman"/>
          <w:sz w:val="24"/>
        </w:rPr>
        <w:t>Sahra Altı Afrika Bölgeleri de yavaş büyüme, artan yoksulluk, çatışma ve yönetime bağlı problemler ile mücadele ederken, son yıllarda özellikle HIV/AIDS ile mücadele önemli bir problem olarak bu bölgeleri etkilemektedir</w:t>
      </w:r>
      <w:r>
        <w:rPr>
          <w:rFonts w:ascii="Times New Roman" w:hAnsi="Times New Roman"/>
          <w:sz w:val="24"/>
        </w:rPr>
        <w:t xml:space="preserve">. </w:t>
      </w:r>
    </w:p>
    <w:p w:rsidR="001544EA" w:rsidRDefault="001544EA" w:rsidP="001544EA">
      <w:pPr>
        <w:spacing w:before="100" w:beforeAutospacing="1" w:after="100" w:afterAutospacing="1" w:line="360" w:lineRule="auto"/>
        <w:jc w:val="both"/>
        <w:rPr>
          <w:rFonts w:ascii="Times New Roman" w:hAnsi="Times New Roman"/>
          <w:sz w:val="24"/>
        </w:rPr>
      </w:pPr>
      <w:r w:rsidRPr="001544EA">
        <w:rPr>
          <w:rFonts w:ascii="Times New Roman" w:hAnsi="Times New Roman"/>
          <w:sz w:val="24"/>
        </w:rPr>
        <w:t>Özellikle sosyal ve ekonomik eşitsizlikler yoksullukla mücadelede önemli engelleri barındırırken, ülkeler arası ticaret ve ekonomik eşitsizlikler üretimi, geliri ve dolayısıyla da yoksulluğu etkilemektedir. Küresel ekonomi ise zengin ve yoksul arasındaki uçurumu genişletmekte, ucuz iş gücü ve kayıp dışı ekonominin önemli bir kısmını meydana getirmektedir. Bu nedenle 2000 yılının Eylül ayında Birlemiş Milletler (UN) Genel Sekreterliği’nde toplam 189 ülkenin katılımıyla gerçekleştirilen “küresel düzeyde insan onuru, eşitlik ve esenlik ilkelerinin güçlendirilmesi” teması ile gerçekleştirilen toplantı sonucunda “Milenyum Kalkınma Hedefleri” oluşturulmuştur.</w:t>
      </w:r>
    </w:p>
    <w:p w:rsidR="00A10EF5" w:rsidRPr="00FF1598" w:rsidRDefault="00A10EF5" w:rsidP="00FF1598">
      <w:pPr>
        <w:spacing w:before="100" w:beforeAutospacing="1" w:after="100" w:afterAutospacing="1" w:line="240" w:lineRule="auto"/>
        <w:jc w:val="both"/>
        <w:rPr>
          <w:rFonts w:ascii="Times New Roman" w:hAnsi="Times New Roman"/>
          <w:i/>
        </w:rPr>
      </w:pPr>
      <w:r w:rsidRPr="00FF1598">
        <w:rPr>
          <w:rFonts w:ascii="Times New Roman" w:hAnsi="Times New Roman"/>
          <w:b/>
        </w:rPr>
        <w:t>Kaynakça:</w:t>
      </w:r>
      <w:r w:rsidRPr="00FF1598">
        <w:rPr>
          <w:rFonts w:ascii="Times New Roman" w:hAnsi="Times New Roman"/>
          <w:i/>
        </w:rPr>
        <w:t xml:space="preserve"> </w:t>
      </w:r>
      <w:proofErr w:type="spellStart"/>
      <w:r w:rsidRPr="00FF1598">
        <w:rPr>
          <w:rFonts w:ascii="Times New Roman" w:hAnsi="Times New Roman"/>
          <w:i/>
        </w:rPr>
        <w:t>Roadmap</w:t>
      </w:r>
      <w:proofErr w:type="spellEnd"/>
      <w:r w:rsidRPr="00FF1598">
        <w:rPr>
          <w:rFonts w:ascii="Times New Roman" w:hAnsi="Times New Roman"/>
          <w:i/>
        </w:rPr>
        <w:t xml:space="preserve"> </w:t>
      </w:r>
      <w:proofErr w:type="spellStart"/>
      <w:r w:rsidRPr="00FF1598">
        <w:rPr>
          <w:rFonts w:ascii="Times New Roman" w:hAnsi="Times New Roman"/>
          <w:i/>
        </w:rPr>
        <w:t>for</w:t>
      </w:r>
      <w:proofErr w:type="spellEnd"/>
      <w:r w:rsidRPr="00FF1598">
        <w:rPr>
          <w:rFonts w:ascii="Times New Roman" w:hAnsi="Times New Roman"/>
          <w:i/>
        </w:rPr>
        <w:t xml:space="preserve"> </w:t>
      </w:r>
      <w:proofErr w:type="spellStart"/>
      <w:r w:rsidRPr="00FF1598">
        <w:rPr>
          <w:rFonts w:ascii="Times New Roman" w:hAnsi="Times New Roman"/>
          <w:i/>
        </w:rPr>
        <w:t>Achieving</w:t>
      </w:r>
      <w:proofErr w:type="spellEnd"/>
      <w:r w:rsidRPr="00FF1598">
        <w:rPr>
          <w:rFonts w:ascii="Times New Roman" w:hAnsi="Times New Roman"/>
          <w:i/>
        </w:rPr>
        <w:t xml:space="preserve"> </w:t>
      </w:r>
      <w:proofErr w:type="spellStart"/>
      <w:r w:rsidRPr="00FF1598">
        <w:rPr>
          <w:rFonts w:ascii="Times New Roman" w:hAnsi="Times New Roman"/>
          <w:i/>
        </w:rPr>
        <w:t>the</w:t>
      </w:r>
      <w:proofErr w:type="spellEnd"/>
      <w:r w:rsidRPr="00FF1598">
        <w:rPr>
          <w:rFonts w:ascii="Times New Roman" w:hAnsi="Times New Roman"/>
          <w:i/>
        </w:rPr>
        <w:t xml:space="preserve"> </w:t>
      </w:r>
      <w:proofErr w:type="spellStart"/>
      <w:r w:rsidRPr="00FF1598">
        <w:rPr>
          <w:rFonts w:ascii="Times New Roman" w:hAnsi="Times New Roman"/>
          <w:i/>
        </w:rPr>
        <w:t>Elimination</w:t>
      </w:r>
      <w:proofErr w:type="spellEnd"/>
      <w:r w:rsidRPr="00FF1598">
        <w:rPr>
          <w:rFonts w:ascii="Times New Roman" w:hAnsi="Times New Roman"/>
          <w:i/>
        </w:rPr>
        <w:t xml:space="preserve"> of </w:t>
      </w:r>
      <w:proofErr w:type="spellStart"/>
      <w:r w:rsidRPr="00FF1598">
        <w:rPr>
          <w:rFonts w:ascii="Times New Roman" w:hAnsi="Times New Roman"/>
          <w:i/>
        </w:rPr>
        <w:t>the</w:t>
      </w:r>
      <w:proofErr w:type="spellEnd"/>
      <w:r w:rsidRPr="00FF1598">
        <w:rPr>
          <w:rFonts w:ascii="Times New Roman" w:hAnsi="Times New Roman"/>
          <w:i/>
        </w:rPr>
        <w:t xml:space="preserve"> </w:t>
      </w:r>
      <w:proofErr w:type="spellStart"/>
      <w:r w:rsidRPr="00FF1598">
        <w:rPr>
          <w:rFonts w:ascii="Times New Roman" w:hAnsi="Times New Roman"/>
          <w:i/>
        </w:rPr>
        <w:t>Worst</w:t>
      </w:r>
      <w:proofErr w:type="spellEnd"/>
      <w:r w:rsidRPr="00FF1598">
        <w:rPr>
          <w:rFonts w:ascii="Times New Roman" w:hAnsi="Times New Roman"/>
          <w:i/>
        </w:rPr>
        <w:t xml:space="preserve"> Forms of Child </w:t>
      </w:r>
      <w:proofErr w:type="spellStart"/>
      <w:r w:rsidRPr="00FF1598">
        <w:rPr>
          <w:rFonts w:ascii="Times New Roman" w:hAnsi="Times New Roman"/>
          <w:i/>
        </w:rPr>
        <w:t>Labour</w:t>
      </w:r>
      <w:proofErr w:type="spellEnd"/>
      <w:r w:rsidRPr="00FF1598">
        <w:rPr>
          <w:rFonts w:ascii="Times New Roman" w:hAnsi="Times New Roman"/>
          <w:i/>
        </w:rPr>
        <w:t xml:space="preserve"> </w:t>
      </w:r>
      <w:proofErr w:type="spellStart"/>
      <w:r w:rsidRPr="00FF1598">
        <w:rPr>
          <w:rFonts w:ascii="Times New Roman" w:hAnsi="Times New Roman"/>
          <w:i/>
        </w:rPr>
        <w:t>by</w:t>
      </w:r>
      <w:proofErr w:type="spellEnd"/>
      <w:r w:rsidRPr="00FF1598">
        <w:rPr>
          <w:rFonts w:ascii="Times New Roman" w:hAnsi="Times New Roman"/>
          <w:i/>
        </w:rPr>
        <w:t xml:space="preserve"> 2016. </w:t>
      </w:r>
      <w:proofErr w:type="spellStart"/>
      <w:r w:rsidRPr="00FF1598">
        <w:rPr>
          <w:rFonts w:ascii="Times New Roman" w:hAnsi="Times New Roman"/>
          <w:i/>
        </w:rPr>
        <w:t>The</w:t>
      </w:r>
      <w:proofErr w:type="spellEnd"/>
      <w:r w:rsidRPr="00FF1598">
        <w:rPr>
          <w:rFonts w:ascii="Times New Roman" w:hAnsi="Times New Roman"/>
          <w:i/>
        </w:rPr>
        <w:t xml:space="preserve"> </w:t>
      </w:r>
      <w:proofErr w:type="spellStart"/>
      <w:r w:rsidRPr="00FF1598">
        <w:rPr>
          <w:rFonts w:ascii="Times New Roman" w:hAnsi="Times New Roman"/>
          <w:i/>
        </w:rPr>
        <w:t>Hague</w:t>
      </w:r>
      <w:proofErr w:type="spellEnd"/>
      <w:r w:rsidRPr="00FF1598">
        <w:rPr>
          <w:rFonts w:ascii="Times New Roman" w:hAnsi="Times New Roman"/>
          <w:i/>
        </w:rPr>
        <w:t xml:space="preserve"> Global Child </w:t>
      </w:r>
      <w:proofErr w:type="spellStart"/>
      <w:r w:rsidRPr="00FF1598">
        <w:rPr>
          <w:rFonts w:ascii="Times New Roman" w:hAnsi="Times New Roman"/>
          <w:i/>
        </w:rPr>
        <w:t>Labour</w:t>
      </w:r>
      <w:proofErr w:type="spellEnd"/>
      <w:r w:rsidRPr="00FF1598">
        <w:rPr>
          <w:rFonts w:ascii="Times New Roman" w:hAnsi="Times New Roman"/>
          <w:i/>
        </w:rPr>
        <w:t xml:space="preserve"> Conference 2010, </w:t>
      </w:r>
      <w:proofErr w:type="spellStart"/>
      <w:r w:rsidRPr="00FF1598">
        <w:rPr>
          <w:rFonts w:ascii="Times New Roman" w:hAnsi="Times New Roman"/>
          <w:i/>
        </w:rPr>
        <w:t>Towards</w:t>
      </w:r>
      <w:proofErr w:type="spellEnd"/>
      <w:r w:rsidRPr="00FF1598">
        <w:rPr>
          <w:rFonts w:ascii="Times New Roman" w:hAnsi="Times New Roman"/>
          <w:i/>
        </w:rPr>
        <w:t xml:space="preserve"> a World </w:t>
      </w:r>
      <w:proofErr w:type="spellStart"/>
      <w:r w:rsidRPr="00FF1598">
        <w:rPr>
          <w:rFonts w:ascii="Times New Roman" w:hAnsi="Times New Roman"/>
          <w:i/>
        </w:rPr>
        <w:t>without</w:t>
      </w:r>
      <w:proofErr w:type="spellEnd"/>
      <w:r w:rsidRPr="00FF1598">
        <w:rPr>
          <w:rFonts w:ascii="Times New Roman" w:hAnsi="Times New Roman"/>
          <w:i/>
        </w:rPr>
        <w:t xml:space="preserve"> Child </w:t>
      </w:r>
      <w:proofErr w:type="spellStart"/>
      <w:r w:rsidRPr="00FF1598">
        <w:rPr>
          <w:rFonts w:ascii="Times New Roman" w:hAnsi="Times New Roman"/>
          <w:i/>
        </w:rPr>
        <w:t>Labour</w:t>
      </w:r>
      <w:proofErr w:type="spellEnd"/>
      <w:r w:rsidRPr="00FF1598">
        <w:rPr>
          <w:rFonts w:ascii="Times New Roman" w:hAnsi="Times New Roman"/>
          <w:i/>
        </w:rPr>
        <w:t xml:space="preserve"> </w:t>
      </w:r>
      <w:proofErr w:type="spellStart"/>
      <w:r w:rsidRPr="00FF1598">
        <w:rPr>
          <w:rFonts w:ascii="Times New Roman" w:hAnsi="Times New Roman"/>
          <w:i/>
        </w:rPr>
        <w:t>Mapping</w:t>
      </w:r>
      <w:proofErr w:type="spellEnd"/>
      <w:r w:rsidRPr="00FF1598">
        <w:rPr>
          <w:rFonts w:ascii="Times New Roman" w:hAnsi="Times New Roman"/>
          <w:i/>
        </w:rPr>
        <w:t xml:space="preserve"> </w:t>
      </w:r>
      <w:proofErr w:type="spellStart"/>
      <w:r w:rsidRPr="00FF1598">
        <w:rPr>
          <w:rFonts w:ascii="Times New Roman" w:hAnsi="Times New Roman"/>
          <w:i/>
        </w:rPr>
        <w:t>the</w:t>
      </w:r>
      <w:proofErr w:type="spellEnd"/>
      <w:r w:rsidRPr="00FF1598">
        <w:rPr>
          <w:rFonts w:ascii="Times New Roman" w:hAnsi="Times New Roman"/>
          <w:i/>
        </w:rPr>
        <w:t xml:space="preserve"> Road </w:t>
      </w:r>
      <w:proofErr w:type="spellStart"/>
      <w:r w:rsidRPr="00FF1598">
        <w:rPr>
          <w:rFonts w:ascii="Times New Roman" w:hAnsi="Times New Roman"/>
          <w:i/>
        </w:rPr>
        <w:t>to</w:t>
      </w:r>
      <w:proofErr w:type="spellEnd"/>
      <w:r w:rsidRPr="00FF1598">
        <w:rPr>
          <w:rFonts w:ascii="Times New Roman" w:hAnsi="Times New Roman"/>
          <w:i/>
        </w:rPr>
        <w:t xml:space="preserve"> 2016. </w:t>
      </w:r>
      <w:proofErr w:type="spellStart"/>
      <w:r w:rsidRPr="00FF1598">
        <w:rPr>
          <w:rFonts w:ascii="Times New Roman" w:hAnsi="Times New Roman"/>
          <w:i/>
        </w:rPr>
        <w:t>Published</w:t>
      </w:r>
      <w:proofErr w:type="spellEnd"/>
      <w:r w:rsidRPr="00FF1598">
        <w:rPr>
          <w:rFonts w:ascii="Times New Roman" w:hAnsi="Times New Roman"/>
          <w:i/>
        </w:rPr>
        <w:t xml:space="preserve"> </w:t>
      </w:r>
      <w:proofErr w:type="spellStart"/>
      <w:r w:rsidRPr="00FF1598">
        <w:rPr>
          <w:rFonts w:ascii="Times New Roman" w:hAnsi="Times New Roman"/>
          <w:i/>
        </w:rPr>
        <w:t>by</w:t>
      </w:r>
      <w:proofErr w:type="spellEnd"/>
      <w:r w:rsidRPr="00FF1598">
        <w:rPr>
          <w:rFonts w:ascii="Times New Roman" w:hAnsi="Times New Roman"/>
          <w:i/>
        </w:rPr>
        <w:t xml:space="preserve"> </w:t>
      </w:r>
      <w:proofErr w:type="spellStart"/>
      <w:r w:rsidRPr="00FF1598">
        <w:rPr>
          <w:rFonts w:ascii="Times New Roman" w:hAnsi="Times New Roman"/>
          <w:i/>
        </w:rPr>
        <w:t>Ministry</w:t>
      </w:r>
      <w:proofErr w:type="spellEnd"/>
      <w:r w:rsidRPr="00FF1598">
        <w:rPr>
          <w:rFonts w:ascii="Times New Roman" w:hAnsi="Times New Roman"/>
          <w:i/>
        </w:rPr>
        <w:t xml:space="preserve"> of </w:t>
      </w:r>
      <w:proofErr w:type="spellStart"/>
      <w:r w:rsidRPr="00FF1598">
        <w:rPr>
          <w:rFonts w:ascii="Times New Roman" w:hAnsi="Times New Roman"/>
          <w:i/>
        </w:rPr>
        <w:t>Social</w:t>
      </w:r>
      <w:proofErr w:type="spellEnd"/>
      <w:r w:rsidRPr="00FF1598">
        <w:rPr>
          <w:rFonts w:ascii="Times New Roman" w:hAnsi="Times New Roman"/>
          <w:i/>
        </w:rPr>
        <w:t xml:space="preserve"> </w:t>
      </w:r>
      <w:proofErr w:type="spellStart"/>
      <w:r w:rsidRPr="00FF1598">
        <w:rPr>
          <w:rFonts w:ascii="Times New Roman" w:hAnsi="Times New Roman"/>
          <w:i/>
        </w:rPr>
        <w:t>Affairs</w:t>
      </w:r>
      <w:proofErr w:type="spellEnd"/>
      <w:r w:rsidRPr="00FF1598">
        <w:rPr>
          <w:rFonts w:ascii="Times New Roman" w:hAnsi="Times New Roman"/>
          <w:i/>
        </w:rPr>
        <w:t xml:space="preserve"> </w:t>
      </w:r>
      <w:proofErr w:type="spellStart"/>
      <w:r w:rsidRPr="00FF1598">
        <w:rPr>
          <w:rFonts w:ascii="Times New Roman" w:hAnsi="Times New Roman"/>
          <w:i/>
        </w:rPr>
        <w:t>and</w:t>
      </w:r>
      <w:proofErr w:type="spellEnd"/>
      <w:r w:rsidRPr="00FF1598">
        <w:rPr>
          <w:rFonts w:ascii="Times New Roman" w:hAnsi="Times New Roman"/>
          <w:i/>
        </w:rPr>
        <w:t xml:space="preserve"> </w:t>
      </w:r>
      <w:proofErr w:type="spellStart"/>
      <w:r w:rsidRPr="00FF1598">
        <w:rPr>
          <w:rFonts w:ascii="Times New Roman" w:hAnsi="Times New Roman"/>
          <w:i/>
        </w:rPr>
        <w:t>Employment</w:t>
      </w:r>
      <w:proofErr w:type="spellEnd"/>
      <w:r w:rsidRPr="00FF1598">
        <w:rPr>
          <w:rFonts w:ascii="Times New Roman" w:hAnsi="Times New Roman"/>
          <w:i/>
        </w:rPr>
        <w:t xml:space="preserve">. </w:t>
      </w:r>
    </w:p>
    <w:p w:rsidR="00C4202E" w:rsidRPr="00FF1598" w:rsidRDefault="00C4202E" w:rsidP="00FF1598">
      <w:pPr>
        <w:spacing w:before="100" w:beforeAutospacing="1" w:after="100" w:afterAutospacing="1" w:line="240" w:lineRule="auto"/>
        <w:jc w:val="both"/>
        <w:rPr>
          <w:rFonts w:ascii="Times New Roman" w:hAnsi="Times New Roman"/>
          <w:i/>
        </w:rPr>
      </w:pPr>
      <w:r w:rsidRPr="00FF1598">
        <w:rPr>
          <w:rFonts w:ascii="Times New Roman" w:hAnsi="Times New Roman"/>
          <w:i/>
        </w:rPr>
        <w:t>A</w:t>
      </w:r>
      <w:r w:rsidR="00A10EF5" w:rsidRPr="00FF1598">
        <w:rPr>
          <w:rFonts w:ascii="Times New Roman" w:hAnsi="Times New Roman"/>
          <w:i/>
        </w:rPr>
        <w:t>vşar Z</w:t>
      </w:r>
      <w:proofErr w:type="gramStart"/>
      <w:r w:rsidR="00A10EF5" w:rsidRPr="00FF1598">
        <w:rPr>
          <w:rFonts w:ascii="Times New Roman" w:hAnsi="Times New Roman"/>
          <w:i/>
        </w:rPr>
        <w:t>.,</w:t>
      </w:r>
      <w:proofErr w:type="gramEnd"/>
      <w:r w:rsidR="00A10EF5" w:rsidRPr="00FF1598">
        <w:rPr>
          <w:rFonts w:ascii="Times New Roman" w:hAnsi="Times New Roman"/>
          <w:i/>
        </w:rPr>
        <w:t xml:space="preserve"> </w:t>
      </w:r>
      <w:proofErr w:type="spellStart"/>
      <w:r w:rsidR="00A10EF5" w:rsidRPr="00FF1598">
        <w:rPr>
          <w:rFonts w:ascii="Times New Roman" w:hAnsi="Times New Roman"/>
          <w:i/>
        </w:rPr>
        <w:t>Öğütoğulları</w:t>
      </w:r>
      <w:proofErr w:type="spellEnd"/>
      <w:r w:rsidR="00A10EF5" w:rsidRPr="00FF1598">
        <w:rPr>
          <w:rFonts w:ascii="Times New Roman" w:hAnsi="Times New Roman"/>
          <w:i/>
        </w:rPr>
        <w:t xml:space="preserve"> E. (2012). </w:t>
      </w:r>
      <w:proofErr w:type="spellStart"/>
      <w:r w:rsidR="00A10EF5" w:rsidRPr="00FF1598">
        <w:rPr>
          <w:rFonts w:ascii="Times New Roman" w:hAnsi="Times New Roman"/>
          <w:i/>
        </w:rPr>
        <w:t>Çocuk</w:t>
      </w:r>
      <w:proofErr w:type="spellEnd"/>
      <w:r w:rsidR="00A10EF5" w:rsidRPr="00FF1598">
        <w:rPr>
          <w:rFonts w:ascii="Times New Roman" w:hAnsi="Times New Roman"/>
          <w:i/>
        </w:rPr>
        <w:t xml:space="preserve"> </w:t>
      </w:r>
      <w:proofErr w:type="spellStart"/>
      <w:r w:rsidR="00A10EF5" w:rsidRPr="00FF1598">
        <w:rPr>
          <w:rFonts w:ascii="Times New Roman" w:hAnsi="Times New Roman"/>
          <w:i/>
        </w:rPr>
        <w:t>İşçiliği</w:t>
      </w:r>
      <w:proofErr w:type="spellEnd"/>
      <w:r w:rsidR="00A10EF5" w:rsidRPr="00FF1598">
        <w:rPr>
          <w:rFonts w:ascii="Times New Roman" w:hAnsi="Times New Roman"/>
          <w:i/>
        </w:rPr>
        <w:t xml:space="preserve"> ve </w:t>
      </w:r>
      <w:proofErr w:type="spellStart"/>
      <w:r w:rsidR="00A10EF5" w:rsidRPr="00FF1598">
        <w:rPr>
          <w:rFonts w:ascii="Times New Roman" w:hAnsi="Times New Roman"/>
          <w:i/>
        </w:rPr>
        <w:t>Çocuk</w:t>
      </w:r>
      <w:proofErr w:type="spellEnd"/>
      <w:r w:rsidR="00A10EF5" w:rsidRPr="00FF1598">
        <w:rPr>
          <w:rFonts w:ascii="Times New Roman" w:hAnsi="Times New Roman"/>
          <w:i/>
        </w:rPr>
        <w:t xml:space="preserve"> </w:t>
      </w:r>
      <w:proofErr w:type="spellStart"/>
      <w:r w:rsidR="00A10EF5" w:rsidRPr="00FF1598">
        <w:rPr>
          <w:rFonts w:ascii="Times New Roman" w:hAnsi="Times New Roman"/>
          <w:i/>
        </w:rPr>
        <w:t>İşçili</w:t>
      </w:r>
      <w:r w:rsidRPr="00FF1598">
        <w:rPr>
          <w:rFonts w:ascii="Times New Roman" w:hAnsi="Times New Roman"/>
          <w:i/>
        </w:rPr>
        <w:t>ği</w:t>
      </w:r>
      <w:proofErr w:type="spellEnd"/>
      <w:r w:rsidRPr="00FF1598">
        <w:rPr>
          <w:rFonts w:ascii="Times New Roman" w:hAnsi="Times New Roman"/>
          <w:i/>
        </w:rPr>
        <w:t xml:space="preserve"> </w:t>
      </w:r>
      <w:proofErr w:type="gramStart"/>
      <w:r w:rsidRPr="00FF1598">
        <w:rPr>
          <w:rFonts w:ascii="Times New Roman" w:hAnsi="Times New Roman"/>
          <w:i/>
        </w:rPr>
        <w:t xml:space="preserve">ile </w:t>
      </w:r>
      <w:proofErr w:type="spellStart"/>
      <w:r w:rsidRPr="00FF1598">
        <w:rPr>
          <w:rFonts w:ascii="Times New Roman" w:hAnsi="Times New Roman"/>
          <w:i/>
        </w:rPr>
        <w:t>Mu</w:t>
      </w:r>
      <w:proofErr w:type="gramEnd"/>
      <w:r w:rsidRPr="00FF1598">
        <w:rPr>
          <w:rFonts w:ascii="Times New Roman" w:hAnsi="Times New Roman"/>
          <w:i/>
        </w:rPr>
        <w:t>̈cadele</w:t>
      </w:r>
      <w:proofErr w:type="spellEnd"/>
      <w:r w:rsidRPr="00FF1598">
        <w:rPr>
          <w:rFonts w:ascii="Times New Roman" w:hAnsi="Times New Roman"/>
          <w:i/>
        </w:rPr>
        <w:t xml:space="preserve"> Stratejileri</w:t>
      </w:r>
    </w:p>
    <w:p w:rsidR="00C4202E" w:rsidRPr="00FF1598" w:rsidRDefault="00A10EF5" w:rsidP="00FF1598">
      <w:pPr>
        <w:spacing w:before="100" w:beforeAutospacing="1" w:after="100" w:afterAutospacing="1" w:line="240" w:lineRule="auto"/>
        <w:jc w:val="both"/>
        <w:rPr>
          <w:rFonts w:ascii="Times New Roman" w:hAnsi="Times New Roman"/>
          <w:i/>
        </w:rPr>
      </w:pPr>
      <w:r w:rsidRPr="00FF1598">
        <w:rPr>
          <w:rFonts w:ascii="Times New Roman" w:hAnsi="Times New Roman"/>
          <w:i/>
        </w:rPr>
        <w:t>Aykaç, M</w:t>
      </w:r>
      <w:proofErr w:type="gramStart"/>
      <w:r w:rsidRPr="00FF1598">
        <w:rPr>
          <w:rFonts w:ascii="Times New Roman" w:hAnsi="Times New Roman"/>
          <w:i/>
        </w:rPr>
        <w:t>.,</w:t>
      </w:r>
      <w:proofErr w:type="gramEnd"/>
      <w:r w:rsidRPr="00FF1598">
        <w:rPr>
          <w:rFonts w:ascii="Times New Roman" w:hAnsi="Times New Roman"/>
          <w:i/>
        </w:rPr>
        <w:t xml:space="preserve"> </w:t>
      </w:r>
      <w:proofErr w:type="spellStart"/>
      <w:r w:rsidRPr="00FF1598">
        <w:rPr>
          <w:rFonts w:ascii="Times New Roman" w:hAnsi="Times New Roman"/>
          <w:i/>
        </w:rPr>
        <w:t>Dağdemir</w:t>
      </w:r>
      <w:proofErr w:type="spellEnd"/>
      <w:r w:rsidRPr="00FF1598">
        <w:rPr>
          <w:rFonts w:ascii="Times New Roman" w:hAnsi="Times New Roman"/>
          <w:i/>
        </w:rPr>
        <w:t xml:space="preserve">, Ö. ve Gündoğan, N. (2013). Gelir Dağılımı ve Yoksulluk. </w:t>
      </w:r>
    </w:p>
    <w:p w:rsidR="00A10EF5" w:rsidRPr="00FF1598" w:rsidRDefault="00A10EF5" w:rsidP="00FF1598">
      <w:pPr>
        <w:spacing w:before="100" w:beforeAutospacing="1" w:after="100" w:afterAutospacing="1" w:line="240" w:lineRule="auto"/>
        <w:jc w:val="both"/>
        <w:rPr>
          <w:rFonts w:ascii="Times New Roman" w:hAnsi="Times New Roman"/>
          <w:i/>
        </w:rPr>
      </w:pPr>
      <w:r w:rsidRPr="00FF1598">
        <w:rPr>
          <w:rFonts w:ascii="Times New Roman" w:hAnsi="Times New Roman"/>
          <w:i/>
        </w:rPr>
        <w:t>Coşkun, S</w:t>
      </w:r>
      <w:proofErr w:type="gramStart"/>
      <w:r w:rsidRPr="00FF1598">
        <w:rPr>
          <w:rFonts w:ascii="Times New Roman" w:hAnsi="Times New Roman"/>
          <w:i/>
        </w:rPr>
        <w:t>.,</w:t>
      </w:r>
      <w:proofErr w:type="gramEnd"/>
      <w:r w:rsidRPr="00FF1598">
        <w:rPr>
          <w:rFonts w:ascii="Times New Roman" w:hAnsi="Times New Roman"/>
          <w:i/>
        </w:rPr>
        <w:t xml:space="preserve"> Tireli, M. (2008). Avrupa Birliğinde Yoksullukla Mücadele Stratejileri ve Türkiye, Ankara: Nobel, Mayıs 2008.</w:t>
      </w:r>
    </w:p>
    <w:p w:rsidR="00A10EF5" w:rsidRPr="00FF1598" w:rsidRDefault="0062375C" w:rsidP="00FF1598">
      <w:pPr>
        <w:spacing w:before="100" w:beforeAutospacing="1" w:after="100" w:afterAutospacing="1" w:line="240" w:lineRule="auto"/>
        <w:jc w:val="both"/>
        <w:rPr>
          <w:rFonts w:ascii="Times New Roman" w:hAnsi="Times New Roman"/>
          <w:i/>
        </w:rPr>
      </w:pPr>
      <w:r w:rsidRPr="00FF1598">
        <w:rPr>
          <w:rFonts w:ascii="Times New Roman" w:hAnsi="Times New Roman"/>
          <w:i/>
        </w:rPr>
        <w:t>“</w:t>
      </w:r>
      <w:proofErr w:type="spellStart"/>
      <w:r w:rsidR="00C4202E" w:rsidRPr="00FF1598">
        <w:rPr>
          <w:rFonts w:ascii="Times New Roman" w:hAnsi="Times New Roman"/>
          <w:i/>
        </w:rPr>
        <w:t>Nüremberg</w:t>
      </w:r>
      <w:proofErr w:type="spellEnd"/>
      <w:r w:rsidR="00C4202E" w:rsidRPr="00FF1598">
        <w:rPr>
          <w:rFonts w:ascii="Times New Roman" w:hAnsi="Times New Roman"/>
          <w:i/>
        </w:rPr>
        <w:t xml:space="preserve"> Duruşması” adlı</w:t>
      </w:r>
    </w:p>
    <w:p w:rsidR="00E22E06" w:rsidRDefault="00E22E06" w:rsidP="00184E22">
      <w:pPr>
        <w:spacing w:before="100" w:beforeAutospacing="1" w:after="100" w:afterAutospacing="1" w:line="360" w:lineRule="auto"/>
        <w:ind w:left="360"/>
        <w:jc w:val="both"/>
        <w:rPr>
          <w:rFonts w:ascii="Times New Roman" w:hAnsi="Times New Roman"/>
          <w:b/>
          <w:sz w:val="24"/>
        </w:rPr>
      </w:pPr>
      <w:r w:rsidRPr="00E22E06">
        <w:rPr>
          <w:rFonts w:ascii="Times New Roman" w:hAnsi="Times New Roman"/>
          <w:b/>
          <w:sz w:val="24"/>
        </w:rPr>
        <w:lastRenderedPageBreak/>
        <w:t>DERS KAPSAMINDA OKUNACAK KİTAPLAR</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1.Adams, C.  (2013). </w:t>
      </w:r>
      <w:proofErr w:type="gramStart"/>
      <w:r w:rsidRPr="00E22E06">
        <w:rPr>
          <w:rFonts w:ascii="Times New Roman" w:hAnsi="Times New Roman"/>
          <w:sz w:val="24"/>
        </w:rPr>
        <w:t>Etin  Cinsel</w:t>
      </w:r>
      <w:proofErr w:type="gramEnd"/>
      <w:r w:rsidRPr="00E22E06">
        <w:rPr>
          <w:rFonts w:ascii="Times New Roman" w:hAnsi="Times New Roman"/>
          <w:sz w:val="24"/>
        </w:rPr>
        <w:t xml:space="preserve"> Politikası. </w:t>
      </w:r>
      <w:proofErr w:type="gramStart"/>
      <w:r w:rsidRPr="00E22E06">
        <w:rPr>
          <w:rFonts w:ascii="Times New Roman" w:hAnsi="Times New Roman"/>
          <w:sz w:val="24"/>
        </w:rPr>
        <w:t xml:space="preserve">İstanbul: Ayrıntı Yayınları. </w:t>
      </w:r>
      <w:proofErr w:type="gramEnd"/>
    </w:p>
    <w:p w:rsidR="00E22E06" w:rsidRDefault="00E22E06" w:rsidP="00E22E06">
      <w:pPr>
        <w:spacing w:before="100" w:beforeAutospacing="1" w:after="100" w:afterAutospacing="1" w:line="360" w:lineRule="auto"/>
        <w:ind w:left="360"/>
        <w:jc w:val="both"/>
        <w:rPr>
          <w:rFonts w:ascii="Times New Roman" w:hAnsi="Times New Roman"/>
          <w:sz w:val="24"/>
        </w:rPr>
      </w:pPr>
      <w:r w:rsidRPr="00E22E06">
        <w:rPr>
          <w:rFonts w:ascii="Times New Roman" w:hAnsi="Times New Roman"/>
          <w:sz w:val="24"/>
        </w:rPr>
        <w:t xml:space="preserve">2.Blank. H. (2017). </w:t>
      </w:r>
      <w:proofErr w:type="gramStart"/>
      <w:r w:rsidRPr="00E22E06">
        <w:rPr>
          <w:rFonts w:ascii="Times New Roman" w:hAnsi="Times New Roman"/>
          <w:sz w:val="24"/>
        </w:rPr>
        <w:t>Bekaretin</w:t>
      </w:r>
      <w:proofErr w:type="gramEnd"/>
      <w:r w:rsidRPr="00E22E06">
        <w:rPr>
          <w:rFonts w:ascii="Times New Roman" w:hAnsi="Times New Roman"/>
          <w:sz w:val="24"/>
        </w:rPr>
        <w:t xml:space="preserve"> ‘El Değmemiş’ Tarihi. İstanbul: İletişim yayınları.</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3.</w:t>
      </w:r>
      <w:r w:rsidRPr="00E22E06">
        <w:rPr>
          <w:rFonts w:ascii="Times New Roman" w:hAnsi="Times New Roman"/>
          <w:sz w:val="24"/>
        </w:rPr>
        <w:t xml:space="preserve">Girard, R. (2003). </w:t>
      </w:r>
      <w:proofErr w:type="gramStart"/>
      <w:r w:rsidRPr="00E22E06">
        <w:rPr>
          <w:rFonts w:ascii="Times New Roman" w:hAnsi="Times New Roman"/>
          <w:sz w:val="24"/>
        </w:rPr>
        <w:t xml:space="preserve">Şiddet ve Kutsal. </w:t>
      </w:r>
      <w:proofErr w:type="gramEnd"/>
      <w:r w:rsidRPr="00E22E06">
        <w:rPr>
          <w:rFonts w:ascii="Times New Roman" w:hAnsi="Times New Roman"/>
          <w:sz w:val="24"/>
        </w:rPr>
        <w:t>N. Alpay (Çev.). İstanbul: Kanat Kitap</w:t>
      </w:r>
    </w:p>
    <w:p w:rsid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4.</w:t>
      </w:r>
      <w:r w:rsidRPr="00E22E06">
        <w:rPr>
          <w:rFonts w:ascii="Times New Roman" w:hAnsi="Times New Roman"/>
          <w:sz w:val="24"/>
        </w:rPr>
        <w:t xml:space="preserve">Ghiglieri, M. P. (2003).  </w:t>
      </w:r>
      <w:proofErr w:type="gramStart"/>
      <w:r w:rsidRPr="00E22E06">
        <w:rPr>
          <w:rFonts w:ascii="Times New Roman" w:hAnsi="Times New Roman"/>
          <w:sz w:val="24"/>
        </w:rPr>
        <w:t>Erkeğin Karanlık</w:t>
      </w:r>
      <w:r>
        <w:rPr>
          <w:rFonts w:ascii="Times New Roman" w:hAnsi="Times New Roman"/>
          <w:sz w:val="24"/>
        </w:rPr>
        <w:t xml:space="preserve"> </w:t>
      </w:r>
      <w:r w:rsidRPr="00E22E06">
        <w:rPr>
          <w:rFonts w:ascii="Times New Roman" w:hAnsi="Times New Roman"/>
          <w:sz w:val="24"/>
        </w:rPr>
        <w:t xml:space="preserve">Yüzü.  </w:t>
      </w:r>
      <w:proofErr w:type="gramEnd"/>
      <w:r w:rsidRPr="00E22E06">
        <w:rPr>
          <w:rFonts w:ascii="Times New Roman" w:hAnsi="Times New Roman"/>
          <w:sz w:val="24"/>
        </w:rPr>
        <w:t>Ankara: Phoenix Yayınevi</w:t>
      </w:r>
    </w:p>
    <w:p w:rsidR="00E22E06" w:rsidRPr="00E22E06" w:rsidRDefault="00E22E06" w:rsidP="00E22E06">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5.</w:t>
      </w:r>
      <w:r w:rsidRPr="00E22E06">
        <w:rPr>
          <w:rFonts w:ascii="Times New Roman" w:hAnsi="Times New Roman"/>
          <w:sz w:val="24"/>
        </w:rPr>
        <w:t xml:space="preserve">İnceoğlu, Y. (2012). </w:t>
      </w:r>
      <w:proofErr w:type="gramStart"/>
      <w:r w:rsidRPr="00E22E06">
        <w:rPr>
          <w:rFonts w:ascii="Times New Roman" w:hAnsi="Times New Roman"/>
          <w:sz w:val="24"/>
        </w:rPr>
        <w:t xml:space="preserve">Nefret Söylemi Nefret Suçları. </w:t>
      </w:r>
      <w:proofErr w:type="gramEnd"/>
      <w:r w:rsidRPr="00E22E06">
        <w:rPr>
          <w:rFonts w:ascii="Times New Roman" w:hAnsi="Times New Roman"/>
          <w:sz w:val="24"/>
        </w:rPr>
        <w:t>İstanbul, Ayrıntı</w:t>
      </w:r>
    </w:p>
    <w:p w:rsidR="004230F6"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6.</w:t>
      </w:r>
      <w:r w:rsidR="004230F6">
        <w:rPr>
          <w:rFonts w:ascii="Times New Roman" w:hAnsi="Times New Roman"/>
          <w:sz w:val="24"/>
        </w:rPr>
        <w:t xml:space="preserve">Meeropol, M. (2013). Çocuklarının Kaleminden ve Mektuplarıyla </w:t>
      </w:r>
      <w:proofErr w:type="spellStart"/>
      <w:r w:rsidR="004230F6">
        <w:rPr>
          <w:rFonts w:ascii="Times New Roman" w:hAnsi="Times New Roman"/>
          <w:sz w:val="24"/>
        </w:rPr>
        <w:t>Rosenbergler</w:t>
      </w:r>
      <w:proofErr w:type="spellEnd"/>
      <w:r w:rsidR="004230F6">
        <w:rPr>
          <w:rFonts w:ascii="Times New Roman" w:hAnsi="Times New Roman"/>
          <w:sz w:val="24"/>
        </w:rPr>
        <w:t>, Ankara: İş Bankası Yayınları.</w:t>
      </w:r>
    </w:p>
    <w:p w:rsidR="00E22E06" w:rsidRPr="00BA3B2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7.</w:t>
      </w:r>
      <w:r w:rsidRPr="00E22E06">
        <w:rPr>
          <w:rFonts w:ascii="Times New Roman" w:hAnsi="Times New Roman"/>
          <w:sz w:val="24"/>
        </w:rPr>
        <w:t xml:space="preserve">Malinowski, B. (2016). </w:t>
      </w:r>
      <w:proofErr w:type="gramStart"/>
      <w:r w:rsidRPr="00E22E06">
        <w:rPr>
          <w:rFonts w:ascii="Times New Roman" w:hAnsi="Times New Roman"/>
          <w:sz w:val="24"/>
        </w:rPr>
        <w:t xml:space="preserve">Yabanıl Toplumda Suç ve Gelenek. </w:t>
      </w:r>
      <w:proofErr w:type="gramEnd"/>
      <w:r w:rsidRPr="00E22E06">
        <w:rPr>
          <w:rFonts w:ascii="Times New Roman" w:hAnsi="Times New Roman"/>
          <w:sz w:val="24"/>
        </w:rPr>
        <w:t xml:space="preserve">Ş. Yeğin (Çev.). İstanbul: </w:t>
      </w:r>
      <w:proofErr w:type="spellStart"/>
      <w:r w:rsidRPr="00E22E06">
        <w:rPr>
          <w:rFonts w:ascii="Times New Roman" w:hAnsi="Times New Roman"/>
          <w:sz w:val="24"/>
        </w:rPr>
        <w:t>İthaki</w:t>
      </w:r>
      <w:proofErr w:type="spellEnd"/>
      <w:r w:rsidRPr="00E22E06">
        <w:rPr>
          <w:rFonts w:ascii="Times New Roman" w:hAnsi="Times New Roman"/>
          <w:sz w:val="24"/>
        </w:rPr>
        <w:t xml:space="preserve"> Yayınları.</w:t>
      </w:r>
    </w:p>
    <w:p w:rsidR="00735AD0" w:rsidRDefault="00E22E06" w:rsidP="00184E22">
      <w:pPr>
        <w:spacing w:before="100" w:beforeAutospacing="1" w:after="100" w:afterAutospacing="1" w:line="360" w:lineRule="auto"/>
        <w:ind w:left="360"/>
        <w:jc w:val="both"/>
        <w:rPr>
          <w:rFonts w:ascii="Times New Roman" w:hAnsi="Times New Roman"/>
          <w:sz w:val="24"/>
        </w:rPr>
      </w:pPr>
      <w:r>
        <w:rPr>
          <w:rFonts w:ascii="Times New Roman" w:hAnsi="Times New Roman"/>
          <w:sz w:val="24"/>
        </w:rPr>
        <w:t>8.</w:t>
      </w:r>
      <w:r w:rsidR="00735AD0" w:rsidRPr="00735AD0">
        <w:rPr>
          <w:rFonts w:ascii="Times New Roman" w:hAnsi="Times New Roman"/>
          <w:sz w:val="24"/>
        </w:rPr>
        <w:t>Roberts, S.(2010). Hukuk Antropolojisine Giriş. E. Koca (Çev.). Ankara: Birleşik Yayınları.</w:t>
      </w:r>
    </w:p>
    <w:sectPr w:rsidR="00735A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B210F"/>
    <w:multiLevelType w:val="hybridMultilevel"/>
    <w:tmpl w:val="253E376C"/>
    <w:lvl w:ilvl="0" w:tplc="CC78D49C">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nsid w:val="10815E55"/>
    <w:multiLevelType w:val="hybridMultilevel"/>
    <w:tmpl w:val="18388D84"/>
    <w:lvl w:ilvl="0" w:tplc="5F92FC4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A625AFC"/>
    <w:multiLevelType w:val="hybridMultilevel"/>
    <w:tmpl w:val="307EAE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B4071C"/>
    <w:multiLevelType w:val="hybridMultilevel"/>
    <w:tmpl w:val="3530033A"/>
    <w:lvl w:ilvl="0" w:tplc="FC4CA77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4B635094"/>
    <w:multiLevelType w:val="hybridMultilevel"/>
    <w:tmpl w:val="8C5ABD6E"/>
    <w:lvl w:ilvl="0" w:tplc="E80CA9EE">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5">
    <w:nsid w:val="640607F6"/>
    <w:multiLevelType w:val="hybridMultilevel"/>
    <w:tmpl w:val="0A081EC8"/>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8F2214A"/>
    <w:multiLevelType w:val="hybridMultilevel"/>
    <w:tmpl w:val="5A3C0E6A"/>
    <w:lvl w:ilvl="0" w:tplc="A0CAFFF8">
      <w:start w:val="1"/>
      <w:numFmt w:val="decimal"/>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7">
    <w:nsid w:val="79CF4981"/>
    <w:multiLevelType w:val="hybridMultilevel"/>
    <w:tmpl w:val="DCD43EC8"/>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E5F4CD5"/>
    <w:multiLevelType w:val="hybridMultilevel"/>
    <w:tmpl w:val="73C0FD24"/>
    <w:lvl w:ilvl="0" w:tplc="09508608">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8"/>
  </w:num>
  <w:num w:numId="3">
    <w:abstractNumId w:val="4"/>
  </w:num>
  <w:num w:numId="4">
    <w:abstractNumId w:val="0"/>
  </w:num>
  <w:num w:numId="5">
    <w:abstractNumId w:val="3"/>
  </w:num>
  <w:num w:numId="6">
    <w:abstractNumId w:val="6"/>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07453"/>
    <w:rsid w:val="00021358"/>
    <w:rsid w:val="00066384"/>
    <w:rsid w:val="000B49C2"/>
    <w:rsid w:val="000B4ACE"/>
    <w:rsid w:val="000E3AA0"/>
    <w:rsid w:val="000E4C49"/>
    <w:rsid w:val="001544EA"/>
    <w:rsid w:val="00156172"/>
    <w:rsid w:val="00174D0B"/>
    <w:rsid w:val="00184E22"/>
    <w:rsid w:val="00185A51"/>
    <w:rsid w:val="00185BAE"/>
    <w:rsid w:val="001B7A58"/>
    <w:rsid w:val="001C43D8"/>
    <w:rsid w:val="002427D0"/>
    <w:rsid w:val="00277AE8"/>
    <w:rsid w:val="00342232"/>
    <w:rsid w:val="0035169A"/>
    <w:rsid w:val="00355E77"/>
    <w:rsid w:val="00406AAA"/>
    <w:rsid w:val="004206A4"/>
    <w:rsid w:val="004230F6"/>
    <w:rsid w:val="004451DA"/>
    <w:rsid w:val="00466209"/>
    <w:rsid w:val="00480F7F"/>
    <w:rsid w:val="004A7839"/>
    <w:rsid w:val="004F695D"/>
    <w:rsid w:val="005017F8"/>
    <w:rsid w:val="0058188B"/>
    <w:rsid w:val="00601DF5"/>
    <w:rsid w:val="0062375C"/>
    <w:rsid w:val="00645708"/>
    <w:rsid w:val="00691FC9"/>
    <w:rsid w:val="006E4CA4"/>
    <w:rsid w:val="006F6310"/>
    <w:rsid w:val="00735AD0"/>
    <w:rsid w:val="00775D41"/>
    <w:rsid w:val="00777A38"/>
    <w:rsid w:val="0080218E"/>
    <w:rsid w:val="00807804"/>
    <w:rsid w:val="00862EEF"/>
    <w:rsid w:val="0088145F"/>
    <w:rsid w:val="00893197"/>
    <w:rsid w:val="0089423E"/>
    <w:rsid w:val="008B2C33"/>
    <w:rsid w:val="00970A61"/>
    <w:rsid w:val="009B4856"/>
    <w:rsid w:val="009F2031"/>
    <w:rsid w:val="00A10EF5"/>
    <w:rsid w:val="00A256EA"/>
    <w:rsid w:val="00A9249A"/>
    <w:rsid w:val="00BA0D37"/>
    <w:rsid w:val="00BA3B20"/>
    <w:rsid w:val="00C1796A"/>
    <w:rsid w:val="00C4202E"/>
    <w:rsid w:val="00CE6874"/>
    <w:rsid w:val="00CF5105"/>
    <w:rsid w:val="00D00736"/>
    <w:rsid w:val="00E02B9A"/>
    <w:rsid w:val="00E05C1A"/>
    <w:rsid w:val="00E1410E"/>
    <w:rsid w:val="00E22E06"/>
    <w:rsid w:val="00E97D62"/>
    <w:rsid w:val="00EA0EF6"/>
    <w:rsid w:val="00F32D1C"/>
    <w:rsid w:val="00F80552"/>
    <w:rsid w:val="00FD47E9"/>
    <w:rsid w:val="00FF15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078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1732</Words>
  <Characters>9875</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bulut_meryem@outlook.com</dc:creator>
  <cp:lastModifiedBy>bulut_meryem@outlook.com</cp:lastModifiedBy>
  <cp:revision>4</cp:revision>
  <dcterms:created xsi:type="dcterms:W3CDTF">2017-11-13T17:49:00Z</dcterms:created>
  <dcterms:modified xsi:type="dcterms:W3CDTF">2017-11-13T17:58:00Z</dcterms:modified>
</cp:coreProperties>
</file>