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68" w:rsidRPr="001A2552" w:rsidRDefault="00A05A68" w:rsidP="00A05A6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05A68" w:rsidRPr="001A2552" w:rsidRDefault="00A05A68" w:rsidP="00A05A6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05A68" w:rsidRDefault="00A05A68" w:rsidP="00A05A68">
      <w:pPr>
        <w:pStyle w:val="Basliklar"/>
        <w:jc w:val="center"/>
        <w:rPr>
          <w:sz w:val="16"/>
          <w:szCs w:val="16"/>
        </w:rPr>
      </w:pPr>
    </w:p>
    <w:p w:rsidR="00A05A68" w:rsidRPr="001A2552" w:rsidRDefault="00A05A68" w:rsidP="00A05A6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05A68" w:rsidRPr="001A2552" w:rsidRDefault="00A05A68" w:rsidP="00A05A6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Psikosomatik Bozukluklar 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Abdülkadir</w:t>
            </w:r>
            <w:proofErr w:type="spellEnd"/>
            <w:r>
              <w:rPr>
                <w:szCs w:val="16"/>
              </w:rPr>
              <w:t xml:space="preserve"> Çevik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Lisans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05A68" w:rsidRPr="001A2552" w:rsidRDefault="00B369A9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Psikolojik sebeplere bağlı bedensel bozukluklar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ruhsal ve bedensel bütünlüğü kavraması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</w:t>
            </w:r>
            <w:r w:rsidR="002C4664">
              <w:rPr>
                <w:szCs w:val="16"/>
              </w:rPr>
              <w:t xml:space="preserve"> (14 hafta)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05A68" w:rsidRPr="001A2552" w:rsidRDefault="00B369A9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05A68" w:rsidRPr="001A2552" w:rsidRDefault="00A05A68" w:rsidP="00A8488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Ankara üniversitesi tıp fakültesi psikiyatri staj kitabı 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05A68" w:rsidRPr="001A2552" w:rsidTr="00A8488D">
        <w:trPr>
          <w:jc w:val="center"/>
        </w:trPr>
        <w:tc>
          <w:tcPr>
            <w:tcW w:w="2745" w:type="dxa"/>
            <w:vAlign w:val="center"/>
          </w:tcPr>
          <w:p w:rsidR="00A05A68" w:rsidRPr="001A2552" w:rsidRDefault="00A05A68" w:rsidP="00A848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05A68" w:rsidRPr="001A2552" w:rsidRDefault="00A05A68" w:rsidP="00A848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A05A68" w:rsidRPr="001A2552" w:rsidRDefault="00A05A68" w:rsidP="00A05A68">
      <w:pPr>
        <w:rPr>
          <w:sz w:val="16"/>
          <w:szCs w:val="16"/>
        </w:rPr>
      </w:pPr>
    </w:p>
    <w:p w:rsidR="00417FE5" w:rsidRDefault="00417FE5"/>
    <w:sectPr w:rsidR="00417FE5" w:rsidSect="00AD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05A68"/>
    <w:rsid w:val="002C4664"/>
    <w:rsid w:val="00417FE5"/>
    <w:rsid w:val="00A05A68"/>
    <w:rsid w:val="00AD38DB"/>
    <w:rsid w:val="00B3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05A68"/>
    <w:pPr>
      <w:tabs>
        <w:tab w:val="left" w:pos="3060"/>
      </w:tabs>
      <w:spacing w:before="80" w:after="80" w:line="240" w:lineRule="auto"/>
      <w:ind w:left="144"/>
      <w:jc w:val="both"/>
    </w:pPr>
    <w:rPr>
      <w:rFonts w:ascii="Verdana" w:eastAsia="Times New Roman" w:hAnsi="Verdana" w:cs="Times New Roman"/>
      <w:b/>
      <w:bCs/>
      <w:i/>
      <w:sz w:val="16"/>
      <w:szCs w:val="24"/>
    </w:rPr>
  </w:style>
  <w:style w:type="paragraph" w:customStyle="1" w:styleId="DersBilgileri">
    <w:name w:val="Ders Bilgileri"/>
    <w:basedOn w:val="Normal"/>
    <w:rsid w:val="00A05A68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</w:rPr>
  </w:style>
  <w:style w:type="paragraph" w:customStyle="1" w:styleId="Basliklar">
    <w:name w:val="Basliklar"/>
    <w:basedOn w:val="Normal"/>
    <w:rsid w:val="00A05A68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Kaynakca">
    <w:name w:val="Kaynakca"/>
    <w:basedOn w:val="Normal"/>
    <w:rsid w:val="00A05A68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radonko1927</dc:creator>
  <cp:keywords/>
  <dc:description/>
  <cp:lastModifiedBy>user</cp:lastModifiedBy>
  <cp:revision>4</cp:revision>
  <dcterms:created xsi:type="dcterms:W3CDTF">2017-11-14T13:08:00Z</dcterms:created>
  <dcterms:modified xsi:type="dcterms:W3CDTF">2017-11-14T13:24:00Z</dcterms:modified>
</cp:coreProperties>
</file>