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Pr="00EA64F9" w:rsidRDefault="00EA0EF6" w:rsidP="00A575D2">
      <w:pPr>
        <w:spacing w:line="360" w:lineRule="auto"/>
        <w:jc w:val="center"/>
        <w:rPr>
          <w:rFonts w:ascii="Times New Roman" w:hAnsi="Times New Roman" w:cs="Times New Roman"/>
          <w:b/>
          <w:caps/>
          <w:sz w:val="24"/>
          <w:szCs w:val="24"/>
        </w:rPr>
      </w:pPr>
      <w:r w:rsidRPr="00EA64F9">
        <w:rPr>
          <w:rFonts w:ascii="Times New Roman" w:hAnsi="Times New Roman" w:cs="Times New Roman"/>
          <w:b/>
          <w:sz w:val="24"/>
          <w:szCs w:val="24"/>
        </w:rPr>
        <w:t>ANT</w:t>
      </w:r>
      <w:r w:rsidR="009D16F1" w:rsidRPr="00EA64F9">
        <w:rPr>
          <w:rFonts w:ascii="Times New Roman" w:hAnsi="Times New Roman" w:cs="Times New Roman"/>
          <w:b/>
          <w:sz w:val="24"/>
          <w:szCs w:val="24"/>
        </w:rPr>
        <w:t xml:space="preserve"> 405 KIRSAL ÇALIŞMALAR</w:t>
      </w:r>
    </w:p>
    <w:p w:rsidR="003553DE" w:rsidRDefault="00B30F84" w:rsidP="00EA64F9">
      <w:pPr>
        <w:spacing w:before="100" w:beforeAutospacing="1" w:after="100" w:afterAutospacing="1" w:line="360" w:lineRule="auto"/>
        <w:jc w:val="both"/>
        <w:rPr>
          <w:rFonts w:ascii="Times New Roman" w:hAnsi="Times New Roman"/>
          <w:b/>
          <w:sz w:val="24"/>
        </w:rPr>
      </w:pPr>
      <w:r>
        <w:rPr>
          <w:rFonts w:ascii="Times New Roman" w:hAnsi="Times New Roman"/>
          <w:b/>
          <w:sz w:val="24"/>
        </w:rPr>
        <w:t>X</w:t>
      </w:r>
      <w:r w:rsidR="006D6716">
        <w:rPr>
          <w:rFonts w:ascii="Times New Roman" w:hAnsi="Times New Roman"/>
          <w:b/>
          <w:sz w:val="24"/>
        </w:rPr>
        <w:t>. Hafta.</w:t>
      </w:r>
      <w:r w:rsidR="003553DE">
        <w:rPr>
          <w:rFonts w:ascii="Times New Roman" w:hAnsi="Times New Roman"/>
          <w:b/>
          <w:sz w:val="24"/>
        </w:rPr>
        <w:t xml:space="preserve"> </w:t>
      </w:r>
      <w:r w:rsidR="009345A2">
        <w:rPr>
          <w:rFonts w:ascii="Times New Roman" w:hAnsi="Times New Roman"/>
          <w:b/>
          <w:sz w:val="24"/>
        </w:rPr>
        <w:t xml:space="preserve"> Saha Çalışma Sonuçları: Geleneksel Uygulamalar</w:t>
      </w:r>
    </w:p>
    <w:p w:rsidR="009345A2" w:rsidRDefault="009345A2" w:rsidP="003553DE">
      <w:pPr>
        <w:spacing w:before="100" w:beforeAutospacing="1" w:after="100" w:afterAutospacing="1" w:line="360" w:lineRule="auto"/>
        <w:jc w:val="both"/>
        <w:rPr>
          <w:rFonts w:ascii="Times New Roman" w:hAnsi="Times New Roman"/>
          <w:b/>
          <w:sz w:val="24"/>
        </w:rPr>
      </w:pPr>
      <w:r>
        <w:rPr>
          <w:rFonts w:ascii="Times New Roman" w:hAnsi="Times New Roman"/>
          <w:b/>
          <w:sz w:val="24"/>
        </w:rPr>
        <w:t>1. Görsel kayıtların ve gözlemlerin değerlendirilmesi: Yağmur Odası</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 xml:space="preserve">Gelenek çok yönlü bir kavram olup, kullanıldığı alana göre farklı anlam dizgeleri ile harmanlanan ve şekil bulan bir kavramdır. Genel olarak gelenek, toplumların geçmişten günümüze kültürel örüntülerinin unsurlarını ifade etmektir. Gelenek, bütüncül olarak ele alındığında en yaygın anlamı, </w:t>
      </w:r>
      <w:proofErr w:type="spellStart"/>
      <w:r w:rsidRPr="009B081B">
        <w:rPr>
          <w:rFonts w:ascii="Times New Roman" w:hAnsi="Times New Roman"/>
          <w:sz w:val="24"/>
        </w:rPr>
        <w:t>modernitenin</w:t>
      </w:r>
      <w:proofErr w:type="spellEnd"/>
      <w:r w:rsidRPr="009B081B">
        <w:rPr>
          <w:rFonts w:ascii="Times New Roman" w:hAnsi="Times New Roman"/>
          <w:sz w:val="24"/>
        </w:rPr>
        <w:t xml:space="preserve"> önündeki engel olan eskiyi tanımlamadır. Gelenekler, toplumsal özellikleri simgeleştirerek dışa vuran ve toplumsal özellikleri en iyi şekilde yansıtan uygulamalardır</w:t>
      </w:r>
      <w:r w:rsidR="009B081B" w:rsidRPr="009B081B">
        <w:rPr>
          <w:rFonts w:ascii="Times New Roman" w:hAnsi="Times New Roman"/>
          <w:sz w:val="24"/>
        </w:rPr>
        <w:t xml:space="preserve">. </w:t>
      </w:r>
      <w:r w:rsidRPr="009B081B">
        <w:rPr>
          <w:rFonts w:ascii="Times New Roman" w:hAnsi="Times New Roman"/>
          <w:sz w:val="24"/>
        </w:rPr>
        <w:t>Geleneklerin kaynakları dini öğeler ya da din dışı unsurlardan oluşabilmektedir. İster kaynağını dinsel unsurlar oluştursun isterse din dışı öğeler olsun, gelenekler uygulamasında geçmişin izlerini taşır ve gününün son inanç unsurlarını da eklemleyerek yeni işlevsel özellikler ile uygulanmaktadır.</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 xml:space="preserve">İnsanlar, gelenekleri nasıl yapacağını ve hangi zamanda uygulayacağını bir dizi farklı yollarla öğrenerek gerçekleştirirler. Bazen toplumun bilinen ileri gelen kişisi uygulamayı, konuya vakıf olmayan kişiye açıklamak sureti öğretmektedir. Örneğin yağmur duası hangi durumlarda hangi işaretlerde nasıl yapılacağının gösterilmesi gibi durumlardır. Bu bağlamda gelenekler dört ana kategoriye ayrılmaktadır. Belirli takvimsel süreçte yapılan gelenekler, geçiş törenleri gelenekleri, toplumsal olaylarla ilgili gelenekler (festivaller vb.), son olarak ise halk inanışları ile ilgili geleneklerdir.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Yağmur duası eylemi kuraklığın olduğu dönemlerde, ürünlerin yeterli sulanamaması ve buna benzer durumların ortaya çıkması durumlarında gerçekleştirilmektedir. Özellikle tarımla uğraşan topluluklarda, yağmur duası yaygın olarak uygulanan bir gelenek olarak karşımıza çıkmaktadır. Tarımla uğraşan toplumlar, gelirlerini tarımdan kazandıkları için kuraklık doğrudan toplumdaki bireylerin gelirini etkilemekte, bundan dolayı bu toplumlar için yağmur duası kaçınılmaz bir uygulama olarak yerini almaktadır</w:t>
      </w:r>
      <w:r w:rsidR="009B081B" w:rsidRPr="009B081B">
        <w:rPr>
          <w:rFonts w:ascii="Times New Roman" w:hAnsi="Times New Roman"/>
          <w:sz w:val="24"/>
        </w:rPr>
        <w:t>.</w:t>
      </w:r>
      <w:r w:rsidRPr="009B081B">
        <w:rPr>
          <w:rFonts w:ascii="Times New Roman" w:hAnsi="Times New Roman"/>
          <w:sz w:val="24"/>
        </w:rPr>
        <w:t xml:space="preserve"> Çünkü yağmur, halkın inanışına göre tanrı tarafından verilmektedir. Ondan dolayı bu </w:t>
      </w:r>
      <w:proofErr w:type="gramStart"/>
      <w:r w:rsidRPr="009B081B">
        <w:rPr>
          <w:rFonts w:ascii="Times New Roman" w:hAnsi="Times New Roman"/>
          <w:sz w:val="24"/>
        </w:rPr>
        <w:t>ritüel</w:t>
      </w:r>
      <w:proofErr w:type="gramEnd"/>
      <w:r w:rsidRPr="009B081B">
        <w:rPr>
          <w:rFonts w:ascii="Times New Roman" w:hAnsi="Times New Roman"/>
          <w:sz w:val="24"/>
        </w:rPr>
        <w:t xml:space="preserve"> ile yaratana yağmur yağdırması için dua edilmektedir. Yağmur duasının uygulanış amacı ve şekli yapıldığı bölge ve yöreye göre farklılıklar göstermektedir. Farklı yörelerde farklı uygulamaları olan yağmur duasının bütün her yerdeki ortak özelliği, kuraklık için yapılmasıdır. Toplum kuraklığı pek çok farklı nedene bağlayabilmektedir. Erzurum’da mezarın dışında insan kemiğinin bulunması kuraklığın işareti </w:t>
      </w:r>
      <w:r w:rsidRPr="009B081B">
        <w:rPr>
          <w:rFonts w:ascii="Times New Roman" w:hAnsi="Times New Roman"/>
          <w:sz w:val="24"/>
        </w:rPr>
        <w:lastRenderedPageBreak/>
        <w:t>kabul edilmekte ve yağmur duasına gidilmektedir (</w:t>
      </w:r>
      <w:proofErr w:type="spellStart"/>
      <w:r w:rsidRPr="009B081B">
        <w:rPr>
          <w:rFonts w:ascii="Times New Roman" w:hAnsi="Times New Roman"/>
          <w:sz w:val="24"/>
        </w:rPr>
        <w:t>Acıpayamlı</w:t>
      </w:r>
      <w:proofErr w:type="spellEnd"/>
      <w:r w:rsidRPr="009B081B">
        <w:rPr>
          <w:rFonts w:ascii="Times New Roman" w:hAnsi="Times New Roman"/>
          <w:sz w:val="24"/>
        </w:rPr>
        <w:t xml:space="preserve">, 1963, s3). Görüşme yaptığımız kişiler bu sene ki yapılan yağmur duasının nedenini, zeytinlerin yeterince yağlanmamasını söylemişlerdir.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Yağmur duası, köylerinde genel olarak cuma günleri yapılmaktadır. Köyün ileri gelenleri, kuraklığın olduğuna karar verdikten sonra bütün köyde yaşayanlara duyurulur ve yağmur duası için gerekli hazırlıklara başlanmaktadır. Cuma günün yapılmasının nedeni mübarek gün olduğuna inanılmasıdır. Yağmur duası yapmak için gerekli olan malzemeler, köylüler tarafından evindeki malzemelerden karşılanmaktadır. Bazıları bulgur getirirken bazıları yağ getirmektedir. Ne kadar çok yardım edilirse o kadar çok sevap kazanılacağına inandıkları için köydeki herkes fazlasıyla malzeme getirmektedirler. Yağmur duasının yapıldığı gün, bölgeden böyleye farklılık göstermekte olup o bölgede yaşayan kişilerin adetleri ile yakından ilişkilidir. Yaptığımız görüşmeler ve gözlemler sonucunda Y</w:t>
      </w:r>
      <w:r w:rsidRPr="009B081B">
        <w:rPr>
          <w:rFonts w:ascii="Times New Roman" w:hAnsi="Times New Roman"/>
          <w:sz w:val="24"/>
        </w:rPr>
        <w:t xml:space="preserve">. </w:t>
      </w:r>
      <w:r w:rsidRPr="009B081B">
        <w:rPr>
          <w:rFonts w:ascii="Times New Roman" w:hAnsi="Times New Roman"/>
          <w:sz w:val="24"/>
        </w:rPr>
        <w:t xml:space="preserve">köyünde Cuma günü yapılmasının nedeni olarak cuma namazı olduğunu tespit edildi. Halk cuma gününü hayırlı gün olarak görmekte ama aslında bu günün ayrı bir işlevsel kolaylığı da vardır. Cuma namazından dolayı köydeki bütün erkekler camide toplanmaktadır. Bundan dolayı yağmur duasına katılmaları kolaylaşmaktadır. Çünkü yağmur duası hazırlıklarında sadece üç erkekten başka erkek yoktur. Bütün hazırlıkları kadınlar yapmakta ve gerçekleştirmektedir. Erkekler cuma namazından sonra her şey hazırlandığında, duanın yapılacağı yere belli </w:t>
      </w:r>
      <w:proofErr w:type="gramStart"/>
      <w:r w:rsidRPr="009B081B">
        <w:rPr>
          <w:rFonts w:ascii="Times New Roman" w:hAnsi="Times New Roman"/>
          <w:sz w:val="24"/>
        </w:rPr>
        <w:t>ritüeller</w:t>
      </w:r>
      <w:proofErr w:type="gramEnd"/>
      <w:r w:rsidRPr="009B081B">
        <w:rPr>
          <w:rFonts w:ascii="Times New Roman" w:hAnsi="Times New Roman"/>
          <w:sz w:val="24"/>
        </w:rPr>
        <w:t xml:space="preserve"> çerçevesinde gelmektedirler.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Yağmur duası öncesi yapılan hazırlıkların başında yemek için gerekli olan hazırlıklar gelmektedir. Ama bazı kadınlar, duanın yapılacağı günden bir gün öncesinde oruç için niyetlenmekte ve dua yapıldıktan sonra verilen yemek ile oruçlarını açmaktadırlar. Bazı yörelerde</w:t>
      </w:r>
      <w:r w:rsidR="009B081B" w:rsidRPr="009B081B">
        <w:rPr>
          <w:rFonts w:ascii="Times New Roman" w:hAnsi="Times New Roman"/>
          <w:sz w:val="24"/>
        </w:rPr>
        <w:t xml:space="preserve"> orucun süre üç gün olmaktadır. </w:t>
      </w:r>
      <w:r w:rsidRPr="009B081B">
        <w:rPr>
          <w:rFonts w:ascii="Times New Roman" w:hAnsi="Times New Roman"/>
          <w:sz w:val="24"/>
        </w:rPr>
        <w:t xml:space="preserve">Gözlemlerimize göre bu oruç tutmayı köydeki bazı kişiler uygun karışılamamaktadır. Çünkü orucun süresinin olduğunu ve böyle sabah niyetlenip, öğlen orucun açılamayacağını söylemektedirler. Bu uygulamadan şu sonucu çıkartabiliriz; İslami uygulamalar gelenekler ile harmanlanarak, zaman ile </w:t>
      </w:r>
      <w:proofErr w:type="spellStart"/>
      <w:r w:rsidRPr="009B081B">
        <w:rPr>
          <w:rFonts w:ascii="Times New Roman" w:hAnsi="Times New Roman"/>
          <w:sz w:val="24"/>
        </w:rPr>
        <w:t>modernitenin</w:t>
      </w:r>
      <w:proofErr w:type="spellEnd"/>
      <w:r w:rsidRPr="009B081B">
        <w:rPr>
          <w:rFonts w:ascii="Times New Roman" w:hAnsi="Times New Roman"/>
          <w:sz w:val="24"/>
        </w:rPr>
        <w:t xml:space="preserve"> getirmiş oldukları ile tekrar şekillendirilip uygulamaya konulmaktadır. Yani İslami uygulamalar öznel çıkar için değiştirilerek, topluma faydalı olacak bir hale dönüştürülmektedir. Yarım gün oruç tutan kadınlar bu oruç ile daha “saf ve temiz ” olacaklarını, bundan dolayı da tanrının onlara daha çok merhamet edeceklerine inanmaktadırlar.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lastRenderedPageBreak/>
        <w:t xml:space="preserve">Yağmur duası öncesi en büyük hazırlık aslında taş toplama işidir. Katıldığımız yağmur duasında taş okuma zor olduğu için sadece yemek yapılmıştır. Normalde yağmur duasının ön hazırlığında köylü için taş toplamak ve okumak çok önemli bir görev olarak görülmektedir. Taş toplama ve okuma aşaması yapılmasa da önceden bu aşamanın yapıldığı yağmur duasına katılan kişilerden bu süreç dinlenmiş ve kayıt altına alınmıştır. Anlatılardan anlaşıldığı üzere taş toplama işi zor ve uğraştırıcı olmasından dolayı köyün imamı bu yağmur duasında taş toplatmamıştır. Bu durumdan da anlaşıldığı üzere gelenekler uygulama pratiğine göre zaman için değişerek daha kolay pratik şekiller almaktadır.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Yağmur duasına çıkılma kararı verildikten sonra köyün imamı, taş toplamak ve okumak için kişilere görevler vermektedir. Genellikle köyün gençleri taş toplama görevini üstlenmektedirler.  Başka yerlerde taş toplama işini köyün yaşlıları yapmaktadır. Çünkü taş toplamak için abdestli ve namaz kılıyor olmak gereklidir (</w:t>
      </w:r>
      <w:proofErr w:type="spellStart"/>
      <w:r w:rsidRPr="009B081B">
        <w:rPr>
          <w:rFonts w:ascii="Times New Roman" w:hAnsi="Times New Roman"/>
          <w:sz w:val="24"/>
        </w:rPr>
        <w:t>Acıpayamlı</w:t>
      </w:r>
      <w:proofErr w:type="spellEnd"/>
      <w:r w:rsidRPr="009B081B">
        <w:rPr>
          <w:rFonts w:ascii="Times New Roman" w:hAnsi="Times New Roman"/>
          <w:sz w:val="24"/>
        </w:rPr>
        <w:t>, 1963, s.5). Ama zor ve ağır bir iş olmasından dolayı bu işi gençler yapmaktadır. Uygulamada önemli olan unsurlar görüldüğü üzere köylüler tarafından artık esnetilerek, kolay ve pratik unsurlara dönüştürülmüştür.  Köyün gençleri değişik şekillerde taşlar toplanmak için dere boyuna ya da akarsu yatağına giderler ve buradan nohut büyüklüğünde taşları çuvallara koyarak toplamaktadırlar. Bütün bu çuvallar köye getirilir ve yüzer yüzer sayılarak ne bir eksik ne de bir fazla olmadan toplam 70.000 taş olması sağlanmaktadır. Toplanan taşlar camiye getirilir ve kendisine güvenilen birine teslim edilmektedir. Sait bu uygulamanın aynısını 1930 yaptığı “Uluborlu’da Yağmur Duası” adlı çalışmasında tespit etmiştir. Sait’e göre bu görev yağmur duası için çok önemli çünkü taşların sayısının tam ve net olması bu kişiye bağlıd</w:t>
      </w:r>
      <w:r w:rsidR="009B081B" w:rsidRPr="009B081B">
        <w:rPr>
          <w:rFonts w:ascii="Times New Roman" w:hAnsi="Times New Roman"/>
          <w:sz w:val="24"/>
        </w:rPr>
        <w:t xml:space="preserve">ır. </w:t>
      </w:r>
      <w:r w:rsidRPr="009B081B">
        <w:rPr>
          <w:rFonts w:ascii="Times New Roman" w:hAnsi="Times New Roman"/>
          <w:sz w:val="24"/>
        </w:rPr>
        <w:t xml:space="preserve">Geleneğin yapılış amacı aynı olsa da uygulamada da farklılıklar oluşmaktadır. Buna sebep olarak bölgenin coğrafi konumu gösterebiliriz. Ayrıca bu durumu toplumun </w:t>
      </w:r>
      <w:proofErr w:type="gramStart"/>
      <w:r w:rsidRPr="009B081B">
        <w:rPr>
          <w:rFonts w:ascii="Times New Roman" w:hAnsi="Times New Roman"/>
          <w:sz w:val="24"/>
        </w:rPr>
        <w:t>hakim</w:t>
      </w:r>
      <w:proofErr w:type="gramEnd"/>
      <w:r w:rsidRPr="009B081B">
        <w:rPr>
          <w:rFonts w:ascii="Times New Roman" w:hAnsi="Times New Roman"/>
          <w:sz w:val="24"/>
        </w:rPr>
        <w:t xml:space="preserve"> olduğu iş kolu da etkilemektedir. Tarım toplumlarında benzerlikler olabilirken, hayvancılık ile uğraşan toplumlarda uygulamalar tarım toplumuna göre farklılıklar gösterecektir.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 xml:space="preserve">Toplanan taşları okuması için köyün imamı, taş okuma duasını bilen kişilere taş okuma görevini vermektedir.  İmam, taş okuma görevini “abdestli ve namazlı” olan bir kişiye vermek için dikkat etmektedir. Köyde taş okuyanlara, “okuyucu ” denilmektedir. Köylüler bu görevin sevabının büyük olduğuna inanılmaktadır. Bir kişi ne kadar çok taş okursa o kadar çok sevap kazanacağına inanmaktadır. Bundan dolayı bütün okuyucular daha çok taş okumaya çalışmaktadırlar. Toplu olarak ve tanrıya bir yakarış miti içerisinde yapılan yağmur duası, öznel yararlarında kazanılmaya çalışıldığı bir işlevsellik kazanmıştır. Taş okuma işini yapan </w:t>
      </w:r>
      <w:r w:rsidRPr="009B081B">
        <w:rPr>
          <w:rFonts w:ascii="Times New Roman" w:hAnsi="Times New Roman"/>
          <w:sz w:val="24"/>
        </w:rPr>
        <w:lastRenderedPageBreak/>
        <w:t>bazı kişiler; taş okuma işini “sevap için yapıyorum” demiştir. Gözlemlerimizde de bu durum farklı işlerde tespit edilmiştir. Sabah hazırlıklar yapılan on iki tane kadın vardır. Ama duanın yapılacağı saat yaklaştığında kadın sayısı yaklaşık olarak yetmişten fazlaydı. Bu durumu köydeki kadınlara sorduğumuzda bize şu şekilde açıklamışlardır; “köyde bazı kadınlar namazında niyazında insanlar. Onlar bu işin sevap olduğunu söylüyor, ondan gönüllü olarak bu işleri yapıyorlar. Ama köydeki diğer kadınlar evlerindeki işlerin kalacağından dolayı sadece duanın yapılacağı saat yağmur duasına katılmaktadırlar. ” Taş okunurken şu dua okunmaktadır;</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Yemek hazırlıkları duanın yapılacağı yerde sabah erken saatlerde başlamaktadır. Bu görevin neredeyse tamamını kadınlar üstlenmektedir. Katıldığımız yağmur duasında taş okuma yapılmadığı için dua bir yatırın olduğu yerde yapılmaktadır. Bazı yörelerde sadece yatırlara giderek yağmur duası yapılmaktadır</w:t>
      </w:r>
      <w:proofErr w:type="gramStart"/>
      <w:r w:rsidRPr="009B081B">
        <w:rPr>
          <w:rFonts w:ascii="Times New Roman" w:hAnsi="Times New Roman"/>
          <w:sz w:val="24"/>
        </w:rPr>
        <w:t>.</w:t>
      </w:r>
      <w:r w:rsidRPr="009B081B">
        <w:rPr>
          <w:rFonts w:ascii="Times New Roman" w:hAnsi="Times New Roman"/>
          <w:sz w:val="24"/>
        </w:rPr>
        <w:t>.</w:t>
      </w:r>
      <w:proofErr w:type="gramEnd"/>
      <w:r w:rsidRPr="009B081B">
        <w:rPr>
          <w:rFonts w:ascii="Times New Roman" w:hAnsi="Times New Roman"/>
          <w:sz w:val="24"/>
        </w:rPr>
        <w:t xml:space="preserve"> Sabah saat yedi civarında duanın yapılacağı yere kazanlar, odunlar, erzaklar ve su tankı taşınmaktadır. İlk olarak kazanların ocaklara oturtulabilmesi için ateşler yakılmaktadır. Bu aşama önemlidir çünkü yanlış bir yere ateş yakılıp, kazan oturtulursa daha sonra yerinin değiştirilmesi mümkün değildir. Yemeklerden ilk pişmesi için köylünün ortak topladığı keçi, koyun etleri hazırlanmaktadır. Yemekler, öğlen yapılacak olan duaya kadar yetişmesi için herkes bir yemek kazanın başında sadece o yemekle ilgilenmektedir. Katıldığımız yağmur duasında kadınlar, erkek bir aşçıya yardım etmektedirler. Bu aşçı yağmur duası için özel olarak çağrılmıştır. Özel bir aşçının tutulmasının nedeni ise yemeklerin lezzetli olması içindir. Çünkü bu yemekler tanrıya adak olarak yapılmakta ve ondan dolayı en güzel şekilde yapılması gerektiğine inanılmaktadır.  Yemekler aşçının talimatlarına göre yapılmaktadır. Etten sonra bulgur pilavı ve aşure yapımına geçilmektedir. Bu yemekler kolay pişeceğinden dolayı duanın yapılacağı saate yakın bir vakitte yapılmaktadır.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 xml:space="preserve">Herkesin getirmiş olduğu etler ilk olarak teker teker kemiğinden ayırmakta ve tek kazanda pişmesi için birleştirilmektedir. Bu etler etli bulgur pilavı için kullanılacaktır. Etli bulgur pilavı birçok yörede geleneksel yemek olarak yapılmaktadır. Bu yemek türüne </w:t>
      </w:r>
      <w:r w:rsidRPr="009B081B">
        <w:rPr>
          <w:rFonts w:ascii="Times New Roman" w:hAnsi="Times New Roman"/>
          <w:sz w:val="24"/>
        </w:rPr>
        <w:t xml:space="preserve">aleviler “dede aşı” demektedir. </w:t>
      </w:r>
      <w:r w:rsidRPr="009B081B">
        <w:rPr>
          <w:rFonts w:ascii="Times New Roman" w:hAnsi="Times New Roman"/>
          <w:sz w:val="24"/>
        </w:rPr>
        <w:t xml:space="preserve">Etler tek hayvan cinsinden olmayıp herkes evinde, hangi hayvanı besliyorsa onun etini getirmektedir. Ağırlıklı olarak keçi eti kullanılmaktadır. Aşçı ilk olarak ocaklar kurulduktan sonra tencerelere 2,5 litrelik şişelerde getirilmiş olan yağlardan koymaktadır. Yapılan yemeğe göre aşçı, yağı ölçerek koymaktadır. Bulgur pilavı için bulgurlar büyük leğen dedikleri kaplarda yıkanmaktadır. Ellişer kiloluk çuvallardaki bulgurlar leğenlere sırasıyla </w:t>
      </w:r>
      <w:r w:rsidRPr="009B081B">
        <w:rPr>
          <w:rFonts w:ascii="Times New Roman" w:hAnsi="Times New Roman"/>
          <w:sz w:val="24"/>
        </w:rPr>
        <w:lastRenderedPageBreak/>
        <w:t xml:space="preserve">dökülmektedir. Yağmur duası için yapılan yemeklerin çeşidi yöreye göre değişmektedir. Örneğin </w:t>
      </w:r>
      <w:proofErr w:type="spellStart"/>
      <w:r w:rsidRPr="009B081B">
        <w:rPr>
          <w:rFonts w:ascii="Times New Roman" w:hAnsi="Times New Roman"/>
          <w:sz w:val="24"/>
        </w:rPr>
        <w:t>Sindel’de</w:t>
      </w:r>
      <w:proofErr w:type="spellEnd"/>
      <w:r w:rsidRPr="009B081B">
        <w:rPr>
          <w:rFonts w:ascii="Times New Roman" w:hAnsi="Times New Roman"/>
          <w:sz w:val="24"/>
        </w:rPr>
        <w:t xml:space="preserve"> nohut yemeği, bulgur pilavı ve ayran yapılmaktadır</w:t>
      </w:r>
      <w:r w:rsidRPr="009B081B">
        <w:rPr>
          <w:rFonts w:ascii="Times New Roman" w:hAnsi="Times New Roman"/>
          <w:sz w:val="24"/>
        </w:rPr>
        <w:t>.</w:t>
      </w:r>
      <w:r w:rsidRPr="009B081B">
        <w:rPr>
          <w:rFonts w:ascii="Times New Roman" w:hAnsi="Times New Roman"/>
          <w:sz w:val="24"/>
        </w:rPr>
        <w:t xml:space="preserve"> Yemekler toplumun kültürel örüntüleri ile doğrudan ilişkilidir. Y</w:t>
      </w:r>
      <w:r w:rsidRPr="009B081B">
        <w:rPr>
          <w:rFonts w:ascii="Times New Roman" w:hAnsi="Times New Roman"/>
          <w:sz w:val="24"/>
        </w:rPr>
        <w:t>.</w:t>
      </w:r>
      <w:r w:rsidRPr="009B081B">
        <w:rPr>
          <w:rFonts w:ascii="Times New Roman" w:hAnsi="Times New Roman"/>
          <w:sz w:val="24"/>
        </w:rPr>
        <w:t xml:space="preserve"> köyünde dua için neden bu çeşit yemeklerin yapıldığı sorulduğunda “bizim kültürümüzde böyle yapılıyor” cevabını vermişlerdir. Özellikle etli bulgur pilavının yöreye özgü bir yemek olduğunu vurgulanmaktadırlar. Dikili’nin köylerinin tamamında bu yemekler yaygın olarak törenlerde yapılmaktadır. Ama etli bulgur pilavı Türk kültür yemeği olarak </w:t>
      </w:r>
      <w:proofErr w:type="gramStart"/>
      <w:r w:rsidRPr="009B081B">
        <w:rPr>
          <w:rFonts w:ascii="Times New Roman" w:hAnsi="Times New Roman"/>
          <w:sz w:val="24"/>
        </w:rPr>
        <w:t>literatürde</w:t>
      </w:r>
      <w:proofErr w:type="gramEnd"/>
      <w:r w:rsidRPr="009B081B">
        <w:rPr>
          <w:rFonts w:ascii="Times New Roman" w:hAnsi="Times New Roman"/>
          <w:sz w:val="24"/>
        </w:rPr>
        <w:t xml:space="preserve"> yer almaktadır. Ortaya Asya ve Anadolu coğrafyasının her bölgesinde bu yemek yapılmaktadır. Y</w:t>
      </w:r>
      <w:r w:rsidRPr="009B081B">
        <w:rPr>
          <w:rFonts w:ascii="Times New Roman" w:hAnsi="Times New Roman"/>
          <w:sz w:val="24"/>
        </w:rPr>
        <w:t>.</w:t>
      </w:r>
      <w:r w:rsidRPr="009B081B">
        <w:rPr>
          <w:rFonts w:ascii="Times New Roman" w:hAnsi="Times New Roman"/>
          <w:sz w:val="24"/>
        </w:rPr>
        <w:t xml:space="preserve"> köyünde yaşayanlar etli bulgur pilavını bu yöreye ve </w:t>
      </w:r>
      <w:r w:rsidRPr="009B081B">
        <w:rPr>
          <w:rFonts w:ascii="Times New Roman" w:hAnsi="Times New Roman"/>
          <w:sz w:val="24"/>
        </w:rPr>
        <w:t>Y</w:t>
      </w:r>
      <w:r w:rsidRPr="009B081B">
        <w:rPr>
          <w:rFonts w:ascii="Times New Roman" w:hAnsi="Times New Roman"/>
          <w:sz w:val="24"/>
        </w:rPr>
        <w:t xml:space="preserve">örüklere özgü bir yemek olarak </w:t>
      </w:r>
      <w:proofErr w:type="spellStart"/>
      <w:r w:rsidRPr="009B081B">
        <w:rPr>
          <w:rFonts w:ascii="Times New Roman" w:hAnsi="Times New Roman"/>
          <w:sz w:val="24"/>
        </w:rPr>
        <w:t>kollektif</w:t>
      </w:r>
      <w:proofErr w:type="spellEnd"/>
      <w:r w:rsidRPr="009B081B">
        <w:rPr>
          <w:rFonts w:ascii="Times New Roman" w:hAnsi="Times New Roman"/>
          <w:sz w:val="24"/>
        </w:rPr>
        <w:t xml:space="preserve"> hafızalarında kodlamışlardır.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 xml:space="preserve">Tatlı olarak bu yörede aşure kolay olmasından dolayı çokça yapılmaktadır. Aşurenin hem dinsel hem de kültürel bir boyutunun olmasından dolayı pek çok farklı yörelerde yapılmaktadır. İslam dini </w:t>
      </w:r>
      <w:proofErr w:type="spellStart"/>
      <w:r w:rsidRPr="009B081B">
        <w:rPr>
          <w:rFonts w:ascii="Times New Roman" w:hAnsi="Times New Roman"/>
          <w:sz w:val="24"/>
        </w:rPr>
        <w:t>Aşure’ye</w:t>
      </w:r>
      <w:proofErr w:type="spellEnd"/>
      <w:r w:rsidRPr="009B081B">
        <w:rPr>
          <w:rFonts w:ascii="Times New Roman" w:hAnsi="Times New Roman"/>
          <w:sz w:val="24"/>
        </w:rPr>
        <w:t xml:space="preserve"> kutsallık atfedilmiştir; ayrıca peygamberlerle ilgili birçok kurtuluş </w:t>
      </w:r>
      <w:proofErr w:type="gramStart"/>
      <w:r w:rsidRPr="009B081B">
        <w:rPr>
          <w:rFonts w:ascii="Times New Roman" w:hAnsi="Times New Roman"/>
          <w:sz w:val="24"/>
        </w:rPr>
        <w:t>hikayeleri</w:t>
      </w:r>
      <w:proofErr w:type="gramEnd"/>
      <w:r w:rsidRPr="009B081B">
        <w:rPr>
          <w:rFonts w:ascii="Times New Roman" w:hAnsi="Times New Roman"/>
          <w:sz w:val="24"/>
        </w:rPr>
        <w:t xml:space="preserve"> ile özdeşleştirilmiştir. Bu inanç motifi etrafında şekillenen aşure kültürü, Osmanlı kayıtlarından anlaşıldığı üzere çok farklı çeşitlerde ve uygulamalarla toplumsal yapıda yerini almıştır (Özlü, 2014, s.209) Aşurenin bu tarihi uygulamaları hala günümüzde devam ettirilerek, toplumsal yapı pratiklerinde önemi korumaktadır. Böyle bir tarihinden dolayı aşure, yağmur duası gibi toplumsal </w:t>
      </w:r>
      <w:proofErr w:type="gramStart"/>
      <w:r w:rsidRPr="009B081B">
        <w:rPr>
          <w:rFonts w:ascii="Times New Roman" w:hAnsi="Times New Roman"/>
          <w:sz w:val="24"/>
        </w:rPr>
        <w:t>ritüellerde</w:t>
      </w:r>
      <w:proofErr w:type="gramEnd"/>
      <w:r w:rsidRPr="009B081B">
        <w:rPr>
          <w:rFonts w:ascii="Times New Roman" w:hAnsi="Times New Roman"/>
          <w:sz w:val="24"/>
        </w:rPr>
        <w:t xml:space="preserve"> yaygın olarak yapılan bir tatlı olarak karşımıza çıkmaktadır.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 xml:space="preserve">Aşure yapımı için duanın yapılacağı günün bir gün öncesi köydeki herkesten malzeme tedarik edilmektedir. Kadınlar aşurede kullanılacak olan meyveleri, yemek yapılan yerde teker teker temizleyerek hazırlamaktadırlar. Aşurede kullanılmak üzere; buğday, nar, üzüm, kuru kayısı, nohut, kuru fasulye ve incir hazırlanmaktadır. Aşure için gerekli malzemeler hazırlandıktan sonra ilk olarak tencereye su eklenmektedir. Ardın içine konulacak diğer malzemeler eklenmekte ve son olarak ise şekeri eklenerek kıvam alıncaya kadar durmadan karıştırılmaktadır. Aşure, duanın yapılacağı saate bir saat kala yapılmaktadır. Yemekler pişerken diğer kadınlar evden şişelerde getirdikleri ayranları büyük kazanda birleştirmektedirler.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 xml:space="preserve">Cemaat olarak kılınan namaza kesinlikle kadınlar katılmamaktadır. Kadınlar cemaatin dışındaki yerlerde ayrı ayrı oluşturdukları gruplar halinde imamın sesi eşliğinde namazı kılmaktadır. Toplumsal cinsiyet rolleri yağmur duasında ağır bir şekilde görülmekte ve uygulanmaktadır. Erkekler arasında ise ayrı bir hiyerarşik mekanizma vardır. Namaz için sıralanan erkekler arasında yaşlıdan gence doğru bir sırlama mevcuttur. Köydeki yaşayanların </w:t>
      </w:r>
      <w:proofErr w:type="spellStart"/>
      <w:r w:rsidRPr="009B081B">
        <w:rPr>
          <w:rFonts w:ascii="Times New Roman" w:hAnsi="Times New Roman"/>
          <w:sz w:val="24"/>
        </w:rPr>
        <w:lastRenderedPageBreak/>
        <w:t>kollektif</w:t>
      </w:r>
      <w:proofErr w:type="spellEnd"/>
      <w:r w:rsidRPr="009B081B">
        <w:rPr>
          <w:rFonts w:ascii="Times New Roman" w:hAnsi="Times New Roman"/>
          <w:sz w:val="24"/>
        </w:rPr>
        <w:t xml:space="preserve"> hafızalarında, bir kişi ne kadar yaşlı ise o kadar güvenilir ve temiz kalplidir. Bu anlayışın yansımasını namaz için durulan sıralamada görebilmekteyiz. Köyün imamı tanrı katında en saf ve temiz kalpli kabul edildiği için namazda cemaate hocalık etmektedir. </w:t>
      </w:r>
    </w:p>
    <w:p w:rsidR="009345A2" w:rsidRPr="009B081B" w:rsidRDefault="009345A2" w:rsidP="009345A2">
      <w:pPr>
        <w:spacing w:before="100" w:beforeAutospacing="1" w:after="100" w:afterAutospacing="1" w:line="360" w:lineRule="auto"/>
        <w:jc w:val="both"/>
        <w:rPr>
          <w:rFonts w:ascii="Times New Roman" w:hAnsi="Times New Roman"/>
          <w:sz w:val="24"/>
        </w:rPr>
      </w:pPr>
      <w:r w:rsidRPr="009B081B">
        <w:rPr>
          <w:rFonts w:ascii="Times New Roman" w:hAnsi="Times New Roman"/>
          <w:sz w:val="24"/>
        </w:rPr>
        <w:t xml:space="preserve">Dua yapıldıktan sonra yemeklerin dağıtılması yapılmaktadır. Erkekler, namaz kılınan alanda öbekler halinde oturarak yemeğin gelmesini beklemektedirler. Bazı erkekler, tepsilerle öbekler halinde oturmuş erkeklere yemek ve ayran taşımaktadır. Öncelikle erkeklerin hepsi yemek yiyecek daha sonra kadınlar ve çocuklar yemek yiyecektir. Herkes sırasıyla etli pilav ve aşure almaktadır. Dua için gelen herkes yemek yedikten sonra kalan yemek olursa evlere götürülmesi için dağıtılmaktadır. Yemekler yenilirken birde yemek duası okunmaktadır. </w:t>
      </w:r>
    </w:p>
    <w:p w:rsidR="003A7AF7" w:rsidRDefault="003A7AF7" w:rsidP="003A7AF7">
      <w:pPr>
        <w:spacing w:before="100" w:beforeAutospacing="1" w:after="100" w:afterAutospacing="1" w:line="360" w:lineRule="auto"/>
        <w:jc w:val="both"/>
        <w:rPr>
          <w:rFonts w:ascii="Times New Roman" w:hAnsi="Times New Roman"/>
          <w:b/>
          <w:sz w:val="24"/>
        </w:rPr>
      </w:pPr>
      <w:bookmarkStart w:id="0" w:name="_GoBack"/>
      <w:bookmarkEnd w:id="0"/>
      <w:r w:rsidRPr="003A7AF7">
        <w:rPr>
          <w:rFonts w:ascii="Times New Roman" w:hAnsi="Times New Roman"/>
          <w:b/>
          <w:sz w:val="24"/>
        </w:rPr>
        <w:t>Kaynakça</w:t>
      </w:r>
    </w:p>
    <w:p w:rsidR="003A7AF7" w:rsidRP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Atay, T. (2005). Göl ve İnsan: Beyşehir Gölü Çevresinde Doğa-Kültür İlişkisi Üzerinde Antropoloj</w:t>
      </w:r>
      <w:r w:rsidR="00B87257">
        <w:rPr>
          <w:rFonts w:ascii="Times New Roman" w:hAnsi="Times New Roman"/>
          <w:sz w:val="24"/>
        </w:rPr>
        <w:t xml:space="preserve">ik Bir İnceleme. Ankara: Kalan </w:t>
      </w:r>
      <w:r w:rsidR="00143059">
        <w:rPr>
          <w:rFonts w:ascii="Times New Roman" w:hAnsi="Times New Roman"/>
          <w:sz w:val="24"/>
        </w:rPr>
        <w:t>Y</w:t>
      </w:r>
      <w:r w:rsidRPr="003A7AF7">
        <w:rPr>
          <w:rFonts w:ascii="Times New Roman" w:hAnsi="Times New Roman"/>
          <w:sz w:val="24"/>
        </w:rPr>
        <w:t>ayınları.</w:t>
      </w:r>
    </w:p>
    <w:p w:rsid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 xml:space="preserve">Atay, T. (2011). Batı'da Bir Nakşi Cemaati: Şeyh Nâzım </w:t>
      </w:r>
      <w:proofErr w:type="spellStart"/>
      <w:r w:rsidRPr="003A7AF7">
        <w:rPr>
          <w:rFonts w:ascii="Times New Roman" w:hAnsi="Times New Roman"/>
          <w:sz w:val="24"/>
        </w:rPr>
        <w:t>Kıbrısî</w:t>
      </w:r>
      <w:proofErr w:type="spellEnd"/>
      <w:r w:rsidRPr="003A7AF7">
        <w:rPr>
          <w:rFonts w:ascii="Times New Roman" w:hAnsi="Times New Roman"/>
          <w:sz w:val="24"/>
        </w:rPr>
        <w:t xml:space="preserve"> Örneği. İstanbul: Berfin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Bradburd</w:t>
      </w:r>
      <w:proofErr w:type="spellEnd"/>
      <w:r w:rsidRPr="003A7AF7">
        <w:rPr>
          <w:rFonts w:ascii="Times New Roman" w:hAnsi="Times New Roman"/>
          <w:sz w:val="24"/>
        </w:rPr>
        <w:t xml:space="preserve">, D. (1998). </w:t>
      </w:r>
      <w:proofErr w:type="spellStart"/>
      <w:r w:rsidRPr="003A7AF7">
        <w:rPr>
          <w:rFonts w:ascii="Times New Roman" w:hAnsi="Times New Roman"/>
          <w:sz w:val="24"/>
        </w:rPr>
        <w:t>Being</w:t>
      </w:r>
      <w:proofErr w:type="spellEnd"/>
      <w:r w:rsidRPr="003A7AF7">
        <w:rPr>
          <w:rFonts w:ascii="Times New Roman" w:hAnsi="Times New Roman"/>
          <w:sz w:val="24"/>
        </w:rPr>
        <w:t xml:space="preserve"> </w:t>
      </w:r>
      <w:proofErr w:type="spellStart"/>
      <w:r w:rsidRPr="003A7AF7">
        <w:rPr>
          <w:rFonts w:ascii="Times New Roman" w:hAnsi="Times New Roman"/>
          <w:sz w:val="24"/>
        </w:rPr>
        <w:t>There</w:t>
      </w:r>
      <w:proofErr w:type="spellEnd"/>
      <w:r w:rsidRPr="003A7AF7">
        <w:rPr>
          <w:rFonts w:ascii="Times New Roman" w:hAnsi="Times New Roman"/>
          <w:sz w:val="24"/>
        </w:rPr>
        <w:t xml:space="preserve">: </w:t>
      </w:r>
      <w:proofErr w:type="spellStart"/>
      <w:r w:rsidRPr="003A7AF7">
        <w:rPr>
          <w:rFonts w:ascii="Times New Roman" w:hAnsi="Times New Roman"/>
          <w:sz w:val="24"/>
        </w:rPr>
        <w:t>The</w:t>
      </w:r>
      <w:proofErr w:type="spellEnd"/>
      <w:r w:rsidRPr="003A7AF7">
        <w:rPr>
          <w:rFonts w:ascii="Times New Roman" w:hAnsi="Times New Roman"/>
          <w:sz w:val="24"/>
        </w:rPr>
        <w:t xml:space="preserve"> </w:t>
      </w:r>
      <w:proofErr w:type="spellStart"/>
      <w:r w:rsidRPr="003A7AF7">
        <w:rPr>
          <w:rFonts w:ascii="Times New Roman" w:hAnsi="Times New Roman"/>
          <w:sz w:val="24"/>
        </w:rPr>
        <w:t>Necessity</w:t>
      </w:r>
      <w:proofErr w:type="spellEnd"/>
      <w:r w:rsidRPr="003A7AF7">
        <w:rPr>
          <w:rFonts w:ascii="Times New Roman" w:hAnsi="Times New Roman"/>
          <w:sz w:val="24"/>
        </w:rPr>
        <w:t xml:space="preserve"> of </w:t>
      </w:r>
      <w:proofErr w:type="spellStart"/>
      <w:r w:rsidRPr="003A7AF7">
        <w:rPr>
          <w:rFonts w:ascii="Times New Roman" w:hAnsi="Times New Roman"/>
          <w:sz w:val="24"/>
        </w:rPr>
        <w:t>Fieldwork</w:t>
      </w:r>
      <w:proofErr w:type="spellEnd"/>
      <w:r w:rsidRPr="003A7AF7">
        <w:rPr>
          <w:rFonts w:ascii="Times New Roman" w:hAnsi="Times New Roman"/>
          <w:sz w:val="24"/>
        </w:rPr>
        <w:t xml:space="preserve">  (</w:t>
      </w:r>
      <w:proofErr w:type="spellStart"/>
      <w:r w:rsidRPr="003A7AF7">
        <w:rPr>
          <w:rFonts w:ascii="Times New Roman" w:hAnsi="Times New Roman"/>
          <w:sz w:val="24"/>
        </w:rPr>
        <w:t>Smithsonian</w:t>
      </w:r>
      <w:proofErr w:type="spellEnd"/>
      <w:r w:rsidRPr="003A7AF7">
        <w:rPr>
          <w:rFonts w:ascii="Times New Roman" w:hAnsi="Times New Roman"/>
          <w:sz w:val="24"/>
        </w:rPr>
        <w:t xml:space="preserve"> Series in </w:t>
      </w:r>
      <w:proofErr w:type="spellStart"/>
      <w:r w:rsidRPr="003A7AF7">
        <w:rPr>
          <w:rFonts w:ascii="Times New Roman" w:hAnsi="Times New Roman"/>
          <w:sz w:val="24"/>
        </w:rPr>
        <w:t>Ethnographic</w:t>
      </w:r>
      <w:proofErr w:type="spellEnd"/>
      <w:r w:rsidRPr="003A7AF7">
        <w:rPr>
          <w:rFonts w:ascii="Times New Roman" w:hAnsi="Times New Roman"/>
          <w:sz w:val="24"/>
        </w:rPr>
        <w:t xml:space="preserve"> </w:t>
      </w:r>
      <w:proofErr w:type="spellStart"/>
      <w:r w:rsidRPr="003A7AF7">
        <w:rPr>
          <w:rFonts w:ascii="Times New Roman" w:hAnsi="Times New Roman"/>
          <w:sz w:val="24"/>
        </w:rPr>
        <w:t>Inquiry</w:t>
      </w:r>
      <w:proofErr w:type="spellEnd"/>
      <w:r w:rsidRPr="003A7AF7">
        <w:rPr>
          <w:rFonts w:ascii="Times New Roman" w:hAnsi="Times New Roman"/>
          <w:sz w:val="24"/>
        </w:rPr>
        <w:t>).</w:t>
      </w:r>
    </w:p>
    <w:p w:rsidR="00B87257" w:rsidRDefault="00B87257" w:rsidP="00F24FE4">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Danacıoğlu, E. (2002). </w:t>
      </w:r>
      <w:r w:rsidRPr="00B87257">
        <w:rPr>
          <w:rFonts w:ascii="Times New Roman" w:hAnsi="Times New Roman"/>
          <w:sz w:val="24"/>
        </w:rPr>
        <w:t>Geçmişin İzleri</w:t>
      </w:r>
      <w:r>
        <w:rPr>
          <w:rFonts w:ascii="Times New Roman" w:hAnsi="Times New Roman"/>
          <w:sz w:val="24"/>
        </w:rPr>
        <w:t>. Tarih Vakfı Yurt Yayınları.</w:t>
      </w:r>
    </w:p>
    <w:p w:rsidR="006A6CD8" w:rsidRDefault="006A6CD8" w:rsidP="00F24FE4">
      <w:pPr>
        <w:spacing w:before="100" w:beforeAutospacing="1" w:after="100" w:afterAutospacing="1" w:line="240" w:lineRule="auto"/>
        <w:jc w:val="both"/>
        <w:rPr>
          <w:rFonts w:ascii="Times New Roman" w:hAnsi="Times New Roman"/>
          <w:sz w:val="24"/>
        </w:rPr>
      </w:pPr>
      <w:proofErr w:type="spellStart"/>
      <w:r w:rsidRPr="006A6CD8">
        <w:rPr>
          <w:rFonts w:ascii="Times New Roman" w:hAnsi="Times New Roman"/>
          <w:sz w:val="24"/>
        </w:rPr>
        <w:t>Delaney</w:t>
      </w:r>
      <w:proofErr w:type="spellEnd"/>
      <w:r w:rsidRPr="006A6CD8">
        <w:rPr>
          <w:rFonts w:ascii="Times New Roman" w:hAnsi="Times New Roman"/>
          <w:sz w:val="24"/>
        </w:rPr>
        <w:t xml:space="preserve">, C. (2017) Tohum ve Toprak: Türk Köy Toplumunda Cinsiyet ve Kozmoloji. S. Somuncuoğlu, A. Bora (Çev.). İstanbul: İletişim </w:t>
      </w:r>
      <w:r>
        <w:rPr>
          <w:rFonts w:ascii="Times New Roman" w:hAnsi="Times New Roman"/>
          <w:sz w:val="24"/>
        </w:rPr>
        <w:t>Y</w:t>
      </w:r>
      <w:r w:rsidRPr="006A6CD8">
        <w:rPr>
          <w:rFonts w:ascii="Times New Roman" w:hAnsi="Times New Roman"/>
          <w:sz w:val="24"/>
        </w:rPr>
        <w:t>ayınları.</w:t>
      </w:r>
      <w:r>
        <w:rPr>
          <w:rFonts w:ascii="Times New Roman" w:hAnsi="Times New Roman"/>
          <w:sz w:val="24"/>
        </w:rPr>
        <w:t xml:space="preserve"> 6. Baskı.</w:t>
      </w:r>
    </w:p>
    <w:p w:rsidR="006A6CD8" w:rsidRPr="006A6CD8" w:rsidRDefault="006A6CD8" w:rsidP="00F24FE4">
      <w:pPr>
        <w:spacing w:before="100" w:beforeAutospacing="1" w:after="100" w:afterAutospacing="1" w:line="240" w:lineRule="auto"/>
        <w:jc w:val="both"/>
        <w:rPr>
          <w:rFonts w:ascii="Times New Roman" w:hAnsi="Times New Roman"/>
          <w:sz w:val="24"/>
        </w:rPr>
      </w:pPr>
      <w:proofErr w:type="spellStart"/>
      <w:r>
        <w:rPr>
          <w:rFonts w:ascii="Times New Roman" w:hAnsi="Times New Roman"/>
          <w:sz w:val="24"/>
        </w:rPr>
        <w:t>Hann</w:t>
      </w:r>
      <w:proofErr w:type="spellEnd"/>
      <w:r>
        <w:rPr>
          <w:rFonts w:ascii="Times New Roman" w:hAnsi="Times New Roman"/>
          <w:sz w:val="24"/>
        </w:rPr>
        <w:t xml:space="preserve">, İ. ve C. ( 2012). </w:t>
      </w:r>
      <w:r w:rsidRPr="006A6CD8">
        <w:rPr>
          <w:rFonts w:ascii="Times New Roman" w:hAnsi="Times New Roman"/>
          <w:sz w:val="24"/>
        </w:rPr>
        <w:t>İki Buçuk Yaprak Çay</w:t>
      </w:r>
      <w:r>
        <w:rPr>
          <w:rFonts w:ascii="Times New Roman" w:hAnsi="Times New Roman"/>
          <w:sz w:val="24"/>
        </w:rPr>
        <w:t xml:space="preserve">: </w:t>
      </w:r>
      <w:r w:rsidRPr="006A6CD8">
        <w:rPr>
          <w:rFonts w:ascii="Times New Roman" w:hAnsi="Times New Roman"/>
          <w:sz w:val="24"/>
        </w:rPr>
        <w:t>Doğu Karadeniz'de Devlet, Piyasa, Kimlik</w:t>
      </w:r>
      <w:r>
        <w:rPr>
          <w:rFonts w:ascii="Times New Roman" w:hAnsi="Times New Roman"/>
          <w:sz w:val="24"/>
        </w:rPr>
        <w:t>.</w:t>
      </w:r>
      <w:r w:rsidRPr="006A6CD8">
        <w:rPr>
          <w:rFonts w:ascii="Times New Roman" w:hAnsi="Times New Roman"/>
          <w:sz w:val="24"/>
        </w:rPr>
        <w:t xml:space="preserve"> İstanbul: İletişim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Harmanşah</w:t>
      </w:r>
      <w:proofErr w:type="spellEnd"/>
      <w:r w:rsidRPr="003A7AF7">
        <w:rPr>
          <w:rFonts w:ascii="Times New Roman" w:hAnsi="Times New Roman"/>
          <w:sz w:val="24"/>
        </w:rPr>
        <w:t xml:space="preserve">, R. ve </w:t>
      </w:r>
      <w:proofErr w:type="spellStart"/>
      <w:r w:rsidRPr="003A7AF7">
        <w:rPr>
          <w:rFonts w:ascii="Times New Roman" w:hAnsi="Times New Roman"/>
          <w:sz w:val="24"/>
        </w:rPr>
        <w:t>Nahya</w:t>
      </w:r>
      <w:proofErr w:type="spellEnd"/>
      <w:r w:rsidRPr="003A7AF7">
        <w:rPr>
          <w:rFonts w:ascii="Times New Roman" w:hAnsi="Times New Roman"/>
          <w:sz w:val="24"/>
        </w:rPr>
        <w:t xml:space="preserve">, Z. N. ( 2016). </w:t>
      </w:r>
      <w:proofErr w:type="spellStart"/>
      <w:r w:rsidRPr="003A7AF7">
        <w:rPr>
          <w:rFonts w:ascii="Times New Roman" w:hAnsi="Times New Roman"/>
          <w:sz w:val="24"/>
        </w:rPr>
        <w:t>Etnografik</w:t>
      </w:r>
      <w:proofErr w:type="spellEnd"/>
      <w:r w:rsidRPr="003A7AF7">
        <w:rPr>
          <w:rFonts w:ascii="Times New Roman" w:hAnsi="Times New Roman"/>
          <w:sz w:val="24"/>
        </w:rPr>
        <w:t xml:space="preserve"> </w:t>
      </w:r>
      <w:proofErr w:type="gramStart"/>
      <w:r w:rsidRPr="003A7AF7">
        <w:rPr>
          <w:rFonts w:ascii="Times New Roman" w:hAnsi="Times New Roman"/>
          <w:sz w:val="24"/>
        </w:rPr>
        <w:t>Hikayeler</w:t>
      </w:r>
      <w:proofErr w:type="gramEnd"/>
      <w:r w:rsidRPr="003A7AF7">
        <w:rPr>
          <w:rFonts w:ascii="Times New Roman" w:hAnsi="Times New Roman"/>
          <w:sz w:val="24"/>
        </w:rPr>
        <w:t xml:space="preserve">. </w:t>
      </w:r>
      <w:proofErr w:type="gramStart"/>
      <w:r w:rsidRPr="003A7AF7">
        <w:rPr>
          <w:rFonts w:ascii="Times New Roman" w:hAnsi="Times New Roman"/>
          <w:sz w:val="24"/>
        </w:rPr>
        <w:t>İstanbul:Metis</w:t>
      </w:r>
      <w:proofErr w:type="gramEnd"/>
      <w:r w:rsidRPr="003A7AF7">
        <w:rPr>
          <w:rFonts w:ascii="Times New Roman" w:hAnsi="Times New Roman"/>
          <w:sz w:val="24"/>
        </w:rPr>
        <w:t xml:space="preserve"> Yayınları.</w:t>
      </w:r>
    </w:p>
    <w:p w:rsidR="00440245" w:rsidRDefault="00440245" w:rsidP="00F24FE4">
      <w:pPr>
        <w:spacing w:before="100" w:beforeAutospacing="1" w:after="100" w:afterAutospacing="1" w:line="240" w:lineRule="auto"/>
        <w:jc w:val="both"/>
        <w:rPr>
          <w:rFonts w:ascii="Times New Roman" w:hAnsi="Times New Roman"/>
          <w:sz w:val="24"/>
        </w:rPr>
      </w:pPr>
      <w:r w:rsidRPr="00440245">
        <w:rPr>
          <w:rFonts w:ascii="Times New Roman" w:hAnsi="Times New Roman"/>
          <w:b/>
          <w:sz w:val="24"/>
        </w:rPr>
        <w:t xml:space="preserve">Kemal </w:t>
      </w:r>
      <w:r w:rsidR="00F618E7" w:rsidRPr="00440245">
        <w:rPr>
          <w:rFonts w:ascii="Times New Roman" w:hAnsi="Times New Roman"/>
          <w:b/>
          <w:sz w:val="24"/>
        </w:rPr>
        <w:t>Tahir</w:t>
      </w:r>
      <w:r w:rsidRPr="00440245">
        <w:rPr>
          <w:rFonts w:ascii="Times New Roman" w:hAnsi="Times New Roman"/>
          <w:b/>
          <w:sz w:val="24"/>
        </w:rPr>
        <w:t xml:space="preserve"> Romanları</w:t>
      </w:r>
      <w:r>
        <w:rPr>
          <w:rFonts w:ascii="Times New Roman" w:hAnsi="Times New Roman"/>
          <w:b/>
          <w:sz w:val="24"/>
        </w:rPr>
        <w:t>:</w:t>
      </w:r>
      <w:r w:rsidR="00F618E7">
        <w:rPr>
          <w:rFonts w:ascii="Times New Roman" w:hAnsi="Times New Roman"/>
          <w:sz w:val="24"/>
        </w:rPr>
        <w:t xml:space="preserve"> </w:t>
      </w:r>
      <w:proofErr w:type="spellStart"/>
      <w:r w:rsidR="00F618E7">
        <w:rPr>
          <w:rFonts w:ascii="Times New Roman" w:hAnsi="Times New Roman"/>
          <w:sz w:val="24"/>
        </w:rPr>
        <w:t>Sağırdere</w:t>
      </w:r>
      <w:proofErr w:type="spellEnd"/>
      <w:r w:rsidR="00F24FE4">
        <w:rPr>
          <w:rFonts w:ascii="Times New Roman" w:hAnsi="Times New Roman"/>
          <w:sz w:val="24"/>
        </w:rPr>
        <w:t>, Büyük Mal, Kelleci Mehmet,</w:t>
      </w:r>
      <w:r w:rsidR="00B67C52">
        <w:rPr>
          <w:rFonts w:ascii="Times New Roman" w:hAnsi="Times New Roman"/>
          <w:sz w:val="24"/>
        </w:rPr>
        <w:t xml:space="preserve"> </w:t>
      </w:r>
      <w:r w:rsidR="00F24FE4">
        <w:rPr>
          <w:rFonts w:ascii="Times New Roman" w:hAnsi="Times New Roman"/>
          <w:sz w:val="24"/>
        </w:rPr>
        <w:t>Köyün Kamburu, Rahmet Yolları Kesti,</w:t>
      </w:r>
      <w:r w:rsidR="00CA7F4D">
        <w:rPr>
          <w:rFonts w:ascii="Times New Roman" w:hAnsi="Times New Roman"/>
          <w:sz w:val="24"/>
        </w:rPr>
        <w:t xml:space="preserve"> </w:t>
      </w:r>
      <w:r w:rsidR="00F24FE4">
        <w:rPr>
          <w:rFonts w:ascii="Times New Roman" w:hAnsi="Times New Roman"/>
          <w:sz w:val="24"/>
        </w:rPr>
        <w:t xml:space="preserve">Yedi Çınar Yaylası, </w:t>
      </w:r>
      <w:r>
        <w:rPr>
          <w:rFonts w:ascii="Times New Roman" w:hAnsi="Times New Roman"/>
          <w:sz w:val="24"/>
        </w:rPr>
        <w:t>Göl İnsanları</w:t>
      </w:r>
      <w:r w:rsidR="00F24FE4">
        <w:rPr>
          <w:rFonts w:ascii="Times New Roman" w:hAnsi="Times New Roman"/>
          <w:sz w:val="24"/>
        </w:rPr>
        <w:t xml:space="preserve">, </w:t>
      </w:r>
      <w:proofErr w:type="spellStart"/>
      <w:r>
        <w:rPr>
          <w:rFonts w:ascii="Times New Roman" w:hAnsi="Times New Roman"/>
          <w:sz w:val="24"/>
        </w:rPr>
        <w:t>Körduman</w:t>
      </w:r>
      <w:proofErr w:type="spellEnd"/>
    </w:p>
    <w:p w:rsidR="00F24FE4" w:rsidRPr="00F24FE4" w:rsidRDefault="00F24FE4" w:rsidP="00F24FE4">
      <w:pPr>
        <w:spacing w:before="100" w:beforeAutospacing="1" w:after="100" w:afterAutospacing="1" w:line="240" w:lineRule="auto"/>
        <w:jc w:val="both"/>
        <w:rPr>
          <w:rFonts w:ascii="Times New Roman" w:hAnsi="Times New Roman"/>
          <w:sz w:val="24"/>
        </w:rPr>
      </w:pPr>
      <w:r w:rsidRPr="00F24FE4">
        <w:rPr>
          <w:rFonts w:ascii="Times New Roman" w:hAnsi="Times New Roman"/>
          <w:b/>
          <w:sz w:val="24"/>
        </w:rPr>
        <w:t xml:space="preserve">Mahmut </w:t>
      </w:r>
      <w:proofErr w:type="spellStart"/>
      <w:r w:rsidRPr="00F24FE4">
        <w:rPr>
          <w:rFonts w:ascii="Times New Roman" w:hAnsi="Times New Roman"/>
          <w:b/>
          <w:sz w:val="24"/>
        </w:rPr>
        <w:t>Makal</w:t>
      </w:r>
      <w:proofErr w:type="spellEnd"/>
      <w:r>
        <w:rPr>
          <w:rFonts w:ascii="Times New Roman" w:hAnsi="Times New Roman"/>
          <w:b/>
          <w:sz w:val="24"/>
        </w:rPr>
        <w:t xml:space="preserve">: </w:t>
      </w:r>
      <w:r w:rsidRPr="00F24FE4">
        <w:rPr>
          <w:rFonts w:ascii="Times New Roman" w:hAnsi="Times New Roman"/>
          <w:sz w:val="24"/>
        </w:rPr>
        <w:t>Bizim Köy</w:t>
      </w:r>
    </w:p>
    <w:p w:rsidR="003A7AF7" w:rsidRDefault="003A7AF7" w:rsidP="003A7AF7">
      <w:pPr>
        <w:spacing w:before="100" w:beforeAutospacing="1" w:after="100" w:afterAutospacing="1" w:line="360" w:lineRule="auto"/>
        <w:jc w:val="both"/>
        <w:rPr>
          <w:rFonts w:ascii="Times New Roman" w:hAnsi="Times New Roman"/>
          <w:b/>
          <w:sz w:val="24"/>
        </w:rPr>
      </w:pPr>
      <w:r w:rsidRPr="00440245">
        <w:rPr>
          <w:rFonts w:ascii="Times New Roman" w:hAnsi="Times New Roman"/>
          <w:b/>
          <w:sz w:val="24"/>
        </w:rPr>
        <w:t>*2016-2017 tarihlerinde Dikili’nin köylerinde katılımlı gözlem yoluyla elde edilen; Düğün, Yağmur dua</w:t>
      </w:r>
      <w:r w:rsidR="00143059" w:rsidRPr="00440245">
        <w:rPr>
          <w:rFonts w:ascii="Times New Roman" w:hAnsi="Times New Roman"/>
          <w:b/>
          <w:sz w:val="24"/>
        </w:rPr>
        <w:t>sı, Hıdırellez görsel kayıtları.</w:t>
      </w:r>
    </w:p>
    <w:sectPr w:rsidR="003A7AF7" w:rsidSect="0096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220"/>
    <w:multiLevelType w:val="hybridMultilevel"/>
    <w:tmpl w:val="2F60E412"/>
    <w:lvl w:ilvl="0" w:tplc="B9961D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C3E0343"/>
    <w:multiLevelType w:val="hybridMultilevel"/>
    <w:tmpl w:val="546AC7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6C35BB4"/>
    <w:multiLevelType w:val="hybridMultilevel"/>
    <w:tmpl w:val="673CE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22B12D2"/>
    <w:multiLevelType w:val="hybridMultilevel"/>
    <w:tmpl w:val="54943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2467E"/>
    <w:rsid w:val="00026A90"/>
    <w:rsid w:val="00067936"/>
    <w:rsid w:val="000807C9"/>
    <w:rsid w:val="000D015B"/>
    <w:rsid w:val="000D7AF0"/>
    <w:rsid w:val="00122F4F"/>
    <w:rsid w:val="00143059"/>
    <w:rsid w:val="0018489C"/>
    <w:rsid w:val="00194E24"/>
    <w:rsid w:val="00221CD1"/>
    <w:rsid w:val="00233D56"/>
    <w:rsid w:val="00253885"/>
    <w:rsid w:val="0030288F"/>
    <w:rsid w:val="00305669"/>
    <w:rsid w:val="00325142"/>
    <w:rsid w:val="003553DE"/>
    <w:rsid w:val="00367F25"/>
    <w:rsid w:val="00372A0B"/>
    <w:rsid w:val="003A7AF7"/>
    <w:rsid w:val="00440245"/>
    <w:rsid w:val="00466209"/>
    <w:rsid w:val="00476B34"/>
    <w:rsid w:val="00480F7F"/>
    <w:rsid w:val="00482B62"/>
    <w:rsid w:val="004C68EB"/>
    <w:rsid w:val="004E268D"/>
    <w:rsid w:val="004F1B83"/>
    <w:rsid w:val="0054358F"/>
    <w:rsid w:val="00581370"/>
    <w:rsid w:val="006462AB"/>
    <w:rsid w:val="00690192"/>
    <w:rsid w:val="006A6CD8"/>
    <w:rsid w:val="006D6716"/>
    <w:rsid w:val="00707FC7"/>
    <w:rsid w:val="0071430C"/>
    <w:rsid w:val="00717B83"/>
    <w:rsid w:val="007A2417"/>
    <w:rsid w:val="007E40DC"/>
    <w:rsid w:val="007F13C5"/>
    <w:rsid w:val="008665BE"/>
    <w:rsid w:val="0088099F"/>
    <w:rsid w:val="00882F7A"/>
    <w:rsid w:val="0088684A"/>
    <w:rsid w:val="0089423E"/>
    <w:rsid w:val="008B5D19"/>
    <w:rsid w:val="009064A3"/>
    <w:rsid w:val="009345A2"/>
    <w:rsid w:val="0096264F"/>
    <w:rsid w:val="0096328E"/>
    <w:rsid w:val="009B081B"/>
    <w:rsid w:val="009C2E74"/>
    <w:rsid w:val="009D16F1"/>
    <w:rsid w:val="00A575D2"/>
    <w:rsid w:val="00A65026"/>
    <w:rsid w:val="00B14AB1"/>
    <w:rsid w:val="00B30F84"/>
    <w:rsid w:val="00B36854"/>
    <w:rsid w:val="00B44D94"/>
    <w:rsid w:val="00B67C52"/>
    <w:rsid w:val="00B87257"/>
    <w:rsid w:val="00BE7CB3"/>
    <w:rsid w:val="00C06858"/>
    <w:rsid w:val="00C125F7"/>
    <w:rsid w:val="00C23467"/>
    <w:rsid w:val="00CA7F4D"/>
    <w:rsid w:val="00CB5DCF"/>
    <w:rsid w:val="00CC1DB5"/>
    <w:rsid w:val="00CF5105"/>
    <w:rsid w:val="00D0263E"/>
    <w:rsid w:val="00D52934"/>
    <w:rsid w:val="00DE58BA"/>
    <w:rsid w:val="00E10447"/>
    <w:rsid w:val="00E12F1B"/>
    <w:rsid w:val="00E93238"/>
    <w:rsid w:val="00EA0EF6"/>
    <w:rsid w:val="00EA64F9"/>
    <w:rsid w:val="00EF1EC1"/>
    <w:rsid w:val="00F24FE4"/>
    <w:rsid w:val="00F25A02"/>
    <w:rsid w:val="00F3211F"/>
    <w:rsid w:val="00F618E7"/>
    <w:rsid w:val="00FB4D45"/>
    <w:rsid w:val="00FD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2259</Words>
  <Characters>12877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3</cp:revision>
  <cp:lastPrinted>2017-10-03T17:09:00Z</cp:lastPrinted>
  <dcterms:created xsi:type="dcterms:W3CDTF">2017-11-13T20:58:00Z</dcterms:created>
  <dcterms:modified xsi:type="dcterms:W3CDTF">2017-11-13T21:11:00Z</dcterms:modified>
</cp:coreProperties>
</file>