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42294" w:rsidP="006B1BB2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YORUM NEDİR?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311B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HUKUKUN BİLİMSELLİĞİ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42294" w:rsidP="006B1BB2">
            <w:pPr>
              <w:pStyle w:val="OkumaParas"/>
            </w:pPr>
            <w:r>
              <w:t>HUKUK KURALLARININ ÖZELLİKLERİ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311B7" w:rsidP="006B1BB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YORUM METODLARI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311B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LAFZÎ YORUM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311B7" w:rsidP="006B1BB2">
            <w:pPr>
              <w:pStyle w:val="OkumaParas"/>
            </w:pPr>
            <w:r>
              <w:t>SİSTEMATİK YORUM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311B7" w:rsidP="006B1BB2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TARİHSEL YORUM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1311B7" w:rsidP="006B1BB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AMAÇSAL YORUM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311B7" w:rsidP="006B1BB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YORUMDA DİKKATE ALINACAK DİĞER İLKELER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311B7" w:rsidP="006B1BB2">
            <w:pPr>
              <w:pStyle w:val="OkumaParas"/>
            </w:pPr>
            <w:r>
              <w:t>HÂKİMİN HUKUK YARATMASI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311B7" w:rsidP="006B1BB2">
            <w:pPr>
              <w:pStyle w:val="OkumaParas"/>
            </w:pPr>
            <w:r>
              <w:t>HUKUK BOŞLUĞU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311B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AÇIK BOŞLUK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311B7" w:rsidP="00832AEF">
            <w:pPr>
              <w:pStyle w:val="OkumaParas"/>
            </w:pPr>
            <w:r>
              <w:t>ÖRTÜLÜ BOŞLUK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6B1BB2" w:rsidRDefault="001311B7" w:rsidP="006B1BB2">
            <w:pPr>
              <w:pStyle w:val="OkumaParas"/>
            </w:pPr>
            <w:r>
              <w:t>BOŞLUĞUN HAKİM TARAFINDAN DOLDURULMASI</w:t>
            </w: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1BB2" w:rsidRPr="001A2552" w:rsidRDefault="006B1BB2" w:rsidP="006B1BB2">
            <w:pPr>
              <w:pStyle w:val="Konu-basligi"/>
              <w:rPr>
                <w:sz w:val="16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tr-TR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1BB2" w:rsidRPr="001A2552" w:rsidRDefault="001311B7" w:rsidP="006B1BB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HUKUK KURALLARININ SOMUT OLAYA UYGULANMASI (ALTLAMA)</w:t>
            </w: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tr-TR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tr-TR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Konu-basligi"/>
              <w:rPr>
                <w:sz w:val="16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da-DK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es-ES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1311B7" w:rsidP="006B1BB2">
            <w:pPr>
              <w:pStyle w:val="OkumaParas"/>
            </w:pPr>
            <w:r>
              <w:t>HUKUKİ GÖRÜŞLERİN YAZILMASI I</w:t>
            </w: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Konu-basligi"/>
              <w:rPr>
                <w:sz w:val="16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tr-TR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1311B7" w:rsidP="006B1BB2">
            <w:pPr>
              <w:pStyle w:val="OkumaParas"/>
            </w:pPr>
            <w:r>
              <w:t>HUKUKÎ GÖRÜŞLERİN YAZILMASI II</w:t>
            </w:r>
            <w:bookmarkStart w:id="0" w:name="_GoBack"/>
            <w:bookmarkEnd w:id="0"/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Konu-basligi"/>
              <w:rPr>
                <w:sz w:val="16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1311B7" w:rsidP="006B1BB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DERSTE İŞLENEN KONULARIN GENEL TEKRARI</w:t>
            </w: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311B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NjI0NTEDIgMzAyUdpeDU4uLM/DyQAqNaAFLs44MsAAAA"/>
  </w:docVars>
  <w:rsids>
    <w:rsidRoot w:val="003B48EB"/>
    <w:rsid w:val="000A48ED"/>
    <w:rsid w:val="001311B7"/>
    <w:rsid w:val="003B48EB"/>
    <w:rsid w:val="0053742D"/>
    <w:rsid w:val="006B1BB2"/>
    <w:rsid w:val="00832BE3"/>
    <w:rsid w:val="00E4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F70B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Casper</cp:lastModifiedBy>
  <cp:revision>3</cp:revision>
  <dcterms:created xsi:type="dcterms:W3CDTF">2017-02-03T08:51:00Z</dcterms:created>
  <dcterms:modified xsi:type="dcterms:W3CDTF">2017-11-14T17:57:00Z</dcterms:modified>
</cp:coreProperties>
</file>