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F8E6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9E7C94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C20C4C3" w14:textId="77777777" w:rsidR="003B48EB" w:rsidRPr="001A2552" w:rsidRDefault="003B48EB" w:rsidP="003B48EB">
      <w:pPr>
        <w:rPr>
          <w:sz w:val="16"/>
          <w:szCs w:val="16"/>
        </w:rPr>
      </w:pPr>
    </w:p>
    <w:p w14:paraId="702965B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F2F5D57" w14:textId="77777777" w:rsidR="003B48EB" w:rsidRPr="001A2552" w:rsidRDefault="003B48EB" w:rsidP="003B48EB">
      <w:pPr>
        <w:rPr>
          <w:sz w:val="16"/>
          <w:szCs w:val="16"/>
        </w:rPr>
      </w:pPr>
    </w:p>
    <w:p w14:paraId="571CC039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3F64C940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074106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562F64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235635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8895F6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91D4037" w14:textId="15C3F0ED" w:rsidR="003B48EB" w:rsidRPr="001A2552" w:rsidRDefault="00FC6FC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Kinezyoloji tanımı, amaçları</w:t>
            </w:r>
          </w:p>
        </w:tc>
      </w:tr>
      <w:tr w:rsidR="003B48EB" w:rsidRPr="001A2552" w14:paraId="63D2420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1910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63DEC" w14:textId="18FE5F7C" w:rsidR="003B48EB" w:rsidRPr="001A2552" w:rsidRDefault="00FC6FC2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Kinezyoloji terminolojisi</w:t>
            </w:r>
          </w:p>
        </w:tc>
      </w:tr>
      <w:tr w:rsidR="003B48EB" w:rsidRPr="001A2552" w14:paraId="604523BE" w14:textId="77777777" w:rsidTr="00FC6FC2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AEDD8" w14:textId="53EE5EEF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323E7" w14:textId="71A1D20A" w:rsidR="003B48EB" w:rsidRPr="001A2552" w:rsidRDefault="00FC6FC2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Kinematik</w:t>
            </w:r>
          </w:p>
        </w:tc>
      </w:tr>
      <w:tr w:rsidR="003B48EB" w:rsidRPr="001A2552" w14:paraId="0122A79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90D2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AAF44" w14:textId="1BBB06BB" w:rsidR="003B48EB" w:rsidRPr="00FC6FC2" w:rsidRDefault="00FC6FC2" w:rsidP="00FC6FC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FC6FC2">
              <w:rPr>
                <w:b/>
                <w:lang w:val="da-DK"/>
              </w:rPr>
              <w:t>Yürüyüş, tanımı, parametreleri ve analiz metodları</w:t>
            </w:r>
          </w:p>
        </w:tc>
      </w:tr>
      <w:tr w:rsidR="003B48EB" w:rsidRPr="001A2552" w14:paraId="7E71EDF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3DDD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24B5C" w14:textId="70FDFC16" w:rsidR="003B48EB" w:rsidRPr="001A2552" w:rsidRDefault="00FC6FC2" w:rsidP="00832AEF">
            <w:pPr>
              <w:pStyle w:val="OkumaParas"/>
            </w:pPr>
            <w:r>
              <w:t>Normal yürüyüş</w:t>
            </w:r>
          </w:p>
        </w:tc>
      </w:tr>
      <w:tr w:rsidR="003B48EB" w:rsidRPr="001A2552" w14:paraId="7567D1C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C3D1B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51F66F" w14:textId="5ABCD51F" w:rsidR="003B48EB" w:rsidRPr="001A2552" w:rsidRDefault="00FC6FC2" w:rsidP="00832AEF">
            <w:pPr>
              <w:pStyle w:val="OkumaParas"/>
            </w:pPr>
            <w:r>
              <w:t>Yürüyül peryotları</w:t>
            </w:r>
          </w:p>
        </w:tc>
      </w:tr>
      <w:tr w:rsidR="003B48EB" w:rsidRPr="001A2552" w14:paraId="1AE5F77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E75D6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F78640" w14:textId="034E800C" w:rsidR="003B48EB" w:rsidRPr="001A2552" w:rsidRDefault="00FC6FC2" w:rsidP="00832AEF">
            <w:pPr>
              <w:pStyle w:val="Konu-basligi"/>
              <w:rPr>
                <w:sz w:val="16"/>
              </w:rPr>
            </w:pPr>
            <w:r w:rsidRPr="00FC6FC2">
              <w:rPr>
                <w:sz w:val="16"/>
              </w:rPr>
              <w:t>Yürüyüş, tanımı, parametreleri ve analiz metodları</w:t>
            </w:r>
          </w:p>
        </w:tc>
      </w:tr>
      <w:tr w:rsidR="003B48EB" w:rsidRPr="001A2552" w14:paraId="083913C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2EB7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F20C6" w14:textId="213E9E45" w:rsidR="003B48EB" w:rsidRPr="001A2552" w:rsidRDefault="00FC6FC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Yürüyüşün analiz parametreleri</w:t>
            </w:r>
          </w:p>
        </w:tc>
      </w:tr>
      <w:tr w:rsidR="003B48EB" w:rsidRPr="001A2552" w14:paraId="2911AC3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8FE4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FD817" w14:textId="7A4A746F" w:rsidR="003B48EB" w:rsidRPr="001A2552" w:rsidRDefault="00FC6FC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Spatial parametreler</w:t>
            </w:r>
          </w:p>
        </w:tc>
      </w:tr>
      <w:tr w:rsidR="003B48EB" w:rsidRPr="001A2552" w14:paraId="729EDFB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08AD3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EA251F" w14:textId="1561CF72" w:rsidR="003B48EB" w:rsidRPr="001A2552" w:rsidRDefault="00FC6FC2" w:rsidP="00832AEF">
            <w:pPr>
              <w:pStyle w:val="OkumaParas"/>
            </w:pPr>
            <w:r>
              <w:t>Temporal parametreler</w:t>
            </w:r>
          </w:p>
        </w:tc>
      </w:tr>
      <w:tr w:rsidR="003B48EB" w:rsidRPr="001A2552" w14:paraId="0A047F9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3F8637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0BAD4E" w14:textId="7E7AB025" w:rsidR="003B48EB" w:rsidRPr="001A2552" w:rsidRDefault="00FC6FC2" w:rsidP="00832AEF">
            <w:pPr>
              <w:pStyle w:val="Konu-basligi"/>
              <w:rPr>
                <w:sz w:val="16"/>
              </w:rPr>
            </w:pPr>
            <w:r w:rsidRPr="00FC6FC2">
              <w:rPr>
                <w:sz w:val="16"/>
              </w:rPr>
              <w:t>Patolojik yürüyüşler ve özellikleri</w:t>
            </w:r>
          </w:p>
        </w:tc>
      </w:tr>
      <w:tr w:rsidR="003B48EB" w:rsidRPr="001A2552" w14:paraId="0E5CE4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99EF62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62883" w14:textId="40F166DF" w:rsidR="003B48EB" w:rsidRPr="001A2552" w:rsidRDefault="003311DB" w:rsidP="00832AEF">
            <w:pPr>
              <w:pStyle w:val="OkumaParas"/>
              <w:rPr>
                <w:lang w:val="tr-TR"/>
              </w:rPr>
            </w:pPr>
            <w:r w:rsidRPr="003311DB">
              <w:rPr>
                <w:lang w:val="tr-TR"/>
              </w:rPr>
              <w:t xml:space="preserve">Gövdenin lateral fleksiyonu, Gövdenin fleksiyonu, </w:t>
            </w:r>
            <w:r>
              <w:rPr>
                <w:lang w:val="tr-TR"/>
              </w:rPr>
              <w:t>Gövdenin ekstansiyonu</w:t>
            </w:r>
          </w:p>
        </w:tc>
      </w:tr>
      <w:tr w:rsidR="003B48EB" w:rsidRPr="001A2552" w14:paraId="61BB47F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A7DAB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D8DF1" w14:textId="3C6880EF" w:rsidR="003B48EB" w:rsidRPr="003311DB" w:rsidRDefault="003311DB" w:rsidP="003311DB">
            <w:pPr>
              <w:pStyle w:val="OkumaParas"/>
              <w:rPr>
                <w:lang w:val="tr-TR"/>
              </w:rPr>
            </w:pPr>
            <w:r w:rsidRPr="003311DB">
              <w:rPr>
                <w:lang w:val="tr-TR"/>
              </w:rPr>
              <w:t xml:space="preserve">Lumbal lordozda artış, Ekstremite eşitsizliği, </w:t>
            </w:r>
            <w:r>
              <w:rPr>
                <w:lang w:val="tr-TR"/>
              </w:rPr>
              <w:t>Anormal kalça rotasyonu</w:t>
            </w:r>
          </w:p>
        </w:tc>
      </w:tr>
      <w:tr w:rsidR="003B48EB" w:rsidRPr="001A2552" w14:paraId="7A82D13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8C5B56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D6AB2" w14:textId="5FE3014A" w:rsidR="003B48EB" w:rsidRPr="003311DB" w:rsidRDefault="003311DB" w:rsidP="003311DB">
            <w:pPr>
              <w:pStyle w:val="OkumaParas"/>
              <w:rPr>
                <w:lang w:val="tr-TR"/>
              </w:rPr>
            </w:pPr>
            <w:r w:rsidRPr="003311DB">
              <w:rPr>
                <w:lang w:val="tr-TR"/>
              </w:rPr>
              <w:t>Aşırı diz ekstansiyonu, Aşırı diz fleksiyonu</w:t>
            </w:r>
          </w:p>
        </w:tc>
      </w:tr>
      <w:tr w:rsidR="003B48EB" w:rsidRPr="001A2552" w14:paraId="25B4F87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7A0ADF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F33DA" w14:textId="352A00E1" w:rsidR="003B48EB" w:rsidRPr="001A2552" w:rsidRDefault="003311DB" w:rsidP="00832AEF">
            <w:pPr>
              <w:pStyle w:val="OkumaParas"/>
              <w:rPr>
                <w:lang w:val="tr-TR"/>
              </w:rPr>
            </w:pPr>
            <w:r w:rsidRPr="003311DB">
              <w:t>Ayağın yetersiz dorsifleksiyonu, Anormal ayak teması, Ayağın anormal rotasyonu</w:t>
            </w:r>
          </w:p>
        </w:tc>
      </w:tr>
      <w:tr w:rsidR="003B48EB" w:rsidRPr="001A2552" w14:paraId="7EBABA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AAD48B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AAF7A" w14:textId="33FD3AC1" w:rsidR="003B48EB" w:rsidRPr="003311DB" w:rsidRDefault="003311DB" w:rsidP="003311DB">
            <w:pPr>
              <w:pStyle w:val="OkumaParas"/>
            </w:pPr>
            <w:r w:rsidRPr="003311DB">
              <w:t xml:space="preserve">Yetersiz push off, Ayağın adım genişliğinin anormal olması, </w:t>
            </w:r>
            <w:r>
              <w:t>Yürüyüş ritminde bozukluk</w:t>
            </w:r>
          </w:p>
        </w:tc>
      </w:tr>
      <w:tr w:rsidR="003B48EB" w:rsidRPr="001A2552" w14:paraId="64D35C8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9F2DB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AA7EE7" w14:textId="42B0ECD4" w:rsidR="003B48EB" w:rsidRPr="001A2552" w:rsidRDefault="00D35F3F" w:rsidP="00832AEF">
            <w:pPr>
              <w:pStyle w:val="Konu-basligi"/>
              <w:rPr>
                <w:sz w:val="16"/>
              </w:rPr>
            </w:pPr>
            <w:r w:rsidRPr="00D35F3F">
              <w:rPr>
                <w:sz w:val="16"/>
              </w:rPr>
              <w:t>Patolojik yürüyüşler ve özellikleri</w:t>
            </w:r>
            <w:r w:rsidR="00F43887">
              <w:rPr>
                <w:sz w:val="16"/>
              </w:rPr>
              <w:t xml:space="preserve"> (devamı)</w:t>
            </w:r>
          </w:p>
        </w:tc>
      </w:tr>
      <w:tr w:rsidR="00F43887" w:rsidRPr="001A2552" w14:paraId="20F7C3B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277FF" w14:textId="77777777" w:rsidR="00F43887" w:rsidRPr="001A2552" w:rsidRDefault="00F4388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24541" w14:textId="466AC162" w:rsidR="00F43887" w:rsidRPr="001A2552" w:rsidRDefault="00F43887" w:rsidP="00832AEF">
            <w:pPr>
              <w:pStyle w:val="OkumaParas"/>
              <w:rPr>
                <w:lang w:val="es-ES"/>
              </w:rPr>
            </w:pPr>
            <w:r w:rsidRPr="003311DB">
              <w:rPr>
                <w:lang w:val="tr-TR"/>
              </w:rPr>
              <w:t xml:space="preserve">Gövdenin lateral fleksiyonu, Gövdenin fleksiyonu, </w:t>
            </w:r>
            <w:r>
              <w:rPr>
                <w:lang w:val="tr-TR"/>
              </w:rPr>
              <w:t>Gövdenin ekstansiyonu</w:t>
            </w:r>
          </w:p>
        </w:tc>
      </w:tr>
      <w:tr w:rsidR="00F43887" w:rsidRPr="001A2552" w14:paraId="6EBC2FA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C8CBD" w14:textId="77777777" w:rsidR="00F43887" w:rsidRPr="001A2552" w:rsidRDefault="00F4388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00427" w14:textId="0889A120" w:rsidR="00F43887" w:rsidRPr="001A2552" w:rsidRDefault="00F43887" w:rsidP="00832AEF">
            <w:pPr>
              <w:pStyle w:val="OkumaParas"/>
              <w:rPr>
                <w:lang w:val="es-ES"/>
              </w:rPr>
            </w:pPr>
            <w:r w:rsidRPr="003311DB">
              <w:rPr>
                <w:lang w:val="tr-TR"/>
              </w:rPr>
              <w:t xml:space="preserve">Lumbal lordozda artış, Ekstremite eşitsizliği, </w:t>
            </w:r>
            <w:r>
              <w:rPr>
                <w:lang w:val="tr-TR"/>
              </w:rPr>
              <w:t>Anormal kalça rotasyonu</w:t>
            </w:r>
          </w:p>
        </w:tc>
      </w:tr>
      <w:tr w:rsidR="00F43887" w:rsidRPr="001A2552" w14:paraId="12A8D3A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DBBB7" w14:textId="77777777" w:rsidR="00F43887" w:rsidRPr="001A2552" w:rsidRDefault="00F4388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73A6B" w14:textId="22F6F7E8" w:rsidR="00F43887" w:rsidRPr="001A2552" w:rsidRDefault="00F43887" w:rsidP="00832AEF">
            <w:pPr>
              <w:pStyle w:val="OkumaParas"/>
            </w:pPr>
            <w:r w:rsidRPr="003311DB">
              <w:rPr>
                <w:lang w:val="tr-TR"/>
              </w:rPr>
              <w:t>Aşırı diz ekstansiyonu, Aşırı diz fleksiyonu</w:t>
            </w:r>
          </w:p>
        </w:tc>
      </w:tr>
      <w:tr w:rsidR="00F43887" w:rsidRPr="001A2552" w14:paraId="3E3409B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D14D2" w14:textId="77777777" w:rsidR="00F43887" w:rsidRPr="001A2552" w:rsidRDefault="00F4388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4A3FD" w14:textId="77914A5B" w:rsidR="00F43887" w:rsidRPr="001A2552" w:rsidRDefault="00F43887" w:rsidP="00832AEF">
            <w:pPr>
              <w:pStyle w:val="OkumaParas"/>
            </w:pPr>
            <w:r w:rsidRPr="003311DB">
              <w:t>Ayağın yetersiz dorsifleksiyonu, Anormal ayak teması, Ayağın anormal rotasyonu</w:t>
            </w:r>
          </w:p>
        </w:tc>
      </w:tr>
      <w:tr w:rsidR="00F43887" w:rsidRPr="001A2552" w14:paraId="68F5C9F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664F8E" w14:textId="77777777" w:rsidR="00F43887" w:rsidRPr="001A2552" w:rsidRDefault="00F4388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06E7C3" w14:textId="1BDE856A" w:rsidR="00F43887" w:rsidRPr="001A2552" w:rsidRDefault="00F43887" w:rsidP="00832AEF">
            <w:pPr>
              <w:pStyle w:val="OkumaParas"/>
            </w:pPr>
            <w:r w:rsidRPr="003311DB">
              <w:t xml:space="preserve">Yetersiz push off, Ayağın adım genişliğinin anormal olması, </w:t>
            </w:r>
            <w:r>
              <w:t>Yürüyüş ritminde bozukluk</w:t>
            </w:r>
          </w:p>
        </w:tc>
      </w:tr>
      <w:tr w:rsidR="00F43887" w:rsidRPr="001A2552" w14:paraId="6BE4F41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852671E" w14:textId="77777777" w:rsidR="00F43887" w:rsidRPr="001A2552" w:rsidRDefault="00F4388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4AC7EF" w14:textId="28BA3835" w:rsidR="00F43887" w:rsidRPr="001A2552" w:rsidRDefault="00F43887" w:rsidP="00832AEF">
            <w:pPr>
              <w:pStyle w:val="Konu-basligi"/>
              <w:rPr>
                <w:sz w:val="16"/>
              </w:rPr>
            </w:pPr>
            <w:r w:rsidRPr="00F43887">
              <w:rPr>
                <w:sz w:val="16"/>
              </w:rPr>
              <w:t>Paralitik yürüyüşler ve özellikleri</w:t>
            </w:r>
          </w:p>
        </w:tc>
      </w:tr>
      <w:tr w:rsidR="00F43887" w:rsidRPr="001A2552" w14:paraId="7F71238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974EF25" w14:textId="77777777" w:rsidR="00F43887" w:rsidRPr="001A2552" w:rsidRDefault="00F4388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741B9" w14:textId="5DB85AAC" w:rsidR="00F43887" w:rsidRPr="001A2552" w:rsidRDefault="00333C04" w:rsidP="00832AEF">
            <w:pPr>
              <w:pStyle w:val="OkumaParas"/>
            </w:pPr>
            <w:r>
              <w:t>Gluteus maksimus paralizisinde yürüyüş</w:t>
            </w:r>
          </w:p>
        </w:tc>
      </w:tr>
      <w:tr w:rsidR="00F43887" w:rsidRPr="001A2552" w14:paraId="440B19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6D03A1" w14:textId="77777777" w:rsidR="00F43887" w:rsidRPr="001A2552" w:rsidRDefault="00F4388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10EA2" w14:textId="37BE4124" w:rsidR="00F43887" w:rsidRPr="001A2552" w:rsidRDefault="00333C04" w:rsidP="00832AEF">
            <w:pPr>
              <w:pStyle w:val="OkumaParas"/>
            </w:pPr>
            <w:r>
              <w:t xml:space="preserve">Gluteus medius </w:t>
            </w:r>
            <w:r>
              <w:t>paralizisinde yürüyüş</w:t>
            </w:r>
          </w:p>
        </w:tc>
      </w:tr>
      <w:tr w:rsidR="00F43887" w:rsidRPr="001A2552" w14:paraId="573DF6F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8EB47C3" w14:textId="77777777" w:rsidR="00F43887" w:rsidRPr="001A2552" w:rsidRDefault="00F4388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CEAF0" w14:textId="5CC7B60C" w:rsidR="00F43887" w:rsidRPr="001A2552" w:rsidRDefault="00333C04" w:rsidP="00832AEF">
            <w:pPr>
              <w:pStyle w:val="OkumaParas"/>
            </w:pPr>
            <w:r>
              <w:t xml:space="preserve">Hamstring </w:t>
            </w:r>
            <w:r>
              <w:t>paralizisinde yürüyüş</w:t>
            </w:r>
          </w:p>
        </w:tc>
      </w:tr>
      <w:tr w:rsidR="00F43887" w:rsidRPr="001A2552" w14:paraId="37619E1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F394736" w14:textId="77777777" w:rsidR="00F43887" w:rsidRPr="001A2552" w:rsidRDefault="00F4388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DD3C2" w14:textId="749FC0C0" w:rsidR="00F43887" w:rsidRPr="001A2552" w:rsidRDefault="00333C04" w:rsidP="00832AEF">
            <w:pPr>
              <w:pStyle w:val="OkumaParas"/>
            </w:pPr>
            <w:r>
              <w:t>Plantar fleksör paralizisinde yürüyüş</w:t>
            </w:r>
          </w:p>
        </w:tc>
      </w:tr>
      <w:tr w:rsidR="00F43887" w:rsidRPr="001A2552" w14:paraId="38DC8162" w14:textId="77777777" w:rsidTr="00333C04">
        <w:trPr>
          <w:cantSplit/>
          <w:trHeight w:val="348"/>
          <w:jc w:val="center"/>
        </w:trPr>
        <w:tc>
          <w:tcPr>
            <w:tcW w:w="952" w:type="dxa"/>
            <w:vMerge/>
            <w:vAlign w:val="center"/>
          </w:tcPr>
          <w:p w14:paraId="36FB497A" w14:textId="77777777" w:rsidR="00F43887" w:rsidRPr="001A2552" w:rsidRDefault="00F4388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E94BA" w14:textId="2FB27026" w:rsidR="00F43887" w:rsidRPr="001A2552" w:rsidRDefault="00333C04" w:rsidP="00832AEF">
            <w:pPr>
              <w:pStyle w:val="OkumaParas"/>
            </w:pPr>
            <w:r>
              <w:t>Dorsi fleksör paralizisinde yürüyüş</w:t>
            </w:r>
          </w:p>
        </w:tc>
      </w:tr>
      <w:tr w:rsidR="00333C04" w:rsidRPr="001A2552" w14:paraId="122BBE7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BA59AF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0F548F" w14:textId="4F6B0931" w:rsidR="00333C04" w:rsidRPr="001A2552" w:rsidRDefault="00333C04" w:rsidP="00832AEF">
            <w:pPr>
              <w:pStyle w:val="Konu-basligi"/>
              <w:rPr>
                <w:sz w:val="16"/>
              </w:rPr>
            </w:pPr>
            <w:r w:rsidRPr="00F43887">
              <w:rPr>
                <w:sz w:val="16"/>
              </w:rPr>
              <w:t>Paralitik yürüyüşler ve özellikleri</w:t>
            </w:r>
            <w:r>
              <w:rPr>
                <w:sz w:val="16"/>
              </w:rPr>
              <w:t xml:space="preserve"> (devamı-video-pratik)</w:t>
            </w:r>
          </w:p>
        </w:tc>
      </w:tr>
      <w:tr w:rsidR="00333C04" w:rsidRPr="001A2552" w14:paraId="0CAC427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62D13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C0FF0" w14:textId="2A2139A3" w:rsidR="00333C04" w:rsidRPr="001A2552" w:rsidRDefault="00333C04" w:rsidP="00832AEF">
            <w:pPr>
              <w:pStyle w:val="OkumaParas"/>
            </w:pPr>
            <w:r>
              <w:t xml:space="preserve">Gluteus maksimus paralizisinde yürüyüş </w:t>
            </w:r>
          </w:p>
        </w:tc>
      </w:tr>
      <w:tr w:rsidR="00333C04" w:rsidRPr="001A2552" w14:paraId="4B32737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E34EE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171AA" w14:textId="07C482CA" w:rsidR="00333C04" w:rsidRPr="001A2552" w:rsidRDefault="00333C04" w:rsidP="00832AEF">
            <w:pPr>
              <w:pStyle w:val="OkumaParas"/>
              <w:rPr>
                <w:lang w:val="tr-TR"/>
              </w:rPr>
            </w:pPr>
            <w:r>
              <w:t xml:space="preserve">Gluteus medius </w:t>
            </w:r>
            <w:r>
              <w:t>paralizisinde yürüyüş</w:t>
            </w:r>
          </w:p>
        </w:tc>
      </w:tr>
      <w:tr w:rsidR="00333C04" w:rsidRPr="001A2552" w14:paraId="32DA99B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4FEA9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A9674" w14:textId="18DA212E" w:rsidR="00333C04" w:rsidRPr="001A2552" w:rsidRDefault="00333C04" w:rsidP="00832AEF">
            <w:pPr>
              <w:pStyle w:val="OkumaParas"/>
            </w:pPr>
            <w:r>
              <w:t xml:space="preserve">Hamstring </w:t>
            </w:r>
            <w:r>
              <w:t>paralizisinde yürüyüş</w:t>
            </w:r>
          </w:p>
        </w:tc>
      </w:tr>
      <w:tr w:rsidR="00333C04" w:rsidRPr="001A2552" w14:paraId="3624EE1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6BB99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79B13" w14:textId="0337921E" w:rsidR="00333C04" w:rsidRPr="001A2552" w:rsidRDefault="00333C04" w:rsidP="00832AEF">
            <w:pPr>
              <w:pStyle w:val="OkumaParas"/>
            </w:pPr>
            <w:r>
              <w:t>Plantar fleksör paralizisinde yürüyüş</w:t>
            </w:r>
          </w:p>
        </w:tc>
      </w:tr>
      <w:tr w:rsidR="00333C04" w:rsidRPr="001A2552" w14:paraId="45C29F3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CF8994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DDD1B3" w14:textId="05ED496A" w:rsidR="00333C04" w:rsidRPr="001A2552" w:rsidRDefault="00333C04" w:rsidP="00832AEF">
            <w:pPr>
              <w:pStyle w:val="OkumaParas"/>
            </w:pPr>
            <w:r>
              <w:t>Dorsi fleksör paralizisinde yürüyüş</w:t>
            </w:r>
          </w:p>
        </w:tc>
      </w:tr>
      <w:tr w:rsidR="00333C04" w:rsidRPr="001A2552" w14:paraId="5F53EB55" w14:textId="77777777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661C223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F61A069" w14:textId="2287F42C" w:rsidR="00333C04" w:rsidRPr="001A2552" w:rsidRDefault="00333C04" w:rsidP="00832AEF">
            <w:pPr>
              <w:pStyle w:val="Konu-basligi"/>
              <w:rPr>
                <w:sz w:val="16"/>
              </w:rPr>
            </w:pPr>
            <w:r w:rsidRPr="00333C04">
              <w:rPr>
                <w:sz w:val="16"/>
              </w:rPr>
              <w:t>Ara Sınav</w:t>
            </w:r>
          </w:p>
        </w:tc>
      </w:tr>
      <w:tr w:rsidR="00333C04" w:rsidRPr="001A2552" w14:paraId="0335D8F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1EAA2B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E731819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06740" w14:textId="2B488B82" w:rsidR="00333C04" w:rsidRPr="001A2552" w:rsidRDefault="00333C04" w:rsidP="00832AEF">
            <w:pPr>
              <w:pStyle w:val="Konu-basligi"/>
              <w:rPr>
                <w:sz w:val="16"/>
              </w:rPr>
            </w:pPr>
            <w:r w:rsidRPr="00333C04">
              <w:rPr>
                <w:sz w:val="16"/>
              </w:rPr>
              <w:t>Parsiyel ayak ve Syme protezleri ile  yürüyüş bozuklukları ve çözümleri</w:t>
            </w:r>
          </w:p>
        </w:tc>
      </w:tr>
      <w:tr w:rsidR="00333C04" w:rsidRPr="001A2552" w14:paraId="6A9C6E8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07576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6F687" w14:textId="191CD019" w:rsidR="00333C04" w:rsidRPr="001A2552" w:rsidRDefault="00333C04" w:rsidP="00832AEF">
            <w:pPr>
              <w:pStyle w:val="OkumaParas"/>
            </w:pPr>
            <w:r>
              <w:t>Lisfranc amputasyonlarında yürüyüş</w:t>
            </w:r>
          </w:p>
        </w:tc>
      </w:tr>
      <w:tr w:rsidR="00333C04" w:rsidRPr="001A2552" w14:paraId="2DF7DE41" w14:textId="77777777" w:rsidTr="00333C04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96147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59CA9" w14:textId="016808B5" w:rsidR="00333C04" w:rsidRPr="001A2552" w:rsidRDefault="00333C04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Chopart amputasyonlarında yürüyüş</w:t>
            </w:r>
          </w:p>
        </w:tc>
      </w:tr>
      <w:tr w:rsidR="00333C04" w:rsidRPr="001A2552" w14:paraId="6C22497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C2A69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3A448" w14:textId="0D7D3075" w:rsidR="00333C04" w:rsidRPr="000D65EB" w:rsidRDefault="000D65EB" w:rsidP="00620A2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0D65EB">
              <w:rPr>
                <w:b/>
              </w:rPr>
              <w:t>TT  protezler ile  yürüyüş bozuklukları</w:t>
            </w:r>
          </w:p>
        </w:tc>
      </w:tr>
      <w:tr w:rsidR="00333C04" w:rsidRPr="001A2552" w14:paraId="08B0471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8DC2D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3A010" w14:textId="2923B8D7" w:rsidR="00333C04" w:rsidRPr="001A2552" w:rsidRDefault="007A6241" w:rsidP="00832AEF">
            <w:pPr>
              <w:pStyle w:val="OkumaParas"/>
            </w:pPr>
            <w:r>
              <w:t>Bench ayar</w:t>
            </w:r>
          </w:p>
        </w:tc>
      </w:tr>
      <w:tr w:rsidR="00333C04" w:rsidRPr="001A2552" w14:paraId="3D37CF6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385C2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F45DC" w14:textId="5A76DCAE" w:rsidR="00333C04" w:rsidRPr="001A2552" w:rsidRDefault="007A6241" w:rsidP="00832AEF">
            <w:pPr>
              <w:pStyle w:val="OkumaParas"/>
            </w:pPr>
            <w:r>
              <w:t>Statik ayar</w:t>
            </w:r>
          </w:p>
        </w:tc>
      </w:tr>
      <w:tr w:rsidR="00333C04" w:rsidRPr="001A2552" w14:paraId="693D2D1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1D85E1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5D731" w14:textId="1CFCF17B" w:rsidR="00333C04" w:rsidRPr="001A2552" w:rsidRDefault="007A6241" w:rsidP="00832AEF">
            <w:pPr>
              <w:pStyle w:val="OkumaParas"/>
            </w:pPr>
            <w:r>
              <w:t>Dinamik ayar</w:t>
            </w:r>
          </w:p>
        </w:tc>
      </w:tr>
      <w:tr w:rsidR="00333C04" w:rsidRPr="001A2552" w14:paraId="36EBF57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F7D7B2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1AA9AC" w14:textId="731F3367" w:rsidR="00333C04" w:rsidRPr="001A2552" w:rsidRDefault="00945707" w:rsidP="00832AEF">
            <w:pPr>
              <w:pStyle w:val="Konu-basligi"/>
              <w:rPr>
                <w:sz w:val="16"/>
              </w:rPr>
            </w:pPr>
            <w:r w:rsidRPr="00945707">
              <w:rPr>
                <w:sz w:val="16"/>
              </w:rPr>
              <w:t>TT  protezler ile  yürüyüş bozuklukları çözümleri</w:t>
            </w:r>
          </w:p>
        </w:tc>
      </w:tr>
      <w:tr w:rsidR="00333C04" w:rsidRPr="001A2552" w14:paraId="5928C33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3AE3F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B05138" w14:textId="0F03DFB2" w:rsidR="00333C04" w:rsidRPr="001A2552" w:rsidRDefault="0094570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Stance faz bozuklukları ve çözümleri</w:t>
            </w:r>
          </w:p>
        </w:tc>
      </w:tr>
      <w:tr w:rsidR="00333C04" w:rsidRPr="001A2552" w14:paraId="4822DC9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6B23C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806EAE" w14:textId="22A96B16" w:rsidR="00333C04" w:rsidRPr="001A2552" w:rsidRDefault="0094570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Swing faz bozuklukları ve çözümleri</w:t>
            </w:r>
          </w:p>
        </w:tc>
      </w:tr>
      <w:tr w:rsidR="00333C04" w:rsidRPr="001A2552" w14:paraId="02F7D4B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BD7053" w14:textId="77777777" w:rsidR="00333C04" w:rsidRPr="001A2552" w:rsidRDefault="00333C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8B1029" w14:textId="6883A59C" w:rsidR="00333C04" w:rsidRPr="001A2552" w:rsidRDefault="0035289A" w:rsidP="00832AEF">
            <w:pPr>
              <w:pStyle w:val="Konu-basligi"/>
              <w:rPr>
                <w:sz w:val="16"/>
              </w:rPr>
            </w:pPr>
            <w:r w:rsidRPr="0035289A">
              <w:rPr>
                <w:sz w:val="16"/>
              </w:rPr>
              <w:t>TF  protezler ile  yürüyüş bozuklukları</w:t>
            </w:r>
          </w:p>
        </w:tc>
      </w:tr>
      <w:tr w:rsidR="0035289A" w:rsidRPr="001A2552" w14:paraId="3B544C7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A8C99F" w14:textId="77777777" w:rsidR="0035289A" w:rsidRPr="001A2552" w:rsidRDefault="0035289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BC1BC" w14:textId="27C3CAD5" w:rsidR="0035289A" w:rsidRPr="001A2552" w:rsidRDefault="0035289A" w:rsidP="00832AEF">
            <w:pPr>
              <w:pStyle w:val="OkumaParas"/>
              <w:rPr>
                <w:lang w:val="da-DK"/>
              </w:rPr>
            </w:pPr>
            <w:r>
              <w:t>Bench ayar</w:t>
            </w:r>
          </w:p>
        </w:tc>
      </w:tr>
      <w:tr w:rsidR="0035289A" w:rsidRPr="001A2552" w14:paraId="5EF19D1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78013" w14:textId="77777777" w:rsidR="0035289A" w:rsidRPr="001A2552" w:rsidRDefault="0035289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92DDF" w14:textId="1D4910AB" w:rsidR="0035289A" w:rsidRPr="001A2552" w:rsidRDefault="0035289A" w:rsidP="00832AEF">
            <w:pPr>
              <w:pStyle w:val="OkumaParas"/>
              <w:rPr>
                <w:lang w:val="es-ES"/>
              </w:rPr>
            </w:pPr>
            <w:r>
              <w:t>Statik ayar</w:t>
            </w:r>
          </w:p>
        </w:tc>
      </w:tr>
      <w:tr w:rsidR="0035289A" w:rsidRPr="001A2552" w14:paraId="25EA7EE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4C728" w14:textId="77777777" w:rsidR="0035289A" w:rsidRPr="001A2552" w:rsidRDefault="0035289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F94C21" w14:textId="171127F2" w:rsidR="0035289A" w:rsidRPr="001A2552" w:rsidRDefault="0035289A" w:rsidP="00832AEF">
            <w:pPr>
              <w:pStyle w:val="OkumaParas"/>
            </w:pPr>
            <w:r>
              <w:t>Dinamik ayar</w:t>
            </w:r>
          </w:p>
        </w:tc>
      </w:tr>
      <w:tr w:rsidR="0035289A" w:rsidRPr="001A2552" w14:paraId="542834A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6AB4B57" w14:textId="77777777" w:rsidR="0035289A" w:rsidRPr="001A2552" w:rsidRDefault="0035289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7629A3" w14:textId="13AC0988" w:rsidR="0035289A" w:rsidRPr="001A2552" w:rsidRDefault="00B672B4" w:rsidP="00832AEF">
            <w:pPr>
              <w:pStyle w:val="Konu-basligi"/>
              <w:rPr>
                <w:sz w:val="16"/>
              </w:rPr>
            </w:pPr>
            <w:r w:rsidRPr="0035289A">
              <w:rPr>
                <w:sz w:val="16"/>
              </w:rPr>
              <w:t>TF  protezler ile  yürüyüş bozuklukları</w:t>
            </w:r>
            <w:r>
              <w:rPr>
                <w:sz w:val="16"/>
              </w:rPr>
              <w:t xml:space="preserve"> ve çözümleri</w:t>
            </w:r>
          </w:p>
        </w:tc>
      </w:tr>
      <w:tr w:rsidR="0035289A" w:rsidRPr="001A2552" w14:paraId="50330F3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57977E3" w14:textId="77777777" w:rsidR="0035289A" w:rsidRPr="001A2552" w:rsidRDefault="0035289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90B4B" w14:textId="40876E4C" w:rsidR="0035289A" w:rsidRPr="001A2552" w:rsidRDefault="00B672B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Sagital düzlemde yürüyüş bozuklukları ve çözümleri</w:t>
            </w:r>
          </w:p>
        </w:tc>
      </w:tr>
      <w:tr w:rsidR="0035289A" w:rsidRPr="001A2552" w14:paraId="5D23076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1DAA790" w14:textId="77777777" w:rsidR="0035289A" w:rsidRPr="001A2552" w:rsidRDefault="0035289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B1435" w14:textId="269F3B18" w:rsidR="0035289A" w:rsidRPr="001A2552" w:rsidRDefault="00B672B4" w:rsidP="00832AEF">
            <w:pPr>
              <w:pStyle w:val="OkumaParas"/>
            </w:pPr>
            <w:r>
              <w:t>Frontal düzlemde yürüyüş bozuklukları ve çözümleri</w:t>
            </w:r>
          </w:p>
        </w:tc>
      </w:tr>
      <w:tr w:rsidR="0035289A" w:rsidRPr="001A2552" w14:paraId="32A1B1A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94FA249" w14:textId="77777777" w:rsidR="0035289A" w:rsidRPr="001A2552" w:rsidRDefault="0035289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11A2DD" w14:textId="34300E3B" w:rsidR="0035289A" w:rsidRPr="001A2552" w:rsidRDefault="00B672B4" w:rsidP="00832AEF">
            <w:pPr>
              <w:pStyle w:val="Konu-basligi"/>
              <w:rPr>
                <w:sz w:val="16"/>
              </w:rPr>
            </w:pPr>
            <w:r w:rsidRPr="00B672B4">
              <w:rPr>
                <w:sz w:val="16"/>
              </w:rPr>
              <w:t>Kalça dezartikülasyonu protezleri ile yürüyüş bozuklukları ve çözümleri</w:t>
            </w:r>
          </w:p>
        </w:tc>
      </w:tr>
      <w:tr w:rsidR="00B672B4" w:rsidRPr="001A2552" w14:paraId="5BCBAE6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2A3F4D" w14:textId="77777777" w:rsidR="00B672B4" w:rsidRPr="001A2552" w:rsidRDefault="00B672B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B0D57" w14:textId="2EC067C8" w:rsidR="00B672B4" w:rsidRPr="001A2552" w:rsidRDefault="00AE7C4B" w:rsidP="00832AEF">
            <w:pPr>
              <w:pStyle w:val="OkumaParas"/>
              <w:rPr>
                <w:lang w:val="tr-TR"/>
              </w:rPr>
            </w:pPr>
            <w:r>
              <w:t>Canadian tip kalça dezartikülasyonu protezi işleyiş prensibi</w:t>
            </w:r>
          </w:p>
        </w:tc>
      </w:tr>
      <w:tr w:rsidR="00B672B4" w:rsidRPr="001A2552" w14:paraId="37F75F6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FEF8283" w14:textId="77777777" w:rsidR="00B672B4" w:rsidRPr="001A2552" w:rsidRDefault="00B672B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E992F" w14:textId="72774AA7" w:rsidR="00B672B4" w:rsidRPr="001A2552" w:rsidRDefault="00AE7C4B" w:rsidP="00832AEF">
            <w:pPr>
              <w:pStyle w:val="OkumaParas"/>
            </w:pPr>
            <w:r>
              <w:t>Stance ve swing fazdaki yer reaksiyonel kuvvetinin etkisi</w:t>
            </w:r>
          </w:p>
        </w:tc>
      </w:tr>
      <w:tr w:rsidR="00B672B4" w:rsidRPr="001A2552" w14:paraId="51EC596B" w14:textId="77777777" w:rsidTr="00AE7C4B">
        <w:trPr>
          <w:cantSplit/>
          <w:trHeight w:val="418"/>
          <w:jc w:val="center"/>
        </w:trPr>
        <w:tc>
          <w:tcPr>
            <w:tcW w:w="952" w:type="dxa"/>
            <w:vAlign w:val="center"/>
          </w:tcPr>
          <w:p w14:paraId="5B422C1C" w14:textId="77777777" w:rsidR="00B672B4" w:rsidRPr="001A2552" w:rsidRDefault="00B672B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325C3" w14:textId="31B92A6A" w:rsidR="00B672B4" w:rsidRPr="00AE7C4B" w:rsidRDefault="00AE7C4B" w:rsidP="006966A4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</w:rPr>
            </w:pPr>
            <w:r w:rsidRPr="00AE7C4B">
              <w:rPr>
                <w:b/>
              </w:rPr>
              <w:t>FİNAL</w:t>
            </w:r>
            <w:r>
              <w:rPr>
                <w:b/>
              </w:rPr>
              <w:t xml:space="preserve"> SINAVI</w:t>
            </w:r>
            <w:bookmarkStart w:id="0" w:name="_GoBack"/>
            <w:bookmarkEnd w:id="0"/>
          </w:p>
        </w:tc>
      </w:tr>
    </w:tbl>
    <w:p w14:paraId="11349AEB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A27E71D" w14:textId="77777777" w:rsidR="00EB0AE2" w:rsidRDefault="00AE7C4B"/>
    <w:sectPr w:rsidR="00EB0AE2" w:rsidSect="00B62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62BE7052"/>
    <w:multiLevelType w:val="hybridMultilevel"/>
    <w:tmpl w:val="845C56BE"/>
    <w:lvl w:ilvl="0" w:tplc="26EEE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A4C520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CEC6E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AF6539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EB87AF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3F67E8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3F6AC5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5A6BD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74604B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D65EB"/>
    <w:rsid w:val="002A74C8"/>
    <w:rsid w:val="003311DB"/>
    <w:rsid w:val="00333C04"/>
    <w:rsid w:val="0035289A"/>
    <w:rsid w:val="003B48EB"/>
    <w:rsid w:val="0041042B"/>
    <w:rsid w:val="00620A2A"/>
    <w:rsid w:val="006966A4"/>
    <w:rsid w:val="007A6241"/>
    <w:rsid w:val="00832BE3"/>
    <w:rsid w:val="008F2718"/>
    <w:rsid w:val="00945707"/>
    <w:rsid w:val="00AE7C4B"/>
    <w:rsid w:val="00B627EF"/>
    <w:rsid w:val="00B672B4"/>
    <w:rsid w:val="00D35F3F"/>
    <w:rsid w:val="00F43887"/>
    <w:rsid w:val="00F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D3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463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86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8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39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41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926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27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401</Words>
  <Characters>2289</Characters>
  <Application>Microsoft Macintosh Word</Application>
  <DocSecurity>0</DocSecurity>
  <Lines>19</Lines>
  <Paragraphs>5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6</cp:revision>
  <dcterms:created xsi:type="dcterms:W3CDTF">2017-11-14T18:40:00Z</dcterms:created>
  <dcterms:modified xsi:type="dcterms:W3CDTF">2017-11-14T19:43:00Z</dcterms:modified>
</cp:coreProperties>
</file>