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7" w:rsidRDefault="00F41122">
      <w:pPr>
        <w:pStyle w:val="GvdeMetni"/>
        <w:ind w:left="42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-KR" w:bidi="ar-SA"/>
        </w:rPr>
        <w:drawing>
          <wp:inline distT="0" distB="0" distL="0" distR="0">
            <wp:extent cx="644440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4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517" w:rsidRDefault="00BB3517">
      <w:pPr>
        <w:pStyle w:val="GvdeMetni"/>
        <w:spacing w:before="2"/>
        <w:rPr>
          <w:rFonts w:ascii="Times New Roman"/>
          <w:sz w:val="7"/>
        </w:rPr>
      </w:pPr>
    </w:p>
    <w:p w:rsidR="00BB3517" w:rsidRDefault="00F41122">
      <w:pPr>
        <w:pStyle w:val="Balk1"/>
        <w:spacing w:before="100" w:line="242" w:lineRule="auto"/>
        <w:ind w:left="3088" w:right="3110" w:firstLine="4"/>
        <w:jc w:val="center"/>
      </w:pPr>
      <w:r>
        <w:t>ANKARA ÜNİVERSİTESİ</w:t>
      </w:r>
      <w:r w:rsidR="00AA7751" w:rsidRPr="00AA7751">
        <w:t>DT</w:t>
      </w:r>
      <w:r w:rsidR="00AA7751">
        <w:t>C</w:t>
      </w:r>
      <w:r w:rsidR="00AA7751" w:rsidRPr="00AA7751">
        <w:t>F</w:t>
      </w:r>
    </w:p>
    <w:p w:rsidR="00BB3517" w:rsidRDefault="00AA7751">
      <w:pPr>
        <w:spacing w:line="263" w:lineRule="exact"/>
        <w:ind w:left="1577" w:right="1589"/>
        <w:jc w:val="center"/>
        <w:rPr>
          <w:b/>
        </w:rPr>
      </w:pPr>
      <w:r>
        <w:rPr>
          <w:b/>
        </w:rPr>
        <w:t>Doğu Dilleri ve Edebiyatları Bölümü                                          Kore Dili ve Edebiyatı Anabilim Dalı</w:t>
      </w:r>
    </w:p>
    <w:p w:rsidR="00BB3517" w:rsidRDefault="00BB3517">
      <w:pPr>
        <w:pStyle w:val="GvdeMetni"/>
        <w:spacing w:before="6"/>
        <w:rPr>
          <w:b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9"/>
        <w:gridCol w:w="6444"/>
      </w:tblGrid>
      <w:tr w:rsidR="00BB3517" w:rsidTr="00BE2CD1">
        <w:trPr>
          <w:trHeight w:val="526"/>
        </w:trPr>
        <w:tc>
          <w:tcPr>
            <w:tcW w:w="9403" w:type="dxa"/>
            <w:gridSpan w:val="2"/>
            <w:shd w:val="clear" w:color="auto" w:fill="9BBA58"/>
          </w:tcPr>
          <w:p w:rsidR="0071195B" w:rsidRPr="00BE2CD1" w:rsidRDefault="00F41122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  <w:sz w:val="20"/>
                <w:szCs w:val="20"/>
              </w:rPr>
            </w:pPr>
            <w:r w:rsidRPr="00BE2CD1">
              <w:rPr>
                <w:b/>
                <w:sz w:val="20"/>
                <w:szCs w:val="20"/>
              </w:rPr>
              <w:t>201</w:t>
            </w:r>
            <w:r w:rsidR="00AA7751" w:rsidRPr="00BE2CD1">
              <w:rPr>
                <w:b/>
                <w:sz w:val="20"/>
                <w:szCs w:val="20"/>
              </w:rPr>
              <w:t>7</w:t>
            </w:r>
            <w:r w:rsidRPr="00BE2CD1">
              <w:rPr>
                <w:b/>
                <w:sz w:val="20"/>
                <w:szCs w:val="20"/>
              </w:rPr>
              <w:t>-201</w:t>
            </w:r>
            <w:r w:rsidR="00AA7751" w:rsidRPr="00BE2CD1">
              <w:rPr>
                <w:b/>
                <w:sz w:val="20"/>
                <w:szCs w:val="20"/>
              </w:rPr>
              <w:t>8</w:t>
            </w:r>
            <w:r w:rsidR="00F30C55" w:rsidRPr="00BE2CD1">
              <w:rPr>
                <w:b/>
                <w:sz w:val="20"/>
                <w:szCs w:val="20"/>
              </w:rPr>
              <w:t xml:space="preserve">Güz </w:t>
            </w:r>
            <w:r w:rsidRPr="00BE2CD1">
              <w:rPr>
                <w:b/>
                <w:sz w:val="20"/>
                <w:szCs w:val="20"/>
              </w:rPr>
              <w:t xml:space="preserve">Dönemi </w:t>
            </w:r>
          </w:p>
          <w:p w:rsidR="00BB3517" w:rsidRPr="00BE2CD1" w:rsidRDefault="0071195B" w:rsidP="0071195B">
            <w:pPr>
              <w:pStyle w:val="TableParagraph"/>
              <w:spacing w:before="4" w:line="264" w:lineRule="exact"/>
              <w:ind w:left="3457" w:right="3459"/>
              <w:jc w:val="center"/>
              <w:rPr>
                <w:b/>
              </w:rPr>
            </w:pPr>
            <w:r w:rsidRPr="00BE2CD1">
              <w:rPr>
                <w:b/>
                <w:sz w:val="20"/>
                <w:szCs w:val="20"/>
              </w:rPr>
              <w:t>Ders izlence Formu</w:t>
            </w:r>
          </w:p>
        </w:tc>
      </w:tr>
      <w:tr w:rsidR="0071195B" w:rsidTr="009803DD">
        <w:trPr>
          <w:trHeight w:val="286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Kodu ve İsmi</w:t>
            </w:r>
          </w:p>
        </w:tc>
        <w:tc>
          <w:tcPr>
            <w:tcW w:w="6444" w:type="dxa"/>
            <w:shd w:val="clear" w:color="auto" w:fill="E6EDD4"/>
          </w:tcPr>
          <w:p w:rsidR="0071195B" w:rsidRPr="00BE2CD1" w:rsidRDefault="0071195B" w:rsidP="00BE2CD1">
            <w:pPr>
              <w:pStyle w:val="TableParagraph"/>
              <w:spacing w:line="242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KRD309Korece Öğretim Polit</w:t>
            </w:r>
            <w:r w:rsidR="009803DD">
              <w:rPr>
                <w:sz w:val="20"/>
                <w:szCs w:val="20"/>
              </w:rPr>
              <w:t>i</w:t>
            </w:r>
            <w:r w:rsidRPr="00BE2CD1">
              <w:rPr>
                <w:sz w:val="20"/>
                <w:szCs w:val="20"/>
              </w:rPr>
              <w:t>kaları</w:t>
            </w:r>
          </w:p>
        </w:tc>
      </w:tr>
      <w:tr w:rsidR="00BB3517" w:rsidTr="00BE2CD1">
        <w:trPr>
          <w:trHeight w:val="261"/>
        </w:trPr>
        <w:tc>
          <w:tcPr>
            <w:tcW w:w="2959" w:type="dxa"/>
            <w:shd w:val="clear" w:color="auto" w:fill="9BBA58"/>
          </w:tcPr>
          <w:p w:rsidR="00BB3517" w:rsidRPr="00BE2CD1" w:rsidRDefault="00F41122" w:rsidP="009803DD">
            <w:pPr>
              <w:pStyle w:val="TableParagraph"/>
              <w:spacing w:line="242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 Sorumlusu:</w:t>
            </w:r>
          </w:p>
        </w:tc>
        <w:tc>
          <w:tcPr>
            <w:tcW w:w="6444" w:type="dxa"/>
            <w:shd w:val="clear" w:color="auto" w:fill="E6EDD4"/>
          </w:tcPr>
          <w:p w:rsidR="00BB3517" w:rsidRPr="00BE2CD1" w:rsidRDefault="00F30C55" w:rsidP="00BE2CD1">
            <w:pPr>
              <w:pStyle w:val="TableParagraph"/>
              <w:spacing w:line="242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Öre.Gör. Eunmi YU</w:t>
            </w:r>
          </w:p>
        </w:tc>
      </w:tr>
      <w:tr w:rsidR="00BE2CD1" w:rsidTr="005A0338">
        <w:trPr>
          <w:trHeight w:val="268"/>
        </w:trPr>
        <w:tc>
          <w:tcPr>
            <w:tcW w:w="2959" w:type="dxa"/>
            <w:shd w:val="clear" w:color="auto" w:fill="9BBA58"/>
          </w:tcPr>
          <w:p w:rsidR="00BE2CD1" w:rsidRPr="00BE2CD1" w:rsidRDefault="00BE2CD1" w:rsidP="009803DD">
            <w:pPr>
              <w:pStyle w:val="TableParagraph"/>
              <w:spacing w:line="249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Desin Düzeyi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pStyle w:val="TableParagraph"/>
              <w:spacing w:line="249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LİSANS</w:t>
            </w:r>
          </w:p>
        </w:tc>
      </w:tr>
      <w:tr w:rsidR="00BB3517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BB3517" w:rsidRPr="00BE2CD1" w:rsidRDefault="00F41122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</w:t>
            </w:r>
            <w:r w:rsidR="0071195B" w:rsidRPr="00BE2CD1">
              <w:rPr>
                <w:b/>
                <w:sz w:val="20"/>
              </w:rPr>
              <w:t>in Kredisi</w:t>
            </w:r>
          </w:p>
        </w:tc>
        <w:tc>
          <w:tcPr>
            <w:tcW w:w="6444" w:type="dxa"/>
            <w:shd w:val="clear" w:color="auto" w:fill="E6EDD4"/>
          </w:tcPr>
          <w:p w:rsidR="00BB3517" w:rsidRPr="00324BD6" w:rsidRDefault="00324BD6" w:rsidP="00BE2CD1">
            <w:pPr>
              <w:pStyle w:val="TableParagraph"/>
              <w:spacing w:line="243" w:lineRule="exact"/>
              <w:ind w:left="144"/>
              <w:rPr>
                <w:rFonts w:eastAsiaTheme="minorEastAsia" w:hint="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4</w:t>
            </w:r>
          </w:p>
        </w:tc>
      </w:tr>
      <w:tr w:rsidR="0071195B" w:rsidTr="00BE2CD1">
        <w:trPr>
          <w:trHeight w:val="263"/>
        </w:trPr>
        <w:tc>
          <w:tcPr>
            <w:tcW w:w="2959" w:type="dxa"/>
            <w:shd w:val="clear" w:color="auto" w:fill="9BBA58"/>
          </w:tcPr>
          <w:p w:rsidR="0071195B" w:rsidRPr="00BE2CD1" w:rsidRDefault="0071195B" w:rsidP="009803DD">
            <w:pPr>
              <w:pStyle w:val="TableParagraph"/>
              <w:spacing w:line="243" w:lineRule="exact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Tütü</w:t>
            </w:r>
          </w:p>
        </w:tc>
        <w:tc>
          <w:tcPr>
            <w:tcW w:w="6444" w:type="dxa"/>
            <w:shd w:val="clear" w:color="auto" w:fill="E6EDD4"/>
          </w:tcPr>
          <w:p w:rsidR="0071195B" w:rsidRPr="00BE2CD1" w:rsidRDefault="0071195B" w:rsidP="00BE2CD1">
            <w:pPr>
              <w:pStyle w:val="TableParagraph"/>
              <w:spacing w:line="243" w:lineRule="exact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ZORUNLU</w:t>
            </w:r>
          </w:p>
        </w:tc>
      </w:tr>
      <w:tr w:rsidR="00BB3517" w:rsidTr="00BE2CD1">
        <w:trPr>
          <w:trHeight w:val="331"/>
        </w:trPr>
        <w:tc>
          <w:tcPr>
            <w:tcW w:w="2959" w:type="dxa"/>
            <w:shd w:val="clear" w:color="auto" w:fill="9BBA58"/>
          </w:tcPr>
          <w:p w:rsidR="009803DD" w:rsidRDefault="009803DD" w:rsidP="009803DD">
            <w:pPr>
              <w:pStyle w:val="TableParagraph"/>
              <w:ind w:left="288"/>
              <w:rPr>
                <w:b/>
                <w:sz w:val="20"/>
              </w:rPr>
            </w:pPr>
          </w:p>
          <w:p w:rsidR="00BB3517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İçeriği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ind w:left="144"/>
              <w:jc w:val="both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 xml:space="preserve">Bu derste Kore Dili’nin yabancılara yönelik </w:t>
            </w:r>
            <w:r w:rsidR="0033786F">
              <w:rPr>
                <w:rFonts w:eastAsiaTheme="minorEastAsia" w:hint="eastAsia"/>
                <w:sz w:val="20"/>
                <w:szCs w:val="20"/>
                <w:lang w:eastAsia="ko-KR"/>
              </w:rPr>
              <w:t>G</w:t>
            </w:r>
            <w:r w:rsidR="0033786F">
              <w:rPr>
                <w:rFonts w:eastAsiaTheme="minorEastAsia"/>
                <w:sz w:val="20"/>
                <w:szCs w:val="20"/>
                <w:lang w:eastAsia="ko-KR"/>
              </w:rPr>
              <w:t xml:space="preserve">ramer </w:t>
            </w:r>
            <w:r w:rsidR="0033786F">
              <w:rPr>
                <w:sz w:val="20"/>
                <w:szCs w:val="20"/>
              </w:rPr>
              <w:t>ö</w:t>
            </w:r>
            <w:r w:rsidRPr="00BE2CD1">
              <w:rPr>
                <w:sz w:val="20"/>
                <w:szCs w:val="20"/>
              </w:rPr>
              <w:t>ğ</w:t>
            </w:r>
            <w:r w:rsidR="0033786F">
              <w:rPr>
                <w:sz w:val="20"/>
                <w:szCs w:val="20"/>
              </w:rPr>
              <w:t>re</w:t>
            </w:r>
            <w:r w:rsidRPr="00BE2CD1">
              <w:rPr>
                <w:sz w:val="20"/>
                <w:szCs w:val="20"/>
              </w:rPr>
              <w:t>timinde nasıl bir politika ve yol izlediğini içeren konular işlenmektedir.</w:t>
            </w:r>
          </w:p>
          <w:p w:rsidR="00BB3517" w:rsidRPr="00BE2CD1" w:rsidRDefault="00BB3517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</w:p>
        </w:tc>
      </w:tr>
      <w:tr w:rsidR="00585D4B" w:rsidTr="009803DD">
        <w:trPr>
          <w:trHeight w:val="592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</w:p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Amacı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Kore Dili’nin yabancılar için öğretim politikasında kullanılan yöntemleri öğretilm</w:t>
            </w:r>
          </w:p>
        </w:tc>
      </w:tr>
      <w:tr w:rsidR="00585D4B" w:rsidTr="009803DD">
        <w:trPr>
          <w:trHeight w:val="30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Dersin Süresi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4saat/hafta</w:t>
            </w:r>
          </w:p>
        </w:tc>
      </w:tr>
      <w:tr w:rsidR="00585D4B" w:rsidTr="00BE2CD1">
        <w:trPr>
          <w:trHeight w:val="335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Eğitim Dili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BE2CD1" w:rsidP="00BE2CD1">
            <w:pPr>
              <w:ind w:lef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E2CD1">
              <w:rPr>
                <w:sz w:val="20"/>
                <w:szCs w:val="20"/>
              </w:rPr>
              <w:t xml:space="preserve">orece </w:t>
            </w:r>
          </w:p>
        </w:tc>
      </w:tr>
      <w:tr w:rsidR="00585D4B" w:rsidTr="009803DD">
        <w:trPr>
          <w:trHeight w:val="277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 Koşul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Dersin ön koşulu yoktur.</w:t>
            </w:r>
          </w:p>
        </w:tc>
      </w:tr>
      <w:tr w:rsidR="00585D4B" w:rsidTr="003B385C">
        <w:trPr>
          <w:trHeight w:val="295"/>
        </w:trPr>
        <w:tc>
          <w:tcPr>
            <w:tcW w:w="2959" w:type="dxa"/>
            <w:shd w:val="clear" w:color="auto" w:fill="9BBA58"/>
          </w:tcPr>
          <w:p w:rsidR="009803DD" w:rsidRPr="00BE2CD1" w:rsidRDefault="00585D4B" w:rsidP="003B385C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Önerilen Kaynaklar</w:t>
            </w:r>
          </w:p>
        </w:tc>
        <w:tc>
          <w:tcPr>
            <w:tcW w:w="6444" w:type="dxa"/>
            <w:shd w:val="clear" w:color="auto" w:fill="E6EDD4"/>
          </w:tcPr>
          <w:p w:rsidR="00585D4B" w:rsidRPr="000863C3" w:rsidRDefault="003B385C" w:rsidP="00BE2CD1">
            <w:pPr>
              <w:pStyle w:val="TableParagraph"/>
              <w:spacing w:before="4"/>
              <w:ind w:left="144"/>
              <w:rPr>
                <w:rFonts w:eastAsiaTheme="minorEastAsia"/>
                <w:sz w:val="20"/>
                <w:szCs w:val="20"/>
                <w:lang w:eastAsia="ko-KR"/>
              </w:rPr>
            </w:pPr>
            <w:r w:rsidRPr="000863C3">
              <w:rPr>
                <w:rFonts w:eastAsiaTheme="minorEastAsia"/>
                <w:sz w:val="20"/>
                <w:szCs w:val="20"/>
                <w:lang w:eastAsia="ko-KR"/>
              </w:rPr>
              <w:t>http://</w:t>
            </w:r>
            <w:r w:rsidR="000863C3">
              <w:rPr>
                <w:rFonts w:eastAsiaTheme="minorEastAsia" w:hint="eastAsia"/>
                <w:sz w:val="20"/>
                <w:szCs w:val="20"/>
                <w:lang w:eastAsia="ko-KR"/>
              </w:rPr>
              <w:t>TalkToMeInKorean.com/audio</w:t>
            </w:r>
          </w:p>
        </w:tc>
      </w:tr>
      <w:tr w:rsidR="00585D4B" w:rsidTr="00BE2CD1">
        <w:trPr>
          <w:trHeight w:val="34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Laboratuvar</w:t>
            </w:r>
          </w:p>
        </w:tc>
        <w:tc>
          <w:tcPr>
            <w:tcW w:w="6444" w:type="dxa"/>
            <w:shd w:val="clear" w:color="auto" w:fill="E6EDD4"/>
          </w:tcPr>
          <w:p w:rsidR="00585D4B" w:rsidRPr="00BE2CD1" w:rsidRDefault="00585D4B" w:rsidP="00BE2CD1">
            <w:pPr>
              <w:pStyle w:val="TableParagraph"/>
              <w:spacing w:before="4"/>
              <w:ind w:left="144"/>
              <w:rPr>
                <w:sz w:val="20"/>
                <w:szCs w:val="20"/>
              </w:rPr>
            </w:pPr>
          </w:p>
        </w:tc>
      </w:tr>
      <w:tr w:rsidR="00585D4B" w:rsidTr="00BE2CD1">
        <w:trPr>
          <w:trHeight w:val="434"/>
        </w:trPr>
        <w:tc>
          <w:tcPr>
            <w:tcW w:w="2959" w:type="dxa"/>
            <w:shd w:val="clear" w:color="auto" w:fill="9BBA58"/>
          </w:tcPr>
          <w:p w:rsidR="00585D4B" w:rsidRPr="00BE2CD1" w:rsidRDefault="00585D4B" w:rsidP="009803DD">
            <w:pPr>
              <w:pStyle w:val="TableParagraph"/>
              <w:ind w:left="288"/>
              <w:rPr>
                <w:b/>
                <w:sz w:val="20"/>
              </w:rPr>
            </w:pPr>
            <w:r w:rsidRPr="00BE2CD1">
              <w:rPr>
                <w:b/>
                <w:sz w:val="20"/>
              </w:rPr>
              <w:t>Diğer</w:t>
            </w:r>
          </w:p>
        </w:tc>
        <w:tc>
          <w:tcPr>
            <w:tcW w:w="6444" w:type="dxa"/>
            <w:shd w:val="clear" w:color="auto" w:fill="E6EDD4"/>
          </w:tcPr>
          <w:p w:rsidR="00BE2CD1" w:rsidRPr="00BE2CD1" w:rsidRDefault="00BE2CD1" w:rsidP="00BE2CD1">
            <w:pPr>
              <w:ind w:left="12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Dersin Değerlendirilmesi</w:t>
            </w:r>
          </w:p>
          <w:p w:rsidR="00BE2CD1" w:rsidRPr="00BE2CD1" w:rsidRDefault="00BE2CD1" w:rsidP="00BE2CD1">
            <w:pPr>
              <w:spacing w:before="1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Ara sınav(%40)</w:t>
            </w:r>
          </w:p>
          <w:p w:rsidR="00BE2CD1" w:rsidRPr="00BE2CD1" w:rsidRDefault="00BE2CD1" w:rsidP="00BE2CD1">
            <w:pPr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spacing w:line="269" w:lineRule="exact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Dönem sonu</w:t>
            </w:r>
            <w:bookmarkStart w:id="0" w:name="_GoBack"/>
            <w:bookmarkEnd w:id="0"/>
            <w:r w:rsidRPr="00BE2CD1">
              <w:rPr>
                <w:sz w:val="20"/>
                <w:szCs w:val="20"/>
              </w:rPr>
              <w:t xml:space="preserve"> sınavı(%60)</w:t>
            </w:r>
          </w:p>
          <w:p w:rsidR="00BE2CD1" w:rsidRPr="00BE2CD1" w:rsidRDefault="00BE2CD1" w:rsidP="00BE2CD1">
            <w:pPr>
              <w:spacing w:before="1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32"/>
              <w:jc w:val="both"/>
              <w:rPr>
                <w:sz w:val="20"/>
                <w:szCs w:val="20"/>
              </w:rPr>
            </w:pPr>
            <w:r w:rsidRPr="00BE2CD1">
              <w:rPr>
                <w:i/>
                <w:sz w:val="20"/>
                <w:szCs w:val="20"/>
                <w:u w:val="single"/>
              </w:rPr>
              <w:t>Sınavı:</w:t>
            </w:r>
            <w:r w:rsidRPr="00BE2CD1">
              <w:rPr>
                <w:sz w:val="20"/>
                <w:szCs w:val="20"/>
              </w:rPr>
              <w:t xml:space="preserve">Ders izlencesindeki konularla ilişkili çoktan seçmeli ya da uzun/kısa yanıtlı sorulardan oluşan bir sınav olacaktır. </w:t>
            </w:r>
          </w:p>
          <w:p w:rsidR="00BE2CD1" w:rsidRPr="00BE2CD1" w:rsidRDefault="00BE2CD1" w:rsidP="00BE2CD1">
            <w:pPr>
              <w:spacing w:before="7"/>
              <w:rPr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/>
              <w:outlineLvl w:val="0"/>
              <w:rPr>
                <w:b/>
                <w:bCs/>
                <w:sz w:val="20"/>
                <w:szCs w:val="20"/>
              </w:rPr>
            </w:pPr>
            <w:r w:rsidRPr="00BE2CD1">
              <w:rPr>
                <w:b/>
                <w:bCs/>
                <w:sz w:val="20"/>
                <w:szCs w:val="20"/>
              </w:rPr>
              <w:t>Derse Devam</w:t>
            </w:r>
          </w:p>
          <w:p w:rsidR="00BE2CD1" w:rsidRPr="00BE2CD1" w:rsidRDefault="00BE2CD1" w:rsidP="00BE2CD1">
            <w:pPr>
              <w:spacing w:before="2"/>
              <w:rPr>
                <w:b/>
                <w:sz w:val="20"/>
                <w:szCs w:val="20"/>
              </w:rPr>
            </w:pPr>
          </w:p>
          <w:p w:rsidR="00BE2CD1" w:rsidRPr="00BE2CD1" w:rsidRDefault="00BE2CD1" w:rsidP="00BE2CD1">
            <w:pPr>
              <w:ind w:left="120" w:right="140"/>
              <w:jc w:val="both"/>
              <w:rPr>
                <w:sz w:val="20"/>
                <w:szCs w:val="20"/>
              </w:rPr>
            </w:pPr>
            <w:r w:rsidRPr="00BE2CD1">
              <w:rPr>
                <w:sz w:val="20"/>
                <w:szCs w:val="20"/>
              </w:rPr>
              <w:t>Bu dersin yıl sonu sınavına girilebilmesi için derslerin en az %70’ine devam edilmesi gerekmektedir. Lisans Eğitim-Öğretim Yönetmeliği’ne göre öğrencilerin sağlık raporu ilgili yönetim kurulunca kabul edilse bile, öğrencinin raporlu olduğu süre öğrencinin devamsızlık süresinden sayılır.</w:t>
            </w:r>
          </w:p>
          <w:p w:rsidR="00585D4B" w:rsidRPr="00BE2CD1" w:rsidRDefault="00585D4B" w:rsidP="00585D4B">
            <w:pPr>
              <w:pStyle w:val="TableParagraph"/>
              <w:spacing w:before="4"/>
              <w:ind w:left="77"/>
              <w:rPr>
                <w:sz w:val="20"/>
                <w:szCs w:val="20"/>
              </w:rPr>
            </w:pPr>
          </w:p>
        </w:tc>
      </w:tr>
    </w:tbl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7858A6" w:rsidRDefault="007858A6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7858A6" w:rsidRPr="007858A6" w:rsidRDefault="007858A6">
      <w:pPr>
        <w:pStyle w:val="Balk1"/>
        <w:spacing w:before="76" w:after="3"/>
        <w:ind w:left="1978"/>
        <w:rPr>
          <w:rFonts w:eastAsiaTheme="minorEastAsia"/>
          <w:lang w:eastAsia="ko-KR"/>
        </w:rPr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p w:rsidR="00BE2CD1" w:rsidRDefault="00BE2CD1">
      <w:pPr>
        <w:pStyle w:val="Balk1"/>
        <w:spacing w:before="76" w:after="3"/>
        <w:ind w:left="1978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3"/>
        <w:gridCol w:w="8254"/>
      </w:tblGrid>
      <w:tr w:rsidR="00BE2CD1" w:rsidTr="006367FF">
        <w:trPr>
          <w:trHeight w:val="325"/>
        </w:trPr>
        <w:tc>
          <w:tcPr>
            <w:tcW w:w="1113" w:type="dxa"/>
            <w:shd w:val="clear" w:color="auto" w:fill="9BBA58"/>
          </w:tcPr>
          <w:p w:rsidR="00BE2CD1" w:rsidRDefault="00BE2CD1">
            <w:pPr>
              <w:pStyle w:val="TableParagraph"/>
              <w:spacing w:line="261" w:lineRule="exact"/>
              <w:rPr>
                <w:b/>
              </w:rPr>
            </w:pPr>
          </w:p>
        </w:tc>
        <w:tc>
          <w:tcPr>
            <w:tcW w:w="8254" w:type="dxa"/>
            <w:shd w:val="clear" w:color="auto" w:fill="9BBA58"/>
          </w:tcPr>
          <w:p w:rsidR="00BE2CD1" w:rsidRPr="00BE2CD1" w:rsidRDefault="00BE2CD1" w:rsidP="00BE2CD1">
            <w:pPr>
              <w:pStyle w:val="Balk1"/>
              <w:spacing w:before="76" w:after="3"/>
              <w:ind w:left="0"/>
              <w:jc w:val="center"/>
            </w:pPr>
            <w:r>
              <w:t>Konusal İzlence ve Tahmini Ders İşleme Programı*</w:t>
            </w:r>
          </w:p>
        </w:tc>
      </w:tr>
      <w:tr w:rsidR="00205289" w:rsidTr="006367FF">
        <w:trPr>
          <w:trHeight w:val="325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Haftalar</w:t>
            </w:r>
          </w:p>
        </w:tc>
        <w:tc>
          <w:tcPr>
            <w:tcW w:w="8254" w:type="dxa"/>
            <w:shd w:val="clear" w:color="auto" w:fill="9BBA58"/>
          </w:tcPr>
          <w:p w:rsidR="00205289" w:rsidRDefault="00205289" w:rsidP="00BE2CD1">
            <w:pPr>
              <w:pStyle w:val="TableParagraph"/>
              <w:spacing w:line="261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Konular</w:t>
            </w:r>
          </w:p>
        </w:tc>
      </w:tr>
      <w:tr w:rsidR="00205289" w:rsidTr="006367FF">
        <w:trPr>
          <w:trHeight w:val="425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73"/>
            </w:pPr>
            <w:r>
              <w:t>Hafta 1</w:t>
            </w:r>
          </w:p>
        </w:tc>
        <w:tc>
          <w:tcPr>
            <w:tcW w:w="8254" w:type="dxa"/>
            <w:shd w:val="clear" w:color="auto" w:fill="E6EDD4"/>
          </w:tcPr>
          <w:p w:rsidR="00205289" w:rsidRDefault="00205289">
            <w:pPr>
              <w:pStyle w:val="TableParagraph"/>
              <w:spacing w:before="73"/>
              <w:ind w:left="103"/>
            </w:pPr>
            <w:r>
              <w:t>Tanışma, dersin tanıtımı ve planlanması</w:t>
            </w:r>
          </w:p>
        </w:tc>
      </w:tr>
      <w:tr w:rsidR="00205289" w:rsidTr="006367FF">
        <w:trPr>
          <w:trHeight w:val="465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94"/>
            </w:pPr>
            <w:r>
              <w:t>Hafta 2</w:t>
            </w:r>
          </w:p>
        </w:tc>
        <w:tc>
          <w:tcPr>
            <w:tcW w:w="8254" w:type="dxa"/>
            <w:shd w:val="clear" w:color="auto" w:fill="E6EDD4"/>
          </w:tcPr>
          <w:p w:rsidR="00890D65" w:rsidRPr="00BE0EB7" w:rsidRDefault="00890D65">
            <w:pPr>
              <w:pStyle w:val="TableParagraph"/>
              <w:spacing w:before="94"/>
              <w:ind w:left="103"/>
              <w:rPr>
                <w:rFonts w:eastAsiaTheme="minorEastAsia"/>
                <w:sz w:val="20"/>
                <w:lang w:val="en-US" w:eastAsia="ko-KR"/>
              </w:rPr>
            </w:pPr>
            <w:r w:rsidRPr="00BE0EB7">
              <w:rPr>
                <w:sz w:val="20"/>
              </w:rPr>
              <w:t>-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Nesws in Korean #1 </w:t>
            </w:r>
            <w:r w:rsidR="007858A6" w:rsidRPr="00BE0EB7">
              <w:rPr>
                <w:rFonts w:eastAsiaTheme="minorEastAsia" w:hint="eastAsia"/>
                <w:sz w:val="20"/>
                <w:lang w:val="en-US" w:eastAsia="ko-KR"/>
              </w:rPr>
              <w:t>세계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="007858A6" w:rsidRPr="00BE0EB7">
              <w:rPr>
                <w:rFonts w:eastAsiaTheme="minorEastAsia" w:hint="eastAsia"/>
                <w:sz w:val="20"/>
                <w:lang w:val="en-US" w:eastAsia="ko-KR"/>
              </w:rPr>
              <w:t>안보를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="007858A6" w:rsidRPr="00BE0EB7">
              <w:rPr>
                <w:rFonts w:eastAsiaTheme="minorEastAsia" w:hint="eastAsia"/>
                <w:sz w:val="20"/>
                <w:lang w:val="en-US" w:eastAsia="ko-KR"/>
              </w:rPr>
              <w:t>위협하는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="007858A6" w:rsidRPr="00BE0EB7">
              <w:rPr>
                <w:rFonts w:eastAsiaTheme="minorEastAsia" w:hint="eastAsia"/>
                <w:sz w:val="20"/>
                <w:lang w:val="en-US" w:eastAsia="ko-KR"/>
              </w:rPr>
              <w:t>에볼라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="007858A6" w:rsidRPr="00BE0EB7">
              <w:rPr>
                <w:rFonts w:eastAsiaTheme="minorEastAsia" w:hint="eastAsia"/>
                <w:sz w:val="20"/>
                <w:lang w:val="en-US" w:eastAsia="ko-KR"/>
              </w:rPr>
              <w:t>바이러스</w:t>
            </w:r>
            <w:r w:rsidR="007858A6"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</w:p>
        </w:tc>
      </w:tr>
      <w:tr w:rsidR="00205289" w:rsidTr="006367FF">
        <w:trPr>
          <w:trHeight w:val="432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80"/>
            </w:pPr>
            <w:r>
              <w:t>Hafta 3</w:t>
            </w:r>
          </w:p>
        </w:tc>
        <w:tc>
          <w:tcPr>
            <w:tcW w:w="8254" w:type="dxa"/>
            <w:shd w:val="clear" w:color="auto" w:fill="E6EDD4"/>
          </w:tcPr>
          <w:p w:rsidR="00890D65" w:rsidRPr="00BE0EB7" w:rsidRDefault="00890D65" w:rsidP="00890D65">
            <w:pPr>
              <w:pStyle w:val="TableParagraph"/>
              <w:spacing w:before="80"/>
              <w:ind w:left="103"/>
              <w:rPr>
                <w:rFonts w:eastAsiaTheme="minorEastAsia"/>
                <w:sz w:val="20"/>
                <w:lang w:eastAsia="ko-KR"/>
              </w:rPr>
            </w:pPr>
            <w:r w:rsidRPr="00BE0EB7">
              <w:rPr>
                <w:sz w:val="20"/>
              </w:rPr>
              <w:t>-(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Nesws in Korean #2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사람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손보다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100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배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민감한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로봇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손가락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376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51"/>
            </w:pPr>
            <w:r>
              <w:t>Hafta 4</w:t>
            </w:r>
          </w:p>
        </w:tc>
        <w:tc>
          <w:tcPr>
            <w:tcW w:w="8254" w:type="dxa"/>
            <w:shd w:val="clear" w:color="auto" w:fill="E6EDD4"/>
          </w:tcPr>
          <w:p w:rsidR="00890D65" w:rsidRPr="00BE0EB7" w:rsidRDefault="00890D65">
            <w:pPr>
              <w:pStyle w:val="TableParagraph"/>
              <w:spacing w:before="51"/>
              <w:ind w:left="103"/>
              <w:rPr>
                <w:rFonts w:eastAsiaTheme="minorEastAsia"/>
                <w:sz w:val="20"/>
                <w:lang w:eastAsia="ko-KR"/>
              </w:rPr>
            </w:pPr>
            <w:r w:rsidRPr="00BE0EB7">
              <w:rPr>
                <w:sz w:val="20"/>
              </w:rPr>
              <w:t>-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Nesws in Korean #3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관객이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웃을때마다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돈을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받는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코미디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="006367FF"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클럽</w:t>
            </w:r>
            <w:r w:rsidR="006367FF"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430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78"/>
            </w:pPr>
            <w:r>
              <w:t>Hafta 5</w:t>
            </w:r>
          </w:p>
        </w:tc>
        <w:tc>
          <w:tcPr>
            <w:tcW w:w="8254" w:type="dxa"/>
            <w:shd w:val="clear" w:color="auto" w:fill="E6EDD4"/>
          </w:tcPr>
          <w:p w:rsidR="00890D65" w:rsidRPr="00BE0EB7" w:rsidRDefault="006367FF" w:rsidP="00890D65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ko-KR"/>
              </w:rPr>
            </w:pPr>
            <w:r w:rsidRPr="00BE0EB7">
              <w:rPr>
                <w:sz w:val="20"/>
              </w:rPr>
              <w:t xml:space="preserve">Nesws in Korean #4 3D </w:t>
            </w:r>
            <w:r w:rsidRPr="00BE0EB7">
              <w:rPr>
                <w:rFonts w:ascii="Gulim" w:eastAsia="Gulim" w:hAnsi="Gulim" w:cs="Gulim" w:hint="eastAsia"/>
                <w:sz w:val="20"/>
              </w:rPr>
              <w:t>프린터로</w:t>
            </w:r>
            <w:r w:rsidRPr="00BE0EB7">
              <w:rPr>
                <w:sz w:val="20"/>
              </w:rPr>
              <w:t xml:space="preserve"> </w:t>
            </w:r>
            <w:r w:rsidRPr="00BE0EB7">
              <w:rPr>
                <w:rFonts w:ascii="Gulim" w:eastAsia="Gulim" w:hAnsi="Gulim" w:cs="Gulim" w:hint="eastAsia"/>
                <w:sz w:val="20"/>
              </w:rPr>
              <w:t>권총</w:t>
            </w:r>
            <w:r w:rsidRPr="00BE0EB7">
              <w:rPr>
                <w:sz w:val="20"/>
              </w:rPr>
              <w:t xml:space="preserve"> </w:t>
            </w:r>
            <w:r w:rsidRPr="00BE0EB7">
              <w:rPr>
                <w:rFonts w:ascii="Gulim" w:eastAsia="Gulim" w:hAnsi="Gulim" w:cs="Gulim" w:hint="eastAsia"/>
                <w:sz w:val="20"/>
              </w:rPr>
              <w:t>만든</w:t>
            </w:r>
            <w:r w:rsidRPr="00BE0EB7">
              <w:rPr>
                <w:sz w:val="20"/>
              </w:rPr>
              <w:t xml:space="preserve"> </w:t>
            </w:r>
            <w:r w:rsidRPr="00BE0EB7">
              <w:rPr>
                <w:rFonts w:ascii="Gulim" w:eastAsia="Gulim" w:hAnsi="Gulim" w:cs="Gulim" w:hint="eastAsia"/>
                <w:sz w:val="20"/>
              </w:rPr>
              <w:t>일본</w:t>
            </w:r>
            <w:r w:rsidRPr="00BE0EB7">
              <w:rPr>
                <w:sz w:val="20"/>
              </w:rPr>
              <w:t xml:space="preserve"> </w:t>
            </w:r>
            <w:r w:rsidRPr="00BE0EB7">
              <w:rPr>
                <w:rFonts w:ascii="Gulim" w:eastAsia="Gulim" w:hAnsi="Gulim" w:cs="Gulim" w:hint="eastAsia"/>
                <w:sz w:val="20"/>
              </w:rPr>
              <w:t>남성</w:t>
            </w:r>
            <w:r w:rsidRPr="00BE0EB7">
              <w:rPr>
                <w:sz w:val="20"/>
              </w:rPr>
              <w:t xml:space="preserve"> </w:t>
            </w:r>
            <w:r w:rsidRPr="00BE0EB7">
              <w:rPr>
                <w:rFonts w:ascii="Gulim" w:eastAsia="Gulim" w:hAnsi="Gulim" w:cs="Gulim" w:hint="eastAsia"/>
                <w:sz w:val="20"/>
              </w:rPr>
              <w:t>구속</w:t>
            </w:r>
            <w:r w:rsidRPr="00BE0EB7">
              <w:rPr>
                <w:sz w:val="20"/>
              </w:rPr>
              <w:t xml:space="preserve"> </w:t>
            </w:r>
          </w:p>
        </w:tc>
      </w:tr>
      <w:tr w:rsidR="00205289" w:rsidTr="006367FF">
        <w:trPr>
          <w:trHeight w:val="458"/>
        </w:trPr>
        <w:tc>
          <w:tcPr>
            <w:tcW w:w="1113" w:type="dxa"/>
            <w:shd w:val="clear" w:color="auto" w:fill="9BBA58"/>
          </w:tcPr>
          <w:p w:rsidR="00205289" w:rsidRDefault="00205289">
            <w:pPr>
              <w:pStyle w:val="TableParagraph"/>
              <w:spacing w:before="99"/>
            </w:pPr>
            <w:r>
              <w:t>Hafta 6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6367FF">
            <w:pPr>
              <w:pStyle w:val="TableParagraph"/>
              <w:spacing w:before="99"/>
              <w:ind w:left="103"/>
              <w:rPr>
                <w:rFonts w:eastAsiaTheme="minorEastAsia"/>
                <w:sz w:val="20"/>
                <w:lang w:eastAsia="ko-KR"/>
              </w:rPr>
            </w:pPr>
            <w:r w:rsidRPr="00BE0EB7">
              <w:rPr>
                <w:rFonts w:eastAsiaTheme="minorEastAsia"/>
                <w:sz w:val="20"/>
                <w:lang w:eastAsia="ko-KR"/>
              </w:rPr>
              <w:t xml:space="preserve">Nesws in Korean #5 </w:t>
            </w:r>
            <w:r w:rsidRPr="00BE0EB7">
              <w:rPr>
                <w:rFonts w:eastAsiaTheme="minorEastAsia" w:hint="eastAsia"/>
                <w:sz w:val="20"/>
                <w:lang w:eastAsia="ko-KR"/>
              </w:rPr>
              <w:t>호화열차를</w:t>
            </w:r>
            <w:r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eastAsia="ko-KR"/>
              </w:rPr>
              <w:t>타고</w:t>
            </w:r>
            <w:r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eastAsia="ko-KR"/>
              </w:rPr>
              <w:t>감상하는</w:t>
            </w:r>
            <w:r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eastAsia="ko-KR"/>
              </w:rPr>
              <w:t>가을</w:t>
            </w:r>
            <w:r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eastAsia="ko-KR"/>
              </w:rPr>
              <w:t>경치</w:t>
            </w:r>
            <w:r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</w:p>
        </w:tc>
      </w:tr>
      <w:tr w:rsidR="006367FF" w:rsidTr="006367FF">
        <w:trPr>
          <w:trHeight w:val="458"/>
        </w:trPr>
        <w:tc>
          <w:tcPr>
            <w:tcW w:w="1113" w:type="dxa"/>
            <w:shd w:val="clear" w:color="auto" w:fill="9BBA58"/>
          </w:tcPr>
          <w:p w:rsidR="006367FF" w:rsidRDefault="006367FF">
            <w:pPr>
              <w:pStyle w:val="TableParagraph"/>
              <w:spacing w:before="99"/>
            </w:pPr>
            <w:r>
              <w:t>Hafta 7</w:t>
            </w:r>
          </w:p>
        </w:tc>
        <w:tc>
          <w:tcPr>
            <w:tcW w:w="8254" w:type="dxa"/>
            <w:shd w:val="clear" w:color="auto" w:fill="E6EDD4"/>
          </w:tcPr>
          <w:p w:rsidR="006367FF" w:rsidRPr="00BE0EB7" w:rsidRDefault="006367FF" w:rsidP="00D44038">
            <w:pPr>
              <w:pStyle w:val="TableParagraph"/>
              <w:spacing w:before="99"/>
              <w:ind w:left="103"/>
              <w:rPr>
                <w:rFonts w:eastAsiaTheme="minorEastAsia"/>
                <w:sz w:val="20"/>
                <w:lang w:eastAsia="ko-KR"/>
              </w:rPr>
            </w:pPr>
            <w:r w:rsidRPr="00BE0EB7">
              <w:rPr>
                <w:sz w:val="20"/>
              </w:rPr>
              <w:t>Değerlendirme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-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번역</w:t>
            </w:r>
            <w:r w:rsidR="00D44038"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및</w:t>
            </w:r>
            <w:r w:rsidR="00D44038"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통역</w:t>
            </w:r>
            <w:r w:rsidR="00D44038"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연습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/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주제에</w:t>
            </w:r>
            <w:r w:rsidR="00D44038"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맞는</w:t>
            </w:r>
            <w:r w:rsidR="00D44038" w:rsidRPr="00BE0EB7">
              <w:rPr>
                <w:rFonts w:eastAsiaTheme="minorEastAsia"/>
                <w:sz w:val="20"/>
                <w:lang w:eastAsia="ko-KR"/>
              </w:rPr>
              <w:t xml:space="preserve"> </w:t>
            </w:r>
            <w:r w:rsidR="00D44038" w:rsidRPr="00BE0EB7">
              <w:rPr>
                <w:rFonts w:eastAsiaTheme="minorEastAsia" w:hint="eastAsia"/>
                <w:sz w:val="20"/>
                <w:lang w:eastAsia="ko-KR"/>
              </w:rPr>
              <w:t>토론</w:t>
            </w:r>
          </w:p>
        </w:tc>
      </w:tr>
      <w:tr w:rsidR="00205289" w:rsidTr="006367FF">
        <w:trPr>
          <w:trHeight w:val="425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73"/>
            </w:pPr>
            <w:r>
              <w:t>Hafta 8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EE7452">
            <w:pPr>
              <w:pStyle w:val="TableParagraph"/>
              <w:spacing w:before="73"/>
              <w:ind w:left="103"/>
              <w:rPr>
                <w:sz w:val="20"/>
              </w:rPr>
            </w:pPr>
            <w:r w:rsidRPr="00BE0EB7">
              <w:rPr>
                <w:rFonts w:eastAsiaTheme="minorEastAsia"/>
                <w:sz w:val="20"/>
                <w:lang w:eastAsia="ko-KR"/>
              </w:rPr>
              <w:t>Ara sınav</w:t>
            </w:r>
          </w:p>
        </w:tc>
      </w:tr>
      <w:tr w:rsidR="00205289" w:rsidTr="006367FF">
        <w:trPr>
          <w:trHeight w:val="431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80"/>
            </w:pPr>
            <w:r>
              <w:t>Hafta 9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EE7452">
            <w:pPr>
              <w:pStyle w:val="TableParagraph"/>
              <w:spacing w:before="80"/>
              <w:ind w:left="103"/>
              <w:rPr>
                <w:sz w:val="20"/>
              </w:rPr>
            </w:pPr>
            <w:r w:rsidRPr="00BE0EB7">
              <w:rPr>
                <w:sz w:val="20"/>
              </w:rPr>
              <w:t>Flippedlearning (Ters-Yüz Sınıf Sistemi) açıklama</w:t>
            </w:r>
          </w:p>
        </w:tc>
      </w:tr>
      <w:tr w:rsidR="00205289" w:rsidTr="006367FF">
        <w:trPr>
          <w:trHeight w:val="431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80"/>
            </w:pPr>
            <w:r>
              <w:t>Hafta 10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97254C">
            <w:pPr>
              <w:pStyle w:val="TableParagraph"/>
              <w:spacing w:before="80"/>
              <w:ind w:left="103"/>
              <w:rPr>
                <w:rFonts w:eastAsiaTheme="minorEastAsia"/>
                <w:sz w:val="20"/>
                <w:lang w:val="en-US" w:eastAsia="ko-KR"/>
              </w:rPr>
            </w:pPr>
            <w:r w:rsidRPr="00BE0EB7">
              <w:rPr>
                <w:rFonts w:eastAsiaTheme="minorEastAsia"/>
                <w:sz w:val="20"/>
                <w:lang w:val="en-US" w:eastAsia="ko-KR"/>
              </w:rPr>
              <w:t xml:space="preserve">Nesws in Korean #5 </w:t>
            </w:r>
            <w:r w:rsidRPr="00BE0EB7">
              <w:rPr>
                <w:rFonts w:eastAsiaTheme="minorEastAsia" w:hint="eastAsia"/>
                <w:sz w:val="20"/>
                <w:lang w:val="en-US" w:eastAsia="ko-KR"/>
              </w:rPr>
              <w:t>졸업을</w:t>
            </w:r>
            <w:r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val="en-US" w:eastAsia="ko-KR"/>
              </w:rPr>
              <w:t>미루는</w:t>
            </w:r>
            <w:r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  <w:r w:rsidRPr="00BE0EB7">
              <w:rPr>
                <w:rFonts w:eastAsiaTheme="minorEastAsia" w:hint="eastAsia"/>
                <w:sz w:val="20"/>
                <w:lang w:val="en-US" w:eastAsia="ko-KR"/>
              </w:rPr>
              <w:t>대학생들</w:t>
            </w:r>
            <w:r w:rsidRPr="00BE0EB7">
              <w:rPr>
                <w:rFonts w:eastAsiaTheme="minorEastAsia"/>
                <w:sz w:val="20"/>
                <w:lang w:val="en-US" w:eastAsia="ko-KR"/>
              </w:rPr>
              <w:t xml:space="preserve"> </w:t>
            </w:r>
          </w:p>
        </w:tc>
      </w:tr>
      <w:tr w:rsidR="00205289" w:rsidTr="006367FF">
        <w:trPr>
          <w:trHeight w:val="446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84"/>
            </w:pPr>
            <w:r>
              <w:t>Hafta 11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97254C">
            <w:pPr>
              <w:pStyle w:val="TableParagraph"/>
              <w:spacing w:before="84"/>
              <w:ind w:left="103"/>
              <w:rPr>
                <w:sz w:val="20"/>
              </w:rPr>
            </w:pP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Nesws in Korean #7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한국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여성들의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지나친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다이어트의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원인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313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89"/>
            </w:pPr>
            <w:r>
              <w:t>Hafta 12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97254C">
            <w:pPr>
              <w:pStyle w:val="TableParagraph"/>
              <w:spacing w:before="89"/>
              <w:ind w:left="103"/>
              <w:rPr>
                <w:rFonts w:eastAsiaTheme="minorEastAsia"/>
                <w:sz w:val="20"/>
                <w:lang w:eastAsia="ko-KR"/>
              </w:rPr>
            </w:pP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Nesws in Korean #8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대학만큼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들어가기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어려운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유치원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438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84"/>
            </w:pPr>
            <w:r>
              <w:t>Hafta 13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0E0A57">
            <w:pPr>
              <w:pStyle w:val="TableParagraph"/>
              <w:spacing w:before="84"/>
              <w:ind w:left="103"/>
              <w:rPr>
                <w:sz w:val="20"/>
              </w:rPr>
            </w:pP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Nesws in Korean #9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하루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평균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스마트폰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사용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시간은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3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시간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>39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분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340"/>
        </w:trPr>
        <w:tc>
          <w:tcPr>
            <w:tcW w:w="1113" w:type="dxa"/>
            <w:shd w:val="clear" w:color="auto" w:fill="9BBA58"/>
          </w:tcPr>
          <w:p w:rsidR="00205289" w:rsidRDefault="006367FF">
            <w:pPr>
              <w:pStyle w:val="TableParagraph"/>
              <w:spacing w:before="130"/>
            </w:pPr>
            <w:r>
              <w:t>Hafta 14</w:t>
            </w:r>
          </w:p>
        </w:tc>
        <w:tc>
          <w:tcPr>
            <w:tcW w:w="8254" w:type="dxa"/>
            <w:shd w:val="clear" w:color="auto" w:fill="E6EDD4"/>
          </w:tcPr>
          <w:p w:rsidR="00205289" w:rsidRPr="00BE0EB7" w:rsidRDefault="000E0A57">
            <w:pPr>
              <w:pStyle w:val="TableParagraph"/>
              <w:spacing w:before="1" w:line="268" w:lineRule="exact"/>
              <w:ind w:left="103"/>
              <w:rPr>
                <w:sz w:val="20"/>
              </w:rPr>
            </w:pP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>Nesws in Korean #10 2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억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>2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천만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년전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거대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공룡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무덤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BE0EB7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발견</w:t>
            </w:r>
            <w:r w:rsidRPr="00BE0EB7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</w:p>
        </w:tc>
      </w:tr>
      <w:tr w:rsidR="00205289" w:rsidTr="006367FF">
        <w:trPr>
          <w:trHeight w:val="532"/>
        </w:trPr>
        <w:tc>
          <w:tcPr>
            <w:tcW w:w="1113" w:type="dxa"/>
            <w:shd w:val="clear" w:color="auto" w:fill="9BBA58"/>
          </w:tcPr>
          <w:p w:rsidR="00205289" w:rsidRPr="006367FF" w:rsidRDefault="006367FF">
            <w:pPr>
              <w:pStyle w:val="TableParagraph"/>
              <w:spacing w:before="130"/>
              <w:rPr>
                <w:rFonts w:eastAsiaTheme="minorEastAsia"/>
                <w:lang w:eastAsia="ko-KR"/>
              </w:rPr>
            </w:pPr>
            <w:r>
              <w:t>Hafta 1</w:t>
            </w:r>
            <w:r>
              <w:rPr>
                <w:rFonts w:eastAsiaTheme="minorEastAsia" w:hint="eastAsia"/>
                <w:lang w:eastAsia="ko-KR"/>
              </w:rPr>
              <w:t>5</w:t>
            </w:r>
          </w:p>
        </w:tc>
        <w:tc>
          <w:tcPr>
            <w:tcW w:w="8254" w:type="dxa"/>
            <w:shd w:val="clear" w:color="auto" w:fill="E6EDD4"/>
          </w:tcPr>
          <w:p w:rsidR="00205289" w:rsidRDefault="00205289">
            <w:pPr>
              <w:pStyle w:val="TableParagraph"/>
              <w:spacing w:before="1" w:line="268" w:lineRule="exact"/>
              <w:ind w:left="103"/>
            </w:pPr>
            <w:r>
              <w:t>Değerlendirme, dersin sonlandırılması</w:t>
            </w:r>
          </w:p>
        </w:tc>
      </w:tr>
    </w:tbl>
    <w:p w:rsidR="00BB3517" w:rsidRDefault="00F41122">
      <w:pPr>
        <w:pStyle w:val="GvdeMetni"/>
        <w:spacing w:before="15"/>
        <w:ind w:left="841"/>
      </w:pPr>
      <w:r>
        <w:t xml:space="preserve">*Öğretim </w:t>
      </w:r>
      <w:r w:rsidR="00205289">
        <w:t>ğrevlisi</w:t>
      </w:r>
      <w:r>
        <w:t>nin program üzerinde değişiklik yapma hakkı bulunmaktadır.</w:t>
      </w:r>
    </w:p>
    <w:p w:rsidR="00BB3517" w:rsidRDefault="00BB3517">
      <w:pPr>
        <w:pStyle w:val="GvdeMetni"/>
        <w:spacing w:before="9"/>
        <w:rPr>
          <w:sz w:val="21"/>
        </w:rPr>
      </w:pPr>
    </w:p>
    <w:sectPr w:rsidR="00BB3517" w:rsidSect="00742747">
      <w:footerReference w:type="default" r:id="rId8"/>
      <w:pgSz w:w="12240" w:h="15840"/>
      <w:pgMar w:top="1360" w:right="1300" w:bottom="880" w:left="1320" w:header="0" w:footer="69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BDDD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DDD56" w16cid:durableId="1DB406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BA" w:rsidRDefault="00A765BA">
      <w:r>
        <w:separator/>
      </w:r>
    </w:p>
  </w:endnote>
  <w:endnote w:type="continuationSeparator" w:id="1">
    <w:p w:rsidR="00A765BA" w:rsidRDefault="00A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7" w:rsidRDefault="00B47A2F">
    <w:pPr>
      <w:pStyle w:val="GvdeMetni"/>
      <w:spacing w:line="14" w:lineRule="auto"/>
      <w:rPr>
        <w:sz w:val="20"/>
      </w:rPr>
    </w:pPr>
    <w:r w:rsidRPr="00B47A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75pt;margin-top:746.35pt;width:10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Yk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RnPI7gp4SoKktnMdc4n6fS4U9q8o7JF1siw&#10;gsY7cHK81QZogOvkYmMJWTDOXfO5eHYAjuMJhIan9s4m4Xr5IwmS7WK7iL04mm+9OMhzb1VsYm9e&#10;hFez/DLfbPLwp40bxmnDqooKG2bSVRj/Wd8eFT4q4qQsLTmrLJxNSav9bsMVOhLQdeE+2yxI/szN&#10;f56GuwYuLyiFURys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" filled="f" stroked="f">
          <v:textbox inset="0,0,0,0">
            <w:txbxContent>
              <w:p w:rsidR="00BB3517" w:rsidRDefault="00B47A2F">
                <w:pPr>
                  <w:spacing w:before="2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F4112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765B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BA" w:rsidRDefault="00A765BA">
      <w:r>
        <w:separator/>
      </w:r>
    </w:p>
  </w:footnote>
  <w:footnote w:type="continuationSeparator" w:id="1">
    <w:p w:rsidR="00A765BA" w:rsidRDefault="00A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55D5"/>
    <w:multiLevelType w:val="hybridMultilevel"/>
    <w:tmpl w:val="4A60A06E"/>
    <w:lvl w:ilvl="0" w:tplc="2B000A1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5EC59C4">
      <w:numFmt w:val="bullet"/>
      <w:lvlText w:val="•"/>
      <w:lvlJc w:val="left"/>
      <w:pPr>
        <w:ind w:left="1718" w:hanging="361"/>
      </w:pPr>
      <w:rPr>
        <w:rFonts w:hint="default"/>
        <w:lang w:val="tr-TR" w:eastAsia="tr-TR" w:bidi="tr-TR"/>
      </w:rPr>
    </w:lvl>
    <w:lvl w:ilvl="2" w:tplc="194CEA3A">
      <w:numFmt w:val="bullet"/>
      <w:lvlText w:val="•"/>
      <w:lvlJc w:val="left"/>
      <w:pPr>
        <w:ind w:left="2596" w:hanging="361"/>
      </w:pPr>
      <w:rPr>
        <w:rFonts w:hint="default"/>
        <w:lang w:val="tr-TR" w:eastAsia="tr-TR" w:bidi="tr-TR"/>
      </w:rPr>
    </w:lvl>
    <w:lvl w:ilvl="3" w:tplc="38BC0290">
      <w:numFmt w:val="bullet"/>
      <w:lvlText w:val="•"/>
      <w:lvlJc w:val="left"/>
      <w:pPr>
        <w:ind w:left="3474" w:hanging="361"/>
      </w:pPr>
      <w:rPr>
        <w:rFonts w:hint="default"/>
        <w:lang w:val="tr-TR" w:eastAsia="tr-TR" w:bidi="tr-TR"/>
      </w:rPr>
    </w:lvl>
    <w:lvl w:ilvl="4" w:tplc="C3F08406">
      <w:numFmt w:val="bullet"/>
      <w:lvlText w:val="•"/>
      <w:lvlJc w:val="left"/>
      <w:pPr>
        <w:ind w:left="4352" w:hanging="361"/>
      </w:pPr>
      <w:rPr>
        <w:rFonts w:hint="default"/>
        <w:lang w:val="tr-TR" w:eastAsia="tr-TR" w:bidi="tr-TR"/>
      </w:rPr>
    </w:lvl>
    <w:lvl w:ilvl="5" w:tplc="4D6205CE">
      <w:numFmt w:val="bullet"/>
      <w:lvlText w:val="•"/>
      <w:lvlJc w:val="left"/>
      <w:pPr>
        <w:ind w:left="5230" w:hanging="361"/>
      </w:pPr>
      <w:rPr>
        <w:rFonts w:hint="default"/>
        <w:lang w:val="tr-TR" w:eastAsia="tr-TR" w:bidi="tr-TR"/>
      </w:rPr>
    </w:lvl>
    <w:lvl w:ilvl="6" w:tplc="0A4A1A36">
      <w:numFmt w:val="bullet"/>
      <w:lvlText w:val="•"/>
      <w:lvlJc w:val="left"/>
      <w:pPr>
        <w:ind w:left="6108" w:hanging="361"/>
      </w:pPr>
      <w:rPr>
        <w:rFonts w:hint="default"/>
        <w:lang w:val="tr-TR" w:eastAsia="tr-TR" w:bidi="tr-TR"/>
      </w:rPr>
    </w:lvl>
    <w:lvl w:ilvl="7" w:tplc="12E43988">
      <w:numFmt w:val="bullet"/>
      <w:lvlText w:val="•"/>
      <w:lvlJc w:val="left"/>
      <w:pPr>
        <w:ind w:left="6986" w:hanging="361"/>
      </w:pPr>
      <w:rPr>
        <w:rFonts w:hint="default"/>
        <w:lang w:val="tr-TR" w:eastAsia="tr-TR" w:bidi="tr-TR"/>
      </w:rPr>
    </w:lvl>
    <w:lvl w:ilvl="8" w:tplc="6C464E76">
      <w:numFmt w:val="bullet"/>
      <w:lvlText w:val="•"/>
      <w:lvlJc w:val="left"/>
      <w:pPr>
        <w:ind w:left="7864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unmi YU">
    <w15:presenceInfo w15:providerId="Windows Live" w15:userId="60826f5f55598e1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B3517"/>
    <w:rsid w:val="000863C3"/>
    <w:rsid w:val="000E0A57"/>
    <w:rsid w:val="00205289"/>
    <w:rsid w:val="002608AD"/>
    <w:rsid w:val="002C7C10"/>
    <w:rsid w:val="00324BD6"/>
    <w:rsid w:val="0033786F"/>
    <w:rsid w:val="003B385C"/>
    <w:rsid w:val="004C24E4"/>
    <w:rsid w:val="00585D4B"/>
    <w:rsid w:val="006367FF"/>
    <w:rsid w:val="0071195B"/>
    <w:rsid w:val="00742747"/>
    <w:rsid w:val="007858A6"/>
    <w:rsid w:val="00890D65"/>
    <w:rsid w:val="00892E6E"/>
    <w:rsid w:val="008C6FCA"/>
    <w:rsid w:val="0097254C"/>
    <w:rsid w:val="009803DD"/>
    <w:rsid w:val="00A765BA"/>
    <w:rsid w:val="00AA7751"/>
    <w:rsid w:val="00AF78E7"/>
    <w:rsid w:val="00B47A2F"/>
    <w:rsid w:val="00BB3517"/>
    <w:rsid w:val="00BD3804"/>
    <w:rsid w:val="00BE0EB7"/>
    <w:rsid w:val="00BE2CD1"/>
    <w:rsid w:val="00C0094F"/>
    <w:rsid w:val="00C11041"/>
    <w:rsid w:val="00CD2A74"/>
    <w:rsid w:val="00D44038"/>
    <w:rsid w:val="00D560AC"/>
    <w:rsid w:val="00EE7452"/>
    <w:rsid w:val="00F30C55"/>
    <w:rsid w:val="00F4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747"/>
    <w:rPr>
      <w:rFonts w:ascii="Tahoma" w:eastAsia="Tahoma" w:hAnsi="Tahoma" w:cs="Tahoma"/>
      <w:lang w:val="tr-TR" w:eastAsia="tr-TR" w:bidi="tr-TR"/>
    </w:rPr>
  </w:style>
  <w:style w:type="paragraph" w:styleId="Balk1">
    <w:name w:val="heading 1"/>
    <w:basedOn w:val="Normal"/>
    <w:uiPriority w:val="1"/>
    <w:qFormat/>
    <w:rsid w:val="00742747"/>
    <w:pPr>
      <w:ind w:left="1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sid w:val="00742747"/>
  </w:style>
  <w:style w:type="paragraph" w:styleId="ListeParagraf">
    <w:name w:val="List Paragraph"/>
    <w:basedOn w:val="Normal"/>
    <w:uiPriority w:val="1"/>
    <w:qFormat/>
    <w:rsid w:val="00742747"/>
    <w:pPr>
      <w:spacing w:line="266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742747"/>
    <w:pPr>
      <w:ind w:left="100"/>
    </w:pPr>
  </w:style>
  <w:style w:type="paragraph" w:customStyle="1" w:styleId="DersBilgileri">
    <w:name w:val="Ders Bilgileri"/>
    <w:basedOn w:val="Normal"/>
    <w:rsid w:val="00585D4B"/>
    <w:pPr>
      <w:widowControl/>
      <w:autoSpaceDE/>
      <w:autoSpaceDN/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szCs w:val="24"/>
      <w:lang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C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C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CD1"/>
    <w:rPr>
      <w:rFonts w:ascii="Tahoma" w:eastAsia="Tahoma" w:hAnsi="Tahoma" w:cs="Tahoma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C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CD1"/>
    <w:rPr>
      <w:rFonts w:ascii="Tahoma" w:eastAsia="Tahoma" w:hAnsi="Tahoma" w:cs="Tahoma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C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CD1"/>
    <w:rPr>
      <w:rFonts w:ascii="Segoe UI" w:eastAsia="Tahoma" w:hAnsi="Segoe UI" w:cs="Segoe UI"/>
      <w:sz w:val="18"/>
      <w:szCs w:val="18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3B385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B385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</cp:lastModifiedBy>
  <cp:revision>23</cp:revision>
  <dcterms:created xsi:type="dcterms:W3CDTF">2017-11-13T07:56:00Z</dcterms:created>
  <dcterms:modified xsi:type="dcterms:W3CDTF">2017-11-16T10:58:00Z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2017-11-13T00:00:00Z</vt:filetime>
  </property>
</Properties>
</file>