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  <w:t>SIFATLAR (PRZYMIOTNIKI)</w:t>
      </w:r>
    </w:p>
    <w:p w:rsidR="00E9458E" w:rsidRPr="000455D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FFFFFF" w:themeColor="background1"/>
          <w:lang w:val="tr-TR" w:eastAsia="tr-TR"/>
        </w:rPr>
      </w:pPr>
    </w:p>
    <w:p w:rsidR="00E9458E" w:rsidRPr="00D51F03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lang w:val="tr-TR" w:eastAsia="tr-TR"/>
        </w:rPr>
      </w:pPr>
      <w:proofErr w:type="spellStart"/>
      <w:r w:rsidRPr="00D51F03">
        <w:rPr>
          <w:rFonts w:ascii="Arial" w:eastAsia="Times New Roman" w:hAnsi="Arial" w:cs="Arial"/>
          <w:b/>
          <w:bCs/>
          <w:lang w:val="tr-TR" w:eastAsia="tr-TR"/>
        </w:rPr>
        <w:t>Liczba</w:t>
      </w:r>
      <w:proofErr w:type="spellEnd"/>
      <w:r w:rsidRPr="00D51F03">
        <w:rPr>
          <w:rFonts w:ascii="Arial" w:eastAsia="Times New Roman" w:hAnsi="Arial" w:cs="Arial"/>
          <w:b/>
          <w:bCs/>
          <w:lang w:val="tr-TR" w:eastAsia="tr-TR"/>
        </w:rPr>
        <w:t xml:space="preserve"> </w:t>
      </w:r>
      <w:proofErr w:type="spellStart"/>
      <w:r w:rsidRPr="00D51F03">
        <w:rPr>
          <w:rFonts w:ascii="Arial" w:eastAsia="Times New Roman" w:hAnsi="Arial" w:cs="Arial"/>
          <w:b/>
          <w:bCs/>
          <w:lang w:val="tr-TR" w:eastAsia="tr-TR"/>
        </w:rPr>
        <w:t>pojedyncza</w:t>
      </w:r>
      <w:proofErr w:type="spellEnd"/>
      <w:r w:rsidRPr="00D51F03">
        <w:rPr>
          <w:rFonts w:ascii="Arial" w:eastAsia="Times New Roman" w:hAnsi="Arial" w:cs="Arial"/>
          <w:b/>
          <w:bCs/>
          <w:lang w:val="tr-TR" w:eastAsia="tr-TR"/>
        </w:rPr>
        <w:t xml:space="preserve"> – </w:t>
      </w:r>
      <w:proofErr w:type="spellStart"/>
      <w:r w:rsidRPr="00D51F03">
        <w:rPr>
          <w:rFonts w:ascii="Arial" w:eastAsia="Times New Roman" w:hAnsi="Arial" w:cs="Arial"/>
          <w:b/>
          <w:bCs/>
          <w:lang w:val="tr-TR" w:eastAsia="tr-TR"/>
        </w:rPr>
        <w:t>rodzaj</w:t>
      </w:r>
      <w:proofErr w:type="spellEnd"/>
      <w:r w:rsidRPr="00D51F03">
        <w:rPr>
          <w:rFonts w:ascii="Arial" w:eastAsia="Times New Roman" w:hAnsi="Arial" w:cs="Arial"/>
          <w:b/>
          <w:bCs/>
          <w:lang w:val="tr-TR" w:eastAsia="tr-TR"/>
        </w:rPr>
        <w:t xml:space="preserve"> </w:t>
      </w:r>
      <w:proofErr w:type="spellStart"/>
      <w:r w:rsidRPr="00D51F03">
        <w:rPr>
          <w:rFonts w:ascii="Arial" w:eastAsia="Times New Roman" w:hAnsi="Arial" w:cs="Arial"/>
          <w:b/>
          <w:bCs/>
          <w:lang w:val="tr-TR" w:eastAsia="tr-TR"/>
        </w:rPr>
        <w:t>żeński</w:t>
      </w:r>
      <w:proofErr w:type="spellEnd"/>
    </w:p>
    <w:tbl>
      <w:tblPr>
        <w:tblW w:w="13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983"/>
        <w:gridCol w:w="1984"/>
        <w:gridCol w:w="6997"/>
      </w:tblGrid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matka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róża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matki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róży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matce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róży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matkę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różę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matką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różą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198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matce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ej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róży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19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matko</w:t>
            </w:r>
            <w:proofErr w:type="spellEnd"/>
          </w:p>
        </w:tc>
        <w:tc>
          <w:tcPr>
            <w:tcW w:w="699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różo</w:t>
            </w:r>
            <w:proofErr w:type="spellEnd"/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Pr="00E9458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niemęskoosobowy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126"/>
        <w:gridCol w:w="2410"/>
        <w:gridCol w:w="6855"/>
      </w:tblGrid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matki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róże</w:t>
            </w:r>
            <w:proofErr w:type="spellEnd"/>
          </w:p>
        </w:tc>
      </w:tr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matek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</w:t>
            </w:r>
            <w:proofErr w:type="spellEnd"/>
          </w:p>
        </w:tc>
      </w:tr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matkom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różom</w:t>
            </w:r>
            <w:proofErr w:type="spellEnd"/>
          </w:p>
        </w:tc>
      </w:tr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matki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róże</w:t>
            </w:r>
            <w:proofErr w:type="spellEnd"/>
          </w:p>
        </w:tc>
      </w:tr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matkami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różami</w:t>
            </w:r>
            <w:proofErr w:type="spellEnd"/>
          </w:p>
        </w:tc>
      </w:tr>
      <w:tr w:rsidR="00E9458E" w:rsidRPr="00E9458E" w:rsidTr="000455DE"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matkach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różach</w:t>
            </w:r>
            <w:proofErr w:type="spellEnd"/>
          </w:p>
        </w:tc>
      </w:tr>
      <w:tr w:rsidR="00E9458E" w:rsidRPr="00E9458E" w:rsidTr="000455DE">
        <w:trPr>
          <w:trHeight w:val="20"/>
        </w:trPr>
        <w:tc>
          <w:tcPr>
            <w:tcW w:w="254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dobr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matki</w:t>
            </w:r>
            <w:proofErr w:type="spellEnd"/>
          </w:p>
        </w:tc>
        <w:tc>
          <w:tcPr>
            <w:tcW w:w="685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piękn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róże</w:t>
            </w:r>
            <w:proofErr w:type="spellEnd"/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Pr="00E9458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pojedyncza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żeński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2029"/>
        <w:gridCol w:w="1984"/>
        <w:gridCol w:w="7139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wdzięczn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córka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wspaniał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dusza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02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niemęskoosobowy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140"/>
        <w:gridCol w:w="1603"/>
        <w:gridCol w:w="7383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wdzięczn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córki</w:t>
            </w:r>
            <w:proofErr w:type="spellEnd"/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wspaniał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dusze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lastRenderedPageBreak/>
              <w:t>Miejscownik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1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159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738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pojedyncza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męski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338"/>
        <w:gridCol w:w="2408"/>
        <w:gridCol w:w="6572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stół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chłopa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stołu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chłopu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stołowi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chłopa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stół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chłopem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stołem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chłopie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stole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40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chłopie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stole</w:t>
            </w:r>
            <w:proofErr w:type="spellEnd"/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330"/>
        <w:gridCol w:w="2410"/>
        <w:gridCol w:w="6713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chłopi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stoły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chłopów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</w:t>
            </w: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stołów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chłopom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stołom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chłopów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stoły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chłopami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stołami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chłopach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stołach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33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41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siln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chłopi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drewnian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stoły</w:t>
            </w:r>
            <w:proofErr w:type="spellEnd"/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pojedyncza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męski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402"/>
        <w:gridCol w:w="1984"/>
        <w:gridCol w:w="6572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szczęśliwy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pan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wygodny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dom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198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2207"/>
        <w:gridCol w:w="2409"/>
        <w:gridCol w:w="6572"/>
      </w:tblGrid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szczęśliwi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panowie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wygodn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domy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lastRenderedPageBreak/>
              <w:t>Narzędnik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40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szczęśliwi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panowie</w:t>
            </w:r>
            <w:proofErr w:type="spellEnd"/>
          </w:p>
        </w:tc>
        <w:tc>
          <w:tcPr>
            <w:tcW w:w="657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Pr="00E9458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pojedyncza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nijaki</w:t>
      </w:r>
      <w:proofErr w:type="spellEnd"/>
    </w:p>
    <w:tbl>
      <w:tblPr>
        <w:tblW w:w="13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218"/>
        <w:gridCol w:w="2551"/>
        <w:gridCol w:w="6572"/>
      </w:tblGrid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jezioro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zadanie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jeziora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jezioru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zadaniu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jezioro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zadanie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jeziorem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zadaniem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jeziorze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zadaniu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21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55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jezioro</w:t>
            </w:r>
            <w:proofErr w:type="spellEnd"/>
          </w:p>
        </w:tc>
        <w:tc>
          <w:tcPr>
            <w:tcW w:w="65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zadanie</w:t>
            </w:r>
            <w:proofErr w:type="spellEnd"/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Pr="00E9458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niemęskoosobowy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2102"/>
        <w:gridCol w:w="2694"/>
        <w:gridCol w:w="6713"/>
      </w:tblGrid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a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zadań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jeziorom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zadaniom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jeziora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jeziorami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zadaniami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ich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jeziorach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</w:t>
            </w:r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ych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zadaniach</w:t>
            </w:r>
            <w:proofErr w:type="spellEnd"/>
          </w:p>
        </w:tc>
      </w:tr>
      <w:tr w:rsidR="00E9458E" w:rsidRPr="00E9458E" w:rsidTr="000455D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1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69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głęboki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jeziora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trudn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zadania</w:t>
            </w:r>
            <w:proofErr w:type="spellEnd"/>
          </w:p>
          <w:p w:rsidR="000455D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0455DE" w:rsidRPr="00E9458E" w:rsidRDefault="000455D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pojedyncza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nijaki</w:t>
      </w:r>
      <w:proofErr w:type="spellEnd"/>
    </w:p>
    <w:tbl>
      <w:tblPr>
        <w:tblW w:w="13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694"/>
        <w:gridCol w:w="1984"/>
        <w:gridCol w:w="6997"/>
      </w:tblGrid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niebieski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koło</w:t>
            </w:r>
            <w:proofErr w:type="spellEnd"/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ważne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podanie</w:t>
            </w:r>
            <w:proofErr w:type="spellEnd"/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  <w:p w:rsidR="00B6786E" w:rsidRPr="00E9458E" w:rsidRDefault="00B6786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99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E9458E" w:rsidRPr="00E9458E" w:rsidRDefault="00E9458E" w:rsidP="00E9458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lastRenderedPageBreak/>
        <w:t>Liczba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mnoga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–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rodzaj</w:t>
      </w:r>
      <w:proofErr w:type="spellEnd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 xml:space="preserve"> </w:t>
      </w:r>
      <w:proofErr w:type="spellStart"/>
      <w:r w:rsidRPr="00E9458E">
        <w:rPr>
          <w:rFonts w:ascii="Arial" w:eastAsia="Times New Roman" w:hAnsi="Arial" w:cs="Arial"/>
          <w:b/>
          <w:bCs/>
          <w:color w:val="000000"/>
          <w:lang w:val="tr-TR" w:eastAsia="tr-TR"/>
        </w:rPr>
        <w:t>niemęskoosobowy</w:t>
      </w:r>
      <w:proofErr w:type="spellEnd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127"/>
        <w:gridCol w:w="6713"/>
      </w:tblGrid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Mianownik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Kto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niebieski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koła</w:t>
            </w:r>
            <w:proofErr w:type="spellEnd"/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ważn</w:t>
            </w:r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 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podania</w:t>
            </w:r>
            <w:proofErr w:type="spellEnd"/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Dopełniacz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Celownik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Komu?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Czemu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Biernik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Kogo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Narzędnik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Kim?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Miejscownik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O kim? O </w:t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czym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?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9458E" w:rsidRPr="00E9458E" w:rsidTr="00B6786E">
        <w:tc>
          <w:tcPr>
            <w:tcW w:w="2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Wołacz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O!</w:t>
            </w:r>
          </w:p>
        </w:tc>
        <w:tc>
          <w:tcPr>
            <w:tcW w:w="2127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E9458E" w:rsidRPr="00E9458E" w:rsidRDefault="00E9458E" w:rsidP="00B6786E">
      <w:pPr>
        <w:shd w:val="clear" w:color="auto" w:fill="086957"/>
        <w:spacing w:after="0" w:line="240" w:lineRule="auto"/>
        <w:rPr>
          <w:rFonts w:ascii="Arial" w:eastAsia="Times New Roman" w:hAnsi="Arial" w:cs="Arial"/>
          <w:color w:val="000000"/>
          <w:lang w:val="tr-TR" w:eastAsia="tr-TR"/>
        </w:rPr>
      </w:pPr>
      <w:bookmarkStart w:id="0" w:name="_GoBack"/>
      <w:bookmarkEnd w:id="0"/>
    </w:p>
    <w:tbl>
      <w:tblPr>
        <w:tblW w:w="1393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321"/>
        <w:gridCol w:w="1045"/>
        <w:gridCol w:w="1597"/>
        <w:gridCol w:w="2268"/>
        <w:gridCol w:w="7139"/>
      </w:tblGrid>
      <w:tr w:rsidR="00E9458E" w:rsidRPr="00E9458E" w:rsidTr="00B6786E">
        <w:tc>
          <w:tcPr>
            <w:tcW w:w="0" w:type="auto"/>
            <w:vMerge w:val="restar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3961" w:type="dxa"/>
            <w:gridSpan w:val="3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786E" w:rsidRDefault="00B6786E" w:rsidP="00B67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B6786E" w:rsidRDefault="00B6786E" w:rsidP="00B67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B6786E" w:rsidRDefault="00B6786E" w:rsidP="00B67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B6786E" w:rsidRDefault="00B6786E" w:rsidP="00B67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E9458E" w:rsidRPr="00E9458E" w:rsidRDefault="00E9458E" w:rsidP="00B67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Liczba</w:t>
            </w:r>
            <w:proofErr w:type="spell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pojedyncza</w:t>
            </w:r>
            <w:proofErr w:type="spellEnd"/>
          </w:p>
        </w:tc>
        <w:tc>
          <w:tcPr>
            <w:tcW w:w="9407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F03" w:rsidRDefault="00D51F03" w:rsidP="00D5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D51F03" w:rsidRDefault="00D51F03" w:rsidP="00D5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D51F03" w:rsidRDefault="00D51F03" w:rsidP="00D5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D51F03" w:rsidRDefault="00D51F03" w:rsidP="00D5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</w:pPr>
          </w:p>
          <w:p w:rsidR="00E9458E" w:rsidRPr="00E9458E" w:rsidRDefault="00E9458E" w:rsidP="00D5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Liczba</w:t>
            </w:r>
            <w:proofErr w:type="spell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mnoga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rodzaj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męski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rodzaj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żeński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rodzaj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nijaki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rodzaj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męskoosobowy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D5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rodzaj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b/>
                <w:bCs/>
                <w:color w:val="000000"/>
                <w:lang w:val="tr-TR" w:eastAsia="tr-TR"/>
              </w:rPr>
              <w:t>niemęskoosobowy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  <w:t>film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książka</w:t>
            </w:r>
            <w:proofErr w:type="spellEnd"/>
            <w:r w:rsidR="00D51F03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</w:t>
            </w:r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dziecko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ludzie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miejsca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filmu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książki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ciekawego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dziecka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filmowi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książce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ciekawemu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dziecku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ludziom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miejscom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B.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  <w:t>film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książkę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dziecko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miejsca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N.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filmem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ciekawą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książką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dzieckiem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ludźmi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miejscami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Msc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filmie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ciekawej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książce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ciekawym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dziecku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ludziach</w:t>
            </w:r>
            <w:proofErr w:type="spellEnd"/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ciekawych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miejscach</w:t>
            </w:r>
            <w:proofErr w:type="spellEnd"/>
          </w:p>
        </w:tc>
      </w:tr>
      <w:tr w:rsidR="00E9458E" w:rsidRPr="00E9458E" w:rsidTr="00B6786E"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W.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ciekawy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filmie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!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ciekawa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książko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!</w:t>
            </w:r>
          </w:p>
        </w:tc>
        <w:tc>
          <w:tcPr>
            <w:tcW w:w="1416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dziecko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!</w:t>
            </w:r>
          </w:p>
        </w:tc>
        <w:tc>
          <w:tcPr>
            <w:tcW w:w="226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ciekawi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ludzie</w:t>
            </w:r>
            <w:proofErr w:type="spell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!</w:t>
            </w:r>
          </w:p>
        </w:tc>
        <w:tc>
          <w:tcPr>
            <w:tcW w:w="71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58E" w:rsidRPr="00E9458E" w:rsidRDefault="00E9458E" w:rsidP="00E94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proofErr w:type="gram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ciekawe</w:t>
            </w:r>
            <w:proofErr w:type="spellEnd"/>
            <w:proofErr w:type="gramEnd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br/>
            </w:r>
            <w:proofErr w:type="spellStart"/>
            <w:r w:rsidRPr="00E9458E">
              <w:rPr>
                <w:rFonts w:ascii="Arial" w:eastAsia="Times New Roman" w:hAnsi="Arial" w:cs="Arial"/>
                <w:color w:val="000000"/>
                <w:lang w:val="tr-TR" w:eastAsia="tr-TR"/>
              </w:rPr>
              <w:t>miejsca</w:t>
            </w:r>
            <w:proofErr w:type="spellEnd"/>
          </w:p>
        </w:tc>
      </w:tr>
    </w:tbl>
    <w:p w:rsidR="007F7BBA" w:rsidRDefault="007F7BBA" w:rsidP="0026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val="tr-TR" w:eastAsia="tr-TR"/>
        </w:rPr>
      </w:pPr>
    </w:p>
    <w:sectPr w:rsidR="007F7B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1933"/>
    <w:multiLevelType w:val="multilevel"/>
    <w:tmpl w:val="D95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D3E29"/>
    <w:multiLevelType w:val="multilevel"/>
    <w:tmpl w:val="D11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A19FC"/>
    <w:multiLevelType w:val="multilevel"/>
    <w:tmpl w:val="19E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57144"/>
    <w:multiLevelType w:val="multilevel"/>
    <w:tmpl w:val="3EA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69"/>
    <w:rsid w:val="000455DE"/>
    <w:rsid w:val="001F6EAF"/>
    <w:rsid w:val="002470B3"/>
    <w:rsid w:val="00266169"/>
    <w:rsid w:val="00575B3F"/>
    <w:rsid w:val="007F3E8F"/>
    <w:rsid w:val="007F7BBA"/>
    <w:rsid w:val="00AD30C4"/>
    <w:rsid w:val="00B6786E"/>
    <w:rsid w:val="00D300BE"/>
    <w:rsid w:val="00D51F03"/>
    <w:rsid w:val="00D76F47"/>
    <w:rsid w:val="00E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D773"/>
  <w15:chartTrackingRefBased/>
  <w15:docId w15:val="{CBEE6757-22C9-4B76-89D5-11F28FB0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03"/>
  </w:style>
  <w:style w:type="paragraph" w:styleId="Balk1">
    <w:name w:val="heading 1"/>
    <w:basedOn w:val="Normal"/>
    <w:next w:val="Normal"/>
    <w:link w:val="Balk1Char"/>
    <w:uiPriority w:val="9"/>
    <w:qFormat/>
    <w:rsid w:val="00D51F0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1F0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1F0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1F0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1F03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1F0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1F0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1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1F0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1F0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1F03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1F03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D51F0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51F0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1F0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D51F0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51F03"/>
    <w:rPr>
      <w:color w:val="000000" w:themeColor="text1"/>
      <w:sz w:val="24"/>
      <w:szCs w:val="24"/>
    </w:rPr>
  </w:style>
  <w:style w:type="character" w:styleId="Gl">
    <w:name w:val="Strong"/>
    <w:basedOn w:val="VarsaylanParagrafYazTipi"/>
    <w:uiPriority w:val="22"/>
    <w:qFormat/>
    <w:rsid w:val="00D51F0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D51F0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ralkYok">
    <w:name w:val="No Spacing"/>
    <w:uiPriority w:val="1"/>
    <w:qFormat/>
    <w:rsid w:val="00D51F0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D51F0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D51F03"/>
    <w:rPr>
      <w:rFonts w:asciiTheme="majorHAnsi" w:eastAsiaTheme="majorEastAsia" w:hAnsiTheme="majorHAnsi" w:cstheme="majorBidi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1F0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1F0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D51F0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D51F0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D51F0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D51F0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D51F0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51F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2</cp:revision>
  <dcterms:created xsi:type="dcterms:W3CDTF">2017-11-17T08:39:00Z</dcterms:created>
  <dcterms:modified xsi:type="dcterms:W3CDTF">2017-11-17T08:39:00Z</dcterms:modified>
</cp:coreProperties>
</file>