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5F0E0" w14:textId="77777777" w:rsidR="00026B19" w:rsidRPr="000C5F6C" w:rsidRDefault="00026B19" w:rsidP="001C6C67">
      <w:pPr>
        <w:spacing w:after="100"/>
        <w:jc w:val="center"/>
        <w:rPr>
          <w:b/>
          <w:sz w:val="32"/>
          <w:szCs w:val="32"/>
        </w:rPr>
      </w:pPr>
      <w:r w:rsidRPr="000C5F6C">
        <w:rPr>
          <w:b/>
          <w:sz w:val="32"/>
          <w:szCs w:val="32"/>
        </w:rPr>
        <w:t>ANKARA ÜNİVERSİTESİ TIP FAKÜLTESİ</w:t>
      </w:r>
    </w:p>
    <w:p w14:paraId="10F6997E" w14:textId="77777777" w:rsidR="00026B19" w:rsidRPr="000C5F6C" w:rsidRDefault="00DC2745" w:rsidP="00DC2745">
      <w:pPr>
        <w:tabs>
          <w:tab w:val="left" w:pos="887"/>
          <w:tab w:val="center" w:pos="4876"/>
        </w:tabs>
        <w:spacing w:after="100"/>
        <w:rPr>
          <w:b/>
          <w:sz w:val="32"/>
          <w:szCs w:val="32"/>
        </w:rPr>
      </w:pPr>
      <w:r w:rsidRPr="000C5F6C">
        <w:rPr>
          <w:b/>
          <w:sz w:val="32"/>
          <w:szCs w:val="32"/>
        </w:rPr>
        <w:tab/>
      </w:r>
      <w:r w:rsidRPr="000C5F6C">
        <w:rPr>
          <w:b/>
          <w:sz w:val="32"/>
          <w:szCs w:val="32"/>
        </w:rPr>
        <w:tab/>
      </w:r>
      <w:r w:rsidR="00026B19" w:rsidRPr="000C5F6C">
        <w:rPr>
          <w:b/>
          <w:sz w:val="32"/>
          <w:szCs w:val="32"/>
        </w:rPr>
        <w:t>2015-2016 EĞİTİM-ÖĞRETİM YILI</w:t>
      </w:r>
    </w:p>
    <w:p w14:paraId="5F6B41A0" w14:textId="77777777" w:rsidR="00026B19" w:rsidRPr="000C5F6C" w:rsidRDefault="00026B19" w:rsidP="00E44DF1">
      <w:pPr>
        <w:spacing w:after="100" w:line="60" w:lineRule="exact"/>
        <w:jc w:val="center"/>
        <w:rPr>
          <w:b/>
        </w:rPr>
      </w:pPr>
    </w:p>
    <w:p w14:paraId="30C18293" w14:textId="77777777" w:rsidR="00026B19" w:rsidRPr="000C5F6C" w:rsidRDefault="00026B19" w:rsidP="001C6C67">
      <w:pPr>
        <w:spacing w:after="100"/>
        <w:jc w:val="center"/>
        <w:rPr>
          <w:b/>
          <w:sz w:val="32"/>
          <w:szCs w:val="32"/>
        </w:rPr>
      </w:pPr>
      <w:r w:rsidRPr="000C5F6C">
        <w:rPr>
          <w:b/>
          <w:sz w:val="32"/>
          <w:szCs w:val="32"/>
        </w:rPr>
        <w:t>DERS NOTU FORMU</w:t>
      </w:r>
    </w:p>
    <w:p w14:paraId="0ABB0704" w14:textId="77777777" w:rsidR="00026B19" w:rsidRPr="000C5F6C" w:rsidRDefault="00026B19" w:rsidP="001C6C67">
      <w:pPr>
        <w:spacing w:after="100"/>
        <w:jc w:val="both"/>
        <w:rPr>
          <w:b/>
        </w:rPr>
      </w:pPr>
    </w:p>
    <w:p w14:paraId="4408CE1D" w14:textId="0A3710DE" w:rsidR="00026B19" w:rsidRPr="000C5F6C" w:rsidRDefault="00026B19" w:rsidP="001C6C67">
      <w:pPr>
        <w:spacing w:after="100"/>
        <w:jc w:val="both"/>
      </w:pPr>
      <w:r w:rsidRPr="000C5F6C">
        <w:rPr>
          <w:b/>
        </w:rPr>
        <w:t>DERSİN ADI:</w:t>
      </w:r>
      <w:r w:rsidR="000C5F6C" w:rsidRPr="000C5F6C">
        <w:rPr>
          <w:b/>
        </w:rPr>
        <w:t xml:space="preserve"> </w:t>
      </w:r>
      <w:r w:rsidR="00151305" w:rsidRPr="000C5F6C">
        <w:rPr>
          <w:b/>
        </w:rPr>
        <w:t>Malabsorbsiyon Sendromları</w:t>
      </w:r>
    </w:p>
    <w:p w14:paraId="20D80814" w14:textId="32977DC0" w:rsidR="00026B19" w:rsidRPr="000C5F6C" w:rsidRDefault="00026B19" w:rsidP="001C6C67">
      <w:pPr>
        <w:spacing w:after="100"/>
        <w:jc w:val="both"/>
        <w:rPr>
          <w:b/>
        </w:rPr>
      </w:pPr>
      <w:proofErr w:type="gramStart"/>
      <w:r w:rsidRPr="000C5F6C">
        <w:rPr>
          <w:b/>
        </w:rPr>
        <w:t xml:space="preserve">DERSİ VEREN ÖĞRETİM ÜYESİ: </w:t>
      </w:r>
      <w:r w:rsidR="00151305" w:rsidRPr="000C5F6C">
        <w:rPr>
          <w:b/>
        </w:rPr>
        <w:t>Prof Dr. Necati Örmeci.</w:t>
      </w:r>
      <w:proofErr w:type="gramEnd"/>
    </w:p>
    <w:p w14:paraId="1ABA9D11" w14:textId="77777777" w:rsidR="00026B19" w:rsidRPr="000C5F6C" w:rsidRDefault="00026B19" w:rsidP="001C6C67">
      <w:pPr>
        <w:spacing w:after="100"/>
        <w:jc w:val="both"/>
        <w:rPr>
          <w:b/>
        </w:rPr>
      </w:pPr>
      <w:r w:rsidRPr="000C5F6C">
        <w:rPr>
          <w:b/>
        </w:rPr>
        <w:t>DÖNEM:</w:t>
      </w:r>
      <w:r w:rsidR="00151305" w:rsidRPr="000C5F6C">
        <w:rPr>
          <w:b/>
        </w:rPr>
        <w:t xml:space="preserve"> 4</w:t>
      </w:r>
    </w:p>
    <w:p w14:paraId="042858B1" w14:textId="6B18D45A" w:rsidR="00026B19" w:rsidRPr="000C5F6C" w:rsidRDefault="00026B19" w:rsidP="001C6C67">
      <w:pPr>
        <w:spacing w:after="100"/>
        <w:jc w:val="both"/>
        <w:rPr>
          <w:b/>
        </w:rPr>
      </w:pPr>
      <w:r w:rsidRPr="000C5F6C">
        <w:rPr>
          <w:b/>
        </w:rPr>
        <w:t>DERSİN VERİLDİĞİ KLİNİK STAJ:</w:t>
      </w:r>
      <w:r w:rsidR="000C5F6C" w:rsidRPr="000C5F6C">
        <w:rPr>
          <w:b/>
        </w:rPr>
        <w:t xml:space="preserve"> </w:t>
      </w:r>
      <w:r w:rsidR="00151305" w:rsidRPr="000C5F6C">
        <w:rPr>
          <w:b/>
        </w:rPr>
        <w:t>Gastroenteroloji Bilim Dalı</w:t>
      </w:r>
    </w:p>
    <w:p w14:paraId="1ADF24AB" w14:textId="77777777" w:rsidR="00026B19" w:rsidRPr="000C5F6C" w:rsidRDefault="00026B19" w:rsidP="001C6C67">
      <w:pPr>
        <w:spacing w:after="1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77DCDA0D" w14:textId="77777777" w:rsidTr="00B564A4">
        <w:tc>
          <w:tcPr>
            <w:tcW w:w="9968" w:type="dxa"/>
          </w:tcPr>
          <w:p w14:paraId="7D8E6798" w14:textId="77777777" w:rsidR="00026B19" w:rsidRPr="000C5F6C" w:rsidRDefault="00026B19" w:rsidP="00B564A4">
            <w:pPr>
              <w:spacing w:after="100" w:line="80" w:lineRule="exact"/>
              <w:rPr>
                <w:b/>
              </w:rPr>
            </w:pPr>
          </w:p>
          <w:p w14:paraId="5B292A41" w14:textId="77777777" w:rsidR="00026B19" w:rsidRPr="000C5F6C" w:rsidRDefault="00026B19" w:rsidP="00B564A4">
            <w:pPr>
              <w:spacing w:after="100"/>
              <w:rPr>
                <w:b/>
              </w:rPr>
            </w:pPr>
            <w:r w:rsidRPr="000C5F6C">
              <w:rPr>
                <w:b/>
              </w:rPr>
              <w:t xml:space="preserve">KLİNİK STAJLAR İÇİN; </w:t>
            </w:r>
          </w:p>
          <w:p w14:paraId="5546D927" w14:textId="77777777" w:rsidR="00026B19" w:rsidRPr="000C5F6C" w:rsidRDefault="00026B19" w:rsidP="00B564A4">
            <w:pPr>
              <w:spacing w:after="100"/>
              <w:rPr>
                <w:b/>
              </w:rPr>
            </w:pPr>
            <w:r w:rsidRPr="000C5F6C">
              <w:rPr>
                <w:b/>
              </w:rPr>
              <w:t>DERSİN AÜTF ÇEKİRDEK EĞİTİM PROGRAMINDAKİ ÖĞRENME DÜZEYİ:</w:t>
            </w:r>
          </w:p>
          <w:p w14:paraId="1A058955" w14:textId="77777777" w:rsidR="00026B19" w:rsidRPr="000C5F6C" w:rsidRDefault="00026B19" w:rsidP="00B564A4">
            <w:pPr>
              <w:spacing w:after="100"/>
              <w:rPr>
                <w:b/>
              </w:rPr>
            </w:pPr>
            <w:r w:rsidRPr="000C5F6C">
              <w:rPr>
                <w:b/>
              </w:rPr>
              <w:t xml:space="preserve">T  </w:t>
            </w:r>
            <w:r w:rsidRPr="000C5F6C">
              <w:rPr>
                <w:b/>
                <w:sz w:val="40"/>
                <w:szCs w:val="40"/>
              </w:rPr>
              <w:t>□</w:t>
            </w:r>
            <w:r w:rsidRPr="000C5F6C">
              <w:rPr>
                <w:b/>
                <w:sz w:val="40"/>
                <w:szCs w:val="40"/>
              </w:rPr>
              <w:tab/>
            </w:r>
            <w:r w:rsidRPr="000C5F6C">
              <w:rPr>
                <w:b/>
              </w:rPr>
              <w:t>TT</w:t>
            </w:r>
            <w:r w:rsidRPr="000C5F6C">
              <w:rPr>
                <w:b/>
                <w:sz w:val="40"/>
                <w:szCs w:val="40"/>
              </w:rPr>
              <w:t>□</w:t>
            </w:r>
            <w:r w:rsidRPr="000C5F6C">
              <w:rPr>
                <w:b/>
                <w:sz w:val="40"/>
                <w:szCs w:val="40"/>
              </w:rPr>
              <w:tab/>
            </w:r>
            <w:r w:rsidRPr="000C5F6C">
              <w:rPr>
                <w:b/>
              </w:rPr>
              <w:t>Ön tanı</w:t>
            </w:r>
            <w:r w:rsidRPr="000C5F6C">
              <w:rPr>
                <w:b/>
              </w:rPr>
              <w:tab/>
            </w:r>
            <w:r w:rsidRPr="000C5F6C">
              <w:rPr>
                <w:b/>
                <w:sz w:val="40"/>
                <w:szCs w:val="40"/>
              </w:rPr>
              <w:t>□</w:t>
            </w:r>
            <w:r w:rsidRPr="000C5F6C">
              <w:rPr>
                <w:b/>
              </w:rPr>
              <w:t>A</w:t>
            </w:r>
            <w:r w:rsidRPr="000C5F6C">
              <w:rPr>
                <w:b/>
              </w:rPr>
              <w:tab/>
            </w:r>
            <w:r w:rsidRPr="000C5F6C">
              <w:rPr>
                <w:b/>
                <w:sz w:val="40"/>
                <w:szCs w:val="40"/>
              </w:rPr>
              <w:t>□</w:t>
            </w:r>
            <w:r w:rsidRPr="000C5F6C">
              <w:rPr>
                <w:b/>
              </w:rPr>
              <w:t>İ</w:t>
            </w:r>
            <w:r w:rsidRPr="000C5F6C">
              <w:rPr>
                <w:b/>
              </w:rPr>
              <w:tab/>
            </w:r>
            <w:r w:rsidRPr="000C5F6C">
              <w:rPr>
                <w:b/>
                <w:sz w:val="40"/>
                <w:szCs w:val="40"/>
              </w:rPr>
              <w:t>□</w:t>
            </w:r>
            <w:r w:rsidRPr="000C5F6C">
              <w:rPr>
                <w:b/>
                <w:sz w:val="40"/>
                <w:szCs w:val="40"/>
              </w:rPr>
              <w:tab/>
            </w:r>
            <w:r w:rsidRPr="000C5F6C">
              <w:rPr>
                <w:b/>
              </w:rPr>
              <w:t>K</w:t>
            </w:r>
            <w:r w:rsidRPr="000C5F6C">
              <w:rPr>
                <w:b/>
                <w:sz w:val="40"/>
                <w:szCs w:val="40"/>
              </w:rPr>
              <w:t>□</w:t>
            </w:r>
          </w:p>
          <w:p w14:paraId="61724563" w14:textId="77777777" w:rsidR="00026B19" w:rsidRPr="000C5F6C" w:rsidRDefault="00026B19" w:rsidP="00B564A4">
            <w:pPr>
              <w:spacing w:after="100" w:line="240" w:lineRule="auto"/>
              <w:rPr>
                <w:b/>
              </w:rPr>
            </w:pPr>
          </w:p>
        </w:tc>
      </w:tr>
    </w:tbl>
    <w:p w14:paraId="6EA624EC" w14:textId="77777777" w:rsidR="00026B19" w:rsidRPr="000C5F6C" w:rsidRDefault="00026B19" w:rsidP="001C6C67">
      <w:pPr>
        <w:spacing w:after="100"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469B6746" w14:textId="77777777" w:rsidTr="00B564A4">
        <w:tc>
          <w:tcPr>
            <w:tcW w:w="9968" w:type="dxa"/>
          </w:tcPr>
          <w:p w14:paraId="76E369D7" w14:textId="77777777" w:rsidR="00026B19" w:rsidRPr="000C5F6C" w:rsidRDefault="00026B19" w:rsidP="00B564A4">
            <w:pPr>
              <w:spacing w:after="100" w:line="60" w:lineRule="exact"/>
              <w:rPr>
                <w:b/>
              </w:rPr>
            </w:pPr>
          </w:p>
          <w:p w14:paraId="0D6063E8" w14:textId="77777777" w:rsidR="00026B19" w:rsidRPr="000C5F6C" w:rsidRDefault="00026B19" w:rsidP="00B564A4">
            <w:pPr>
              <w:spacing w:after="100"/>
              <w:rPr>
                <w:b/>
              </w:rPr>
            </w:pPr>
            <w:r w:rsidRPr="000C5F6C">
              <w:rPr>
                <w:b/>
              </w:rPr>
              <w:t xml:space="preserve">DERS İÇİN BİLİNMESİ GEREKEN ÖN BİLGİLER </w:t>
            </w:r>
          </w:p>
          <w:p w14:paraId="45E56611" w14:textId="77777777" w:rsidR="00151305" w:rsidRPr="000C5F6C" w:rsidRDefault="00151305" w:rsidP="00B564A4">
            <w:pPr>
              <w:spacing w:after="100"/>
              <w:rPr>
                <w:b/>
              </w:rPr>
            </w:pPr>
            <w:r w:rsidRPr="000C5F6C">
              <w:rPr>
                <w:b/>
              </w:rPr>
              <w:t xml:space="preserve">1-Sindirim ve Emilim fizyoloji ve fizyopatolojisi </w:t>
            </w:r>
          </w:p>
          <w:p w14:paraId="0C896927" w14:textId="77777777" w:rsidR="00151305" w:rsidRPr="000C5F6C" w:rsidRDefault="00151305" w:rsidP="00B564A4">
            <w:pPr>
              <w:spacing w:after="100"/>
              <w:rPr>
                <w:b/>
              </w:rPr>
            </w:pPr>
            <w:r w:rsidRPr="000C5F6C">
              <w:rPr>
                <w:b/>
              </w:rPr>
              <w:t>2-Kronik Diyare nedenleri</w:t>
            </w:r>
          </w:p>
          <w:p w14:paraId="0E93C1E1" w14:textId="77777777" w:rsidR="00026B19" w:rsidRPr="000C5F6C" w:rsidRDefault="00026B19" w:rsidP="00B564A4">
            <w:pPr>
              <w:spacing w:after="100"/>
              <w:rPr>
                <w:b/>
              </w:rPr>
            </w:pPr>
          </w:p>
          <w:p w14:paraId="55819DDE" w14:textId="77777777" w:rsidR="00026B19" w:rsidRPr="000C5F6C" w:rsidRDefault="00026B19" w:rsidP="00B564A4">
            <w:pPr>
              <w:spacing w:after="100"/>
              <w:rPr>
                <w:b/>
              </w:rPr>
            </w:pPr>
          </w:p>
          <w:p w14:paraId="68923246" w14:textId="77777777" w:rsidR="00026B19" w:rsidRPr="000C5F6C" w:rsidRDefault="00026B19" w:rsidP="00B564A4">
            <w:pPr>
              <w:spacing w:after="100"/>
              <w:rPr>
                <w:b/>
              </w:rPr>
            </w:pPr>
          </w:p>
          <w:p w14:paraId="4B9FA575" w14:textId="77777777" w:rsidR="00026B19" w:rsidRPr="000C5F6C" w:rsidRDefault="00026B19" w:rsidP="00B564A4">
            <w:pPr>
              <w:spacing w:after="100"/>
              <w:rPr>
                <w:b/>
              </w:rPr>
            </w:pPr>
          </w:p>
        </w:tc>
      </w:tr>
    </w:tbl>
    <w:p w14:paraId="52D5C63D" w14:textId="77777777" w:rsidR="00026B19" w:rsidRPr="000C5F6C" w:rsidRDefault="00026B19" w:rsidP="001C6C67">
      <w:pPr>
        <w:spacing w:after="100"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44CEB66A" w14:textId="77777777" w:rsidTr="00B564A4">
        <w:tc>
          <w:tcPr>
            <w:tcW w:w="9968" w:type="dxa"/>
          </w:tcPr>
          <w:p w14:paraId="6E22FBE2" w14:textId="77777777" w:rsidR="00026B19" w:rsidRPr="000C5F6C" w:rsidRDefault="00026B19" w:rsidP="00B564A4">
            <w:pPr>
              <w:spacing w:after="100" w:line="60" w:lineRule="exact"/>
              <w:jc w:val="both"/>
              <w:rPr>
                <w:b/>
              </w:rPr>
            </w:pPr>
          </w:p>
          <w:p w14:paraId="4F25F241" w14:textId="77777777" w:rsidR="00026B19" w:rsidRPr="000C5F6C" w:rsidRDefault="00026B19" w:rsidP="00B564A4">
            <w:pPr>
              <w:spacing w:after="100"/>
              <w:jc w:val="both"/>
              <w:rPr>
                <w:b/>
              </w:rPr>
            </w:pPr>
            <w:r w:rsidRPr="000C5F6C">
              <w:rPr>
                <w:b/>
              </w:rPr>
              <w:t>ÖĞRENME KAZANIMLARI</w:t>
            </w:r>
          </w:p>
          <w:p w14:paraId="7DCB89D7" w14:textId="77777777" w:rsidR="00026B19" w:rsidRPr="000C5F6C" w:rsidRDefault="00BF11EE" w:rsidP="00B564A4">
            <w:pPr>
              <w:spacing w:after="100"/>
              <w:jc w:val="both"/>
              <w:rPr>
                <w:b/>
              </w:rPr>
            </w:pPr>
            <w:r w:rsidRPr="000C5F6C">
              <w:rPr>
                <w:b/>
              </w:rPr>
              <w:t>1-Malabsorbsiyon ve Maldijesyon tanımı</w:t>
            </w:r>
            <w:r w:rsidR="00276398" w:rsidRPr="000C5F6C">
              <w:rPr>
                <w:b/>
              </w:rPr>
              <w:t>nı kavrar</w:t>
            </w:r>
          </w:p>
          <w:p w14:paraId="04740255" w14:textId="77777777" w:rsidR="00BF11EE" w:rsidRPr="000C5F6C" w:rsidRDefault="00BF11EE" w:rsidP="00BF11EE">
            <w:pPr>
              <w:spacing w:after="100"/>
              <w:rPr>
                <w:b/>
              </w:rPr>
            </w:pPr>
            <w:r w:rsidRPr="000C5F6C">
              <w:rPr>
                <w:b/>
              </w:rPr>
              <w:t>1-Malabsorbsiyon ve maldijesyon nedenleri</w:t>
            </w:r>
            <w:r w:rsidR="00276398" w:rsidRPr="000C5F6C">
              <w:rPr>
                <w:b/>
              </w:rPr>
              <w:t>ni kavrar</w:t>
            </w:r>
          </w:p>
          <w:p w14:paraId="718A28DA" w14:textId="77777777" w:rsidR="00BF11EE" w:rsidRPr="000C5F6C" w:rsidRDefault="00BF11EE" w:rsidP="00BF11EE">
            <w:pPr>
              <w:spacing w:after="100"/>
              <w:rPr>
                <w:b/>
              </w:rPr>
            </w:pPr>
            <w:r w:rsidRPr="000C5F6C">
              <w:rPr>
                <w:b/>
              </w:rPr>
              <w:t xml:space="preserve">2-Malabsorbsiyon </w:t>
            </w:r>
            <w:proofErr w:type="gramStart"/>
            <w:r w:rsidRPr="000C5F6C">
              <w:rPr>
                <w:b/>
              </w:rPr>
              <w:t>sendromunda</w:t>
            </w:r>
            <w:proofErr w:type="gramEnd"/>
            <w:r w:rsidRPr="000C5F6C">
              <w:rPr>
                <w:b/>
              </w:rPr>
              <w:t xml:space="preserve"> semptomlar</w:t>
            </w:r>
            <w:r w:rsidR="00276398" w:rsidRPr="000C5F6C">
              <w:rPr>
                <w:b/>
              </w:rPr>
              <w:t>ı kavrar</w:t>
            </w:r>
          </w:p>
          <w:p w14:paraId="5C4E3951" w14:textId="77777777" w:rsidR="00BF11EE" w:rsidRPr="000C5F6C" w:rsidRDefault="00BF11EE" w:rsidP="00BF11EE">
            <w:pPr>
              <w:spacing w:after="100"/>
              <w:rPr>
                <w:b/>
              </w:rPr>
            </w:pPr>
            <w:r w:rsidRPr="000C5F6C">
              <w:rPr>
                <w:b/>
              </w:rPr>
              <w:t xml:space="preserve">3-Malabsorbsiyon </w:t>
            </w:r>
            <w:proofErr w:type="gramStart"/>
            <w:r w:rsidRPr="000C5F6C">
              <w:rPr>
                <w:b/>
              </w:rPr>
              <w:t>sendromunda</w:t>
            </w:r>
            <w:proofErr w:type="gramEnd"/>
            <w:r w:rsidRPr="000C5F6C">
              <w:rPr>
                <w:b/>
              </w:rPr>
              <w:t xml:space="preserve"> fizik muayene bulguları</w:t>
            </w:r>
            <w:r w:rsidR="00276398" w:rsidRPr="000C5F6C">
              <w:rPr>
                <w:b/>
              </w:rPr>
              <w:t>nı kavrar</w:t>
            </w:r>
          </w:p>
          <w:p w14:paraId="3FF9B7A9" w14:textId="77777777" w:rsidR="00BF11EE" w:rsidRPr="000C5F6C" w:rsidRDefault="00BF11EE" w:rsidP="00BF11EE">
            <w:pPr>
              <w:spacing w:after="100"/>
              <w:rPr>
                <w:b/>
              </w:rPr>
            </w:pPr>
            <w:r w:rsidRPr="000C5F6C">
              <w:rPr>
                <w:b/>
              </w:rPr>
              <w:t xml:space="preserve">4-Malabsorbsiyon sendromunda </w:t>
            </w:r>
            <w:proofErr w:type="gramStart"/>
            <w:r w:rsidRPr="000C5F6C">
              <w:rPr>
                <w:b/>
              </w:rPr>
              <w:t>kullanılan  diyagnostik</w:t>
            </w:r>
            <w:proofErr w:type="gramEnd"/>
            <w:r w:rsidRPr="000C5F6C">
              <w:rPr>
                <w:b/>
              </w:rPr>
              <w:t xml:space="preserve"> testler</w:t>
            </w:r>
            <w:r w:rsidR="00276398" w:rsidRPr="000C5F6C">
              <w:rPr>
                <w:b/>
              </w:rPr>
              <w:t>i kavrar</w:t>
            </w:r>
          </w:p>
          <w:p w14:paraId="6A07A310" w14:textId="77777777" w:rsidR="00BF11EE" w:rsidRPr="000C5F6C" w:rsidRDefault="00BF11EE" w:rsidP="00BF11EE">
            <w:pPr>
              <w:spacing w:after="100"/>
              <w:rPr>
                <w:b/>
              </w:rPr>
            </w:pPr>
            <w:r w:rsidRPr="000C5F6C">
              <w:rPr>
                <w:b/>
              </w:rPr>
              <w:t xml:space="preserve">5-Malabsorbsiyon </w:t>
            </w:r>
            <w:proofErr w:type="gramStart"/>
            <w:r w:rsidRPr="000C5F6C">
              <w:rPr>
                <w:b/>
              </w:rPr>
              <w:t>sendromunda</w:t>
            </w:r>
            <w:proofErr w:type="gramEnd"/>
            <w:r w:rsidRPr="000C5F6C">
              <w:rPr>
                <w:b/>
              </w:rPr>
              <w:t xml:space="preserve"> lab</w:t>
            </w:r>
            <w:r w:rsidR="00276398" w:rsidRPr="000C5F6C">
              <w:rPr>
                <w:b/>
              </w:rPr>
              <w:t>o</w:t>
            </w:r>
            <w:r w:rsidRPr="000C5F6C">
              <w:rPr>
                <w:b/>
              </w:rPr>
              <w:t>ratuvar bulguları</w:t>
            </w:r>
            <w:r w:rsidR="00276398" w:rsidRPr="000C5F6C">
              <w:rPr>
                <w:b/>
              </w:rPr>
              <w:t>nı kavrar</w:t>
            </w:r>
          </w:p>
          <w:p w14:paraId="42078064" w14:textId="77777777" w:rsidR="00BF11EE" w:rsidRPr="000C5F6C" w:rsidRDefault="00BF11EE" w:rsidP="00BF11EE">
            <w:pPr>
              <w:spacing w:after="100"/>
              <w:rPr>
                <w:b/>
              </w:rPr>
            </w:pPr>
            <w:r w:rsidRPr="000C5F6C">
              <w:rPr>
                <w:b/>
              </w:rPr>
              <w:t xml:space="preserve">6-Malabsorbsiyon </w:t>
            </w:r>
            <w:proofErr w:type="gramStart"/>
            <w:r w:rsidRPr="000C5F6C">
              <w:rPr>
                <w:b/>
              </w:rPr>
              <w:t>sendromunda</w:t>
            </w:r>
            <w:proofErr w:type="gramEnd"/>
            <w:r w:rsidRPr="000C5F6C">
              <w:rPr>
                <w:b/>
              </w:rPr>
              <w:t xml:space="preserve"> ayırıcı tanı</w:t>
            </w:r>
            <w:r w:rsidR="00276398" w:rsidRPr="000C5F6C">
              <w:rPr>
                <w:b/>
              </w:rPr>
              <w:t>yı kavrar.</w:t>
            </w:r>
            <w:r w:rsidRPr="000C5F6C">
              <w:rPr>
                <w:b/>
              </w:rPr>
              <w:t xml:space="preserve">  </w:t>
            </w:r>
          </w:p>
          <w:p w14:paraId="34D56587" w14:textId="77777777" w:rsidR="00BF11EE" w:rsidRPr="000C5F6C" w:rsidRDefault="00BF11EE" w:rsidP="00BF11EE">
            <w:pPr>
              <w:spacing w:after="100"/>
              <w:rPr>
                <w:b/>
              </w:rPr>
            </w:pPr>
          </w:p>
          <w:p w14:paraId="79A4C6C7" w14:textId="77777777" w:rsidR="00026B19" w:rsidRPr="000C5F6C" w:rsidRDefault="00026B19" w:rsidP="00B564A4">
            <w:pPr>
              <w:spacing w:after="100"/>
              <w:jc w:val="both"/>
              <w:rPr>
                <w:b/>
              </w:rPr>
            </w:pPr>
          </w:p>
          <w:p w14:paraId="416ABF39" w14:textId="77777777" w:rsidR="00026B19" w:rsidRPr="000C5F6C" w:rsidRDefault="00026B19" w:rsidP="00B564A4">
            <w:pPr>
              <w:spacing w:after="100"/>
              <w:jc w:val="both"/>
              <w:rPr>
                <w:b/>
              </w:rPr>
            </w:pPr>
          </w:p>
          <w:p w14:paraId="3736BC28" w14:textId="77777777" w:rsidR="00026B19" w:rsidRPr="000C5F6C" w:rsidRDefault="00026B19" w:rsidP="00B564A4">
            <w:pPr>
              <w:spacing w:after="100"/>
              <w:jc w:val="both"/>
              <w:rPr>
                <w:b/>
              </w:rPr>
            </w:pPr>
          </w:p>
          <w:p w14:paraId="49DD2B30" w14:textId="77777777" w:rsidR="00026B19" w:rsidRPr="000C5F6C" w:rsidRDefault="00026B19" w:rsidP="00B564A4">
            <w:pPr>
              <w:spacing w:after="100"/>
              <w:jc w:val="both"/>
              <w:rPr>
                <w:b/>
              </w:rPr>
            </w:pPr>
          </w:p>
        </w:tc>
      </w:tr>
    </w:tbl>
    <w:p w14:paraId="4938E284" w14:textId="77777777" w:rsidR="00026B19" w:rsidRPr="000C5F6C" w:rsidRDefault="00026B19" w:rsidP="001C6C67">
      <w:pPr>
        <w:spacing w:after="100"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07D2779B" w14:textId="77777777" w:rsidTr="00B564A4">
        <w:tc>
          <w:tcPr>
            <w:tcW w:w="9968" w:type="dxa"/>
          </w:tcPr>
          <w:p w14:paraId="2656ABE9" w14:textId="77777777" w:rsidR="00026B19" w:rsidRPr="000C5F6C" w:rsidRDefault="00026B19" w:rsidP="00B564A4">
            <w:pPr>
              <w:spacing w:after="100" w:line="60" w:lineRule="exact"/>
              <w:jc w:val="both"/>
              <w:rPr>
                <w:b/>
              </w:rPr>
            </w:pPr>
          </w:p>
          <w:p w14:paraId="660DC7D5" w14:textId="77777777" w:rsidR="00026B19" w:rsidRPr="000C5F6C" w:rsidRDefault="00026B19" w:rsidP="00B564A4">
            <w:pPr>
              <w:spacing w:after="100"/>
              <w:jc w:val="both"/>
              <w:rPr>
                <w:b/>
              </w:rPr>
            </w:pPr>
            <w:r w:rsidRPr="000C5F6C">
              <w:rPr>
                <w:b/>
              </w:rPr>
              <w:t>DERSİN İÇERİĞİ</w:t>
            </w:r>
          </w:p>
          <w:p w14:paraId="39B82D71" w14:textId="77777777" w:rsidR="00C36670" w:rsidRPr="000C5F6C" w:rsidRDefault="00C36670" w:rsidP="00C36670">
            <w:pPr>
              <w:spacing w:after="100"/>
              <w:jc w:val="both"/>
              <w:rPr>
                <w:b/>
              </w:rPr>
            </w:pPr>
            <w:r w:rsidRPr="000C5F6C">
              <w:rPr>
                <w:b/>
              </w:rPr>
              <w:t>1-Malabsorbsiyon ve Maldijesyon tanımı</w:t>
            </w:r>
          </w:p>
          <w:p w14:paraId="69B41394" w14:textId="77777777" w:rsidR="00C36670" w:rsidRPr="000C5F6C" w:rsidRDefault="00C36670" w:rsidP="00C36670">
            <w:pPr>
              <w:spacing w:after="100"/>
              <w:jc w:val="both"/>
              <w:rPr>
                <w:b/>
              </w:rPr>
            </w:pPr>
            <w:r w:rsidRPr="000C5F6C">
              <w:rPr>
                <w:b/>
              </w:rPr>
              <w:t>2-Malabsorbsiyon ve maldijesyon nedenleri</w:t>
            </w:r>
          </w:p>
          <w:p w14:paraId="3C5FF234" w14:textId="77777777" w:rsidR="00C36670" w:rsidRPr="000C5F6C" w:rsidRDefault="00C36670" w:rsidP="00C36670">
            <w:pPr>
              <w:spacing w:after="100"/>
              <w:rPr>
                <w:b/>
              </w:rPr>
            </w:pPr>
            <w:r w:rsidRPr="000C5F6C">
              <w:rPr>
                <w:b/>
              </w:rPr>
              <w:t xml:space="preserve">3-Malabsorbsiyon </w:t>
            </w:r>
            <w:proofErr w:type="gramStart"/>
            <w:r w:rsidRPr="000C5F6C">
              <w:rPr>
                <w:b/>
              </w:rPr>
              <w:t>sendromunda</w:t>
            </w:r>
            <w:proofErr w:type="gramEnd"/>
            <w:r w:rsidRPr="000C5F6C">
              <w:rPr>
                <w:b/>
              </w:rPr>
              <w:t xml:space="preserve"> semptomlar</w:t>
            </w:r>
          </w:p>
          <w:p w14:paraId="47DB7BC6" w14:textId="77777777" w:rsidR="00C36670" w:rsidRPr="000C5F6C" w:rsidRDefault="00C36670" w:rsidP="00C36670">
            <w:pPr>
              <w:spacing w:after="100"/>
              <w:rPr>
                <w:b/>
              </w:rPr>
            </w:pPr>
            <w:r w:rsidRPr="000C5F6C">
              <w:rPr>
                <w:b/>
              </w:rPr>
              <w:t xml:space="preserve">4-Malabsorbsiyon </w:t>
            </w:r>
            <w:proofErr w:type="gramStart"/>
            <w:r w:rsidRPr="000C5F6C">
              <w:rPr>
                <w:b/>
              </w:rPr>
              <w:t>sendromunda</w:t>
            </w:r>
            <w:proofErr w:type="gramEnd"/>
            <w:r w:rsidRPr="000C5F6C">
              <w:rPr>
                <w:b/>
              </w:rPr>
              <w:t xml:space="preserve"> fizik muayene bulguları</w:t>
            </w:r>
          </w:p>
          <w:p w14:paraId="4A282E53" w14:textId="77777777" w:rsidR="00C36670" w:rsidRPr="000C5F6C" w:rsidRDefault="00C36670" w:rsidP="00C36670">
            <w:pPr>
              <w:spacing w:after="100"/>
              <w:rPr>
                <w:b/>
              </w:rPr>
            </w:pPr>
            <w:r w:rsidRPr="000C5F6C">
              <w:rPr>
                <w:b/>
              </w:rPr>
              <w:t xml:space="preserve">5-Malabsorbsiyon sendromunda </w:t>
            </w:r>
            <w:proofErr w:type="gramStart"/>
            <w:r w:rsidRPr="000C5F6C">
              <w:rPr>
                <w:b/>
              </w:rPr>
              <w:t>kullanılan  diyagnostik</w:t>
            </w:r>
            <w:proofErr w:type="gramEnd"/>
            <w:r w:rsidRPr="000C5F6C">
              <w:rPr>
                <w:b/>
              </w:rPr>
              <w:t xml:space="preserve"> testler</w:t>
            </w:r>
          </w:p>
          <w:p w14:paraId="0286065D" w14:textId="77777777" w:rsidR="00C36670" w:rsidRPr="000C5F6C" w:rsidRDefault="00C36670" w:rsidP="00C36670">
            <w:pPr>
              <w:spacing w:after="100"/>
              <w:rPr>
                <w:b/>
              </w:rPr>
            </w:pPr>
            <w:r w:rsidRPr="000C5F6C">
              <w:rPr>
                <w:b/>
              </w:rPr>
              <w:t xml:space="preserve">6-Malabsorbsiyon </w:t>
            </w:r>
            <w:proofErr w:type="gramStart"/>
            <w:r w:rsidRPr="000C5F6C">
              <w:rPr>
                <w:b/>
              </w:rPr>
              <w:t>sendromunda</w:t>
            </w:r>
            <w:proofErr w:type="gramEnd"/>
            <w:r w:rsidRPr="000C5F6C">
              <w:rPr>
                <w:b/>
              </w:rPr>
              <w:t xml:space="preserve"> laboratuvar bulguları</w:t>
            </w:r>
          </w:p>
          <w:p w14:paraId="6AAED9F3" w14:textId="77777777" w:rsidR="00C36670" w:rsidRPr="000C5F6C" w:rsidRDefault="00C36670" w:rsidP="00C36670">
            <w:pPr>
              <w:spacing w:after="100"/>
              <w:rPr>
                <w:b/>
              </w:rPr>
            </w:pPr>
            <w:r w:rsidRPr="000C5F6C">
              <w:rPr>
                <w:b/>
              </w:rPr>
              <w:t xml:space="preserve">7-Malabsorbsiyon </w:t>
            </w:r>
            <w:proofErr w:type="gramStart"/>
            <w:r w:rsidRPr="000C5F6C">
              <w:rPr>
                <w:b/>
              </w:rPr>
              <w:t>sendromunda</w:t>
            </w:r>
            <w:proofErr w:type="gramEnd"/>
            <w:r w:rsidRPr="000C5F6C">
              <w:rPr>
                <w:b/>
              </w:rPr>
              <w:t xml:space="preserve"> ayırıcı tanı.  </w:t>
            </w:r>
          </w:p>
          <w:p w14:paraId="50EC3A03" w14:textId="77777777" w:rsidR="00C36670" w:rsidRPr="000C5F6C" w:rsidRDefault="00C36670" w:rsidP="00C36670">
            <w:pPr>
              <w:spacing w:after="100"/>
              <w:rPr>
                <w:b/>
              </w:rPr>
            </w:pPr>
          </w:p>
          <w:p w14:paraId="117A63CD" w14:textId="77777777" w:rsidR="00C36670" w:rsidRPr="000C5F6C" w:rsidRDefault="00C36670" w:rsidP="00C36670">
            <w:pPr>
              <w:spacing w:after="100"/>
              <w:jc w:val="both"/>
              <w:rPr>
                <w:b/>
              </w:rPr>
            </w:pPr>
          </w:p>
          <w:p w14:paraId="1F5379BB" w14:textId="77777777" w:rsidR="00026B19" w:rsidRPr="000C5F6C" w:rsidRDefault="00026B19" w:rsidP="00B564A4">
            <w:pPr>
              <w:spacing w:after="100"/>
              <w:jc w:val="both"/>
              <w:rPr>
                <w:b/>
              </w:rPr>
            </w:pPr>
          </w:p>
          <w:p w14:paraId="6071AEA2" w14:textId="77777777" w:rsidR="00026B19" w:rsidRPr="000C5F6C" w:rsidRDefault="00026B19" w:rsidP="00B564A4">
            <w:pPr>
              <w:spacing w:after="100"/>
              <w:jc w:val="both"/>
              <w:rPr>
                <w:b/>
              </w:rPr>
            </w:pPr>
          </w:p>
          <w:p w14:paraId="0445636F" w14:textId="77777777" w:rsidR="00026B19" w:rsidRPr="000C5F6C" w:rsidRDefault="00026B19" w:rsidP="00B564A4">
            <w:pPr>
              <w:spacing w:after="100"/>
              <w:jc w:val="both"/>
              <w:rPr>
                <w:b/>
              </w:rPr>
            </w:pPr>
          </w:p>
          <w:p w14:paraId="75043FFC" w14:textId="77777777" w:rsidR="00026B19" w:rsidRPr="000C5F6C" w:rsidRDefault="00026B19" w:rsidP="00B564A4">
            <w:pPr>
              <w:spacing w:after="100"/>
              <w:jc w:val="both"/>
              <w:rPr>
                <w:b/>
              </w:rPr>
            </w:pPr>
          </w:p>
          <w:p w14:paraId="3F179C42" w14:textId="77777777" w:rsidR="00026B19" w:rsidRPr="000C5F6C" w:rsidRDefault="00026B19" w:rsidP="00B564A4">
            <w:pPr>
              <w:spacing w:after="100"/>
              <w:jc w:val="both"/>
              <w:rPr>
                <w:b/>
              </w:rPr>
            </w:pPr>
          </w:p>
        </w:tc>
      </w:tr>
    </w:tbl>
    <w:p w14:paraId="304330CE" w14:textId="77777777" w:rsidR="00026B19" w:rsidRPr="000C5F6C" w:rsidRDefault="00026B19" w:rsidP="001C6C67">
      <w:pPr>
        <w:spacing w:after="100"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7C1BCE98" w14:textId="77777777" w:rsidTr="00B564A4">
        <w:tc>
          <w:tcPr>
            <w:tcW w:w="9968" w:type="dxa"/>
          </w:tcPr>
          <w:p w14:paraId="1CB40ADB" w14:textId="77777777" w:rsidR="00026B19" w:rsidRPr="000C5F6C" w:rsidRDefault="00026B19" w:rsidP="00B564A4">
            <w:pPr>
              <w:spacing w:after="100" w:line="60" w:lineRule="exact"/>
              <w:jc w:val="both"/>
              <w:rPr>
                <w:b/>
                <w:sz w:val="24"/>
                <w:szCs w:val="24"/>
              </w:rPr>
            </w:pPr>
          </w:p>
          <w:p w14:paraId="421139FE" w14:textId="77777777" w:rsidR="00026B19" w:rsidRPr="000C5F6C" w:rsidRDefault="00026B19" w:rsidP="00B564A4">
            <w:pPr>
              <w:spacing w:after="100"/>
              <w:jc w:val="both"/>
              <w:rPr>
                <w:b/>
                <w:sz w:val="24"/>
                <w:szCs w:val="24"/>
              </w:rPr>
            </w:pPr>
            <w:r w:rsidRPr="000C5F6C">
              <w:rPr>
                <w:b/>
                <w:sz w:val="24"/>
                <w:szCs w:val="24"/>
              </w:rPr>
              <w:t>DERS NOTU</w:t>
            </w:r>
          </w:p>
          <w:p w14:paraId="29EA9539" w14:textId="77777777" w:rsidR="00026B19" w:rsidRPr="000C5F6C" w:rsidRDefault="00C36670" w:rsidP="00B564A4">
            <w:pPr>
              <w:spacing w:after="100"/>
              <w:jc w:val="both"/>
              <w:rPr>
                <w:b/>
                <w:sz w:val="32"/>
                <w:szCs w:val="32"/>
              </w:rPr>
            </w:pPr>
            <w:r w:rsidRPr="000C5F6C">
              <w:rPr>
                <w:b/>
                <w:sz w:val="32"/>
                <w:szCs w:val="32"/>
              </w:rPr>
              <w:t>MALABSORBSİYON SENDROMU</w:t>
            </w:r>
          </w:p>
          <w:p w14:paraId="276B7E48" w14:textId="77777777" w:rsidR="00C36670" w:rsidRPr="000C5F6C" w:rsidRDefault="00C36670" w:rsidP="00B564A4">
            <w:pPr>
              <w:spacing w:after="100"/>
              <w:jc w:val="both"/>
              <w:rPr>
                <w:b/>
                <w:sz w:val="32"/>
                <w:szCs w:val="32"/>
              </w:rPr>
            </w:pPr>
            <w:r w:rsidRPr="000C5F6C">
              <w:rPr>
                <w:b/>
                <w:sz w:val="32"/>
                <w:szCs w:val="32"/>
              </w:rPr>
              <w:t>Tanım</w:t>
            </w:r>
          </w:p>
          <w:p w14:paraId="61D84A13" w14:textId="77777777" w:rsidR="00C36670" w:rsidRPr="000C5F6C" w:rsidRDefault="00C36670" w:rsidP="00B564A4">
            <w:pPr>
              <w:spacing w:after="100"/>
              <w:jc w:val="both"/>
              <w:rPr>
                <w:b/>
                <w:sz w:val="24"/>
                <w:szCs w:val="24"/>
              </w:rPr>
            </w:pPr>
            <w:r w:rsidRPr="000C5F6C">
              <w:rPr>
                <w:b/>
                <w:sz w:val="24"/>
                <w:szCs w:val="24"/>
              </w:rPr>
              <w:t xml:space="preserve">Mal absorbsiyon sendromu </w:t>
            </w:r>
            <w:proofErr w:type="gramStart"/>
            <w:r w:rsidRPr="000C5F6C">
              <w:rPr>
                <w:b/>
                <w:sz w:val="24"/>
                <w:szCs w:val="24"/>
              </w:rPr>
              <w:t>denilince  hem</w:t>
            </w:r>
            <w:proofErr w:type="gramEnd"/>
            <w:r w:rsidRPr="000C5F6C">
              <w:rPr>
                <w:b/>
                <w:sz w:val="24"/>
                <w:szCs w:val="24"/>
              </w:rPr>
              <w:t xml:space="preserve"> malabsorbsiyon hem de maldijesyonu içine alan bir kavram akla gelir. Mal Fransızcada kötü, absorbtion </w:t>
            </w:r>
            <w:proofErr w:type="gramStart"/>
            <w:r w:rsidRPr="000C5F6C">
              <w:rPr>
                <w:b/>
                <w:sz w:val="24"/>
                <w:szCs w:val="24"/>
              </w:rPr>
              <w:t>absorbsiyon,emilim</w:t>
            </w:r>
            <w:proofErr w:type="gramEnd"/>
            <w:r w:rsidRPr="000C5F6C">
              <w:rPr>
                <w:b/>
                <w:sz w:val="24"/>
                <w:szCs w:val="24"/>
              </w:rPr>
              <w:t xml:space="preserve">, digestion ise sindirim anlamına gelmektedir. Yani malabsorbsiyon </w:t>
            </w:r>
            <w:proofErr w:type="gramStart"/>
            <w:r w:rsidRPr="000C5F6C">
              <w:rPr>
                <w:b/>
                <w:sz w:val="24"/>
                <w:szCs w:val="24"/>
              </w:rPr>
              <w:t>sendromu</w:t>
            </w:r>
            <w:proofErr w:type="gramEnd"/>
            <w:r w:rsidRPr="000C5F6C">
              <w:rPr>
                <w:b/>
                <w:sz w:val="24"/>
                <w:szCs w:val="24"/>
              </w:rPr>
              <w:t xml:space="preserve"> kötü sindirim ve kötü emilimi içine alan bir antitedir.  </w:t>
            </w:r>
          </w:p>
          <w:p w14:paraId="419EA467" w14:textId="77777777" w:rsidR="00C36670" w:rsidRPr="000C5F6C" w:rsidRDefault="00C36670" w:rsidP="00B564A4">
            <w:pPr>
              <w:spacing w:after="100"/>
              <w:jc w:val="both"/>
              <w:rPr>
                <w:b/>
                <w:sz w:val="32"/>
                <w:szCs w:val="32"/>
              </w:rPr>
            </w:pPr>
            <w:r w:rsidRPr="000C5F6C">
              <w:rPr>
                <w:b/>
                <w:sz w:val="32"/>
                <w:szCs w:val="32"/>
              </w:rPr>
              <w:t>Malabsorbsiyon ve Maldijesyon Nedenleri</w:t>
            </w:r>
          </w:p>
          <w:p w14:paraId="7E15D3AA" w14:textId="77777777" w:rsidR="008B4063" w:rsidRPr="000C5F6C" w:rsidRDefault="00C36670" w:rsidP="00B564A4">
            <w:pPr>
              <w:spacing w:after="100"/>
              <w:jc w:val="both"/>
              <w:rPr>
                <w:b/>
                <w:sz w:val="24"/>
                <w:szCs w:val="24"/>
              </w:rPr>
            </w:pPr>
            <w:r w:rsidRPr="000C5F6C">
              <w:rPr>
                <w:b/>
                <w:sz w:val="24"/>
                <w:szCs w:val="24"/>
              </w:rPr>
              <w:t xml:space="preserve">Sindirim, ağızda tükrük amilazı ile başlar, Mide ve ince bağırsaklarda devam eder. </w:t>
            </w:r>
            <w:r w:rsidR="008B4063" w:rsidRPr="000C5F6C">
              <w:rPr>
                <w:b/>
                <w:sz w:val="24"/>
                <w:szCs w:val="24"/>
              </w:rPr>
              <w:t>Midede bulunan aşağıdaki enzimler, mide ascid ve pepsinojeni, peristaltik dalga hareketleri alınan gıdaları sindirime hazır hale getirir.</w:t>
            </w:r>
          </w:p>
          <w:p w14:paraId="26660F34" w14:textId="77777777" w:rsidR="00C36670" w:rsidRPr="000C5F6C" w:rsidRDefault="008B4063" w:rsidP="00B564A4">
            <w:pPr>
              <w:spacing w:after="100"/>
              <w:jc w:val="both"/>
              <w:rPr>
                <w:b/>
                <w:sz w:val="24"/>
                <w:szCs w:val="24"/>
              </w:rPr>
            </w:pPr>
            <w:r w:rsidRPr="000C5F6C">
              <w:rPr>
                <w:b/>
                <w:sz w:val="24"/>
                <w:szCs w:val="24"/>
              </w:rPr>
              <w:t xml:space="preserve">Mide de Bulunan Enzimler: </w:t>
            </w:r>
          </w:p>
          <w:p w14:paraId="34620DD7" w14:textId="77777777" w:rsidR="008B4063" w:rsidRPr="000C5F6C" w:rsidRDefault="008B4063" w:rsidP="008B4063">
            <w:pPr>
              <w:spacing w:after="100"/>
              <w:jc w:val="both"/>
              <w:rPr>
                <w:b/>
                <w:sz w:val="24"/>
                <w:szCs w:val="24"/>
              </w:rPr>
            </w:pPr>
            <w:r w:rsidRPr="000C5F6C">
              <w:rPr>
                <w:b/>
                <w:bCs/>
                <w:sz w:val="24"/>
                <w:szCs w:val="24"/>
              </w:rPr>
              <w:lastRenderedPageBreak/>
              <w:t>1- Gastrik lipaz</w:t>
            </w:r>
          </w:p>
          <w:p w14:paraId="30B9C3AD" w14:textId="77777777" w:rsidR="008B4063" w:rsidRPr="000C5F6C" w:rsidRDefault="008B4063" w:rsidP="008B4063">
            <w:pPr>
              <w:spacing w:after="100"/>
              <w:jc w:val="both"/>
              <w:rPr>
                <w:b/>
                <w:sz w:val="24"/>
                <w:szCs w:val="24"/>
              </w:rPr>
            </w:pPr>
            <w:r w:rsidRPr="000C5F6C">
              <w:rPr>
                <w:b/>
                <w:bCs/>
                <w:sz w:val="24"/>
                <w:szCs w:val="24"/>
              </w:rPr>
              <w:t>2- Pankreatik lipaz ve Co-lipaz</w:t>
            </w:r>
          </w:p>
          <w:p w14:paraId="6194A421" w14:textId="77777777" w:rsidR="008B4063" w:rsidRPr="000C5F6C" w:rsidRDefault="008B4063" w:rsidP="008B4063">
            <w:pPr>
              <w:spacing w:after="100"/>
              <w:jc w:val="both"/>
              <w:rPr>
                <w:b/>
                <w:sz w:val="24"/>
                <w:szCs w:val="24"/>
              </w:rPr>
            </w:pPr>
            <w:r w:rsidRPr="000C5F6C">
              <w:rPr>
                <w:b/>
                <w:bCs/>
                <w:sz w:val="24"/>
                <w:szCs w:val="24"/>
              </w:rPr>
              <w:t xml:space="preserve">3- </w:t>
            </w:r>
            <w:proofErr w:type="gramStart"/>
            <w:r w:rsidRPr="000C5F6C">
              <w:rPr>
                <w:b/>
                <w:bCs/>
                <w:sz w:val="24"/>
                <w:szCs w:val="24"/>
              </w:rPr>
              <w:t>Pankreatik  karboksilester</w:t>
            </w:r>
            <w:proofErr w:type="gramEnd"/>
            <w:r w:rsidRPr="000C5F6C">
              <w:rPr>
                <w:b/>
                <w:bCs/>
                <w:sz w:val="24"/>
                <w:szCs w:val="24"/>
              </w:rPr>
              <w:t xml:space="preserve">  lipaz</w:t>
            </w:r>
          </w:p>
          <w:p w14:paraId="1E696F7D" w14:textId="77777777" w:rsidR="008B4063" w:rsidRPr="000C5F6C" w:rsidRDefault="008B4063" w:rsidP="008B4063">
            <w:pPr>
              <w:spacing w:after="100"/>
              <w:jc w:val="both"/>
              <w:rPr>
                <w:b/>
                <w:sz w:val="24"/>
                <w:szCs w:val="24"/>
              </w:rPr>
            </w:pPr>
            <w:r w:rsidRPr="000C5F6C">
              <w:rPr>
                <w:b/>
                <w:bCs/>
                <w:sz w:val="24"/>
                <w:szCs w:val="24"/>
              </w:rPr>
              <w:t>4- Pankreatik fosfolipaz A</w:t>
            </w:r>
            <w:r w:rsidRPr="000C5F6C">
              <w:rPr>
                <w:b/>
                <w:bCs/>
                <w:sz w:val="24"/>
                <w:szCs w:val="24"/>
                <w:vertAlign w:val="subscript"/>
              </w:rPr>
              <w:t>2</w:t>
            </w:r>
            <w:r w:rsidRPr="000C5F6C">
              <w:rPr>
                <w:b/>
                <w:bCs/>
                <w:sz w:val="24"/>
                <w:szCs w:val="24"/>
              </w:rPr>
              <w:t xml:space="preserve"> </w:t>
            </w:r>
          </w:p>
          <w:p w14:paraId="4DE6DEA8" w14:textId="77777777" w:rsidR="00C36670" w:rsidRPr="000C5F6C" w:rsidRDefault="00C36670" w:rsidP="00B564A4">
            <w:pPr>
              <w:spacing w:after="100"/>
              <w:jc w:val="both"/>
              <w:rPr>
                <w:b/>
                <w:sz w:val="24"/>
                <w:szCs w:val="24"/>
              </w:rPr>
            </w:pPr>
          </w:p>
          <w:p w14:paraId="2CF8C17A" w14:textId="00E95BC5" w:rsidR="00F011AC" w:rsidRPr="000C5F6C" w:rsidRDefault="004B0B7C" w:rsidP="00B564A4">
            <w:pPr>
              <w:spacing w:after="100"/>
              <w:jc w:val="both"/>
              <w:rPr>
                <w:b/>
                <w:sz w:val="24"/>
                <w:szCs w:val="24"/>
              </w:rPr>
            </w:pPr>
            <w:r w:rsidRPr="000C5F6C">
              <w:rPr>
                <w:b/>
                <w:sz w:val="24"/>
                <w:szCs w:val="24"/>
              </w:rPr>
              <w:t xml:space="preserve">Midede olgunlaşmış hale gelen kimüsün duodenuma atılmasıyla birlikte duodenal PH’nın 4’ün altına düşmesi sonucunda duodenal S hücreleri prosekretini aktive eder. Prosekretin pankreas epitel hücrelerinden HCO3 sekresyonunu başlatır. Diğer taraftan kimusun duodenuma girmesiyle duodenal I hücreleri Kolesistokinin (CCK) salgısını uyarır. CCK ise pankreas asini hücrelerinden sindirimi sağlayan enzimlerin salınımını uyarır. Zimojen granüller içerisinde asiner hücre lümenine taşınarak egzositoz ile lümene dökülen </w:t>
            </w:r>
            <w:proofErr w:type="gramStart"/>
            <w:r w:rsidRPr="000C5F6C">
              <w:rPr>
                <w:b/>
                <w:sz w:val="24"/>
                <w:szCs w:val="24"/>
              </w:rPr>
              <w:t>inaktif  konumdaki</w:t>
            </w:r>
            <w:proofErr w:type="gramEnd"/>
            <w:r w:rsidRPr="000C5F6C">
              <w:rPr>
                <w:b/>
                <w:sz w:val="24"/>
                <w:szCs w:val="24"/>
              </w:rPr>
              <w:t xml:space="preserve"> pankreatik enzimler duodenuma dökülür dökülmez bağırsak mukozasındaki villuslar üzerinde bulunan enterokinazlar aracılığıyla tripsinojen aktifleşerek tripsin haline döner. Hem tripsin hemde enterokinazlar pankreas enzimlerini aktive etmeye devam ederler. </w:t>
            </w:r>
            <w:r w:rsidR="00692484" w:rsidRPr="000C5F6C">
              <w:rPr>
                <w:b/>
                <w:sz w:val="24"/>
                <w:szCs w:val="24"/>
              </w:rPr>
              <w:t xml:space="preserve">Bir yandan aktif hale geçen pankreas enzimleri diğer taraftan bağırsak mukozası üzerindeki fırçamsı kenarlardaki enterokinazlar aracılığıyla protein tabiatındaki maddeler monopeptitlere, karbonhidrat tabiatındaki maddeler monosakkaritlere, lipitler ise yağ asitlerine parçalanarak fırçamsı kenarlardan emilecek hale getirilirler. </w:t>
            </w:r>
          </w:p>
          <w:p w14:paraId="5E23351E" w14:textId="77777777" w:rsidR="00820E6B" w:rsidRPr="000C5F6C" w:rsidRDefault="00820E6B" w:rsidP="00B564A4">
            <w:pPr>
              <w:spacing w:after="100"/>
              <w:jc w:val="both"/>
              <w:rPr>
                <w:b/>
                <w:sz w:val="24"/>
                <w:szCs w:val="24"/>
              </w:rPr>
            </w:pPr>
            <w:r w:rsidRPr="000C5F6C">
              <w:rPr>
                <w:b/>
                <w:sz w:val="24"/>
                <w:szCs w:val="24"/>
              </w:rPr>
              <w:t>Pankreas egzokrin fonksiyonu ile salgılanan maddeler şunlardır.</w:t>
            </w:r>
          </w:p>
          <w:p w14:paraId="07B9AAE6" w14:textId="77777777" w:rsidR="003B0065" w:rsidRPr="000C5F6C" w:rsidRDefault="00AC7450" w:rsidP="00820E6B">
            <w:pPr>
              <w:numPr>
                <w:ilvl w:val="0"/>
                <w:numId w:val="7"/>
              </w:numPr>
              <w:spacing w:after="100"/>
              <w:jc w:val="both"/>
              <w:rPr>
                <w:b/>
                <w:sz w:val="24"/>
                <w:szCs w:val="24"/>
              </w:rPr>
            </w:pPr>
            <w:r w:rsidRPr="000C5F6C">
              <w:rPr>
                <w:b/>
                <w:bCs/>
                <w:sz w:val="24"/>
                <w:szCs w:val="24"/>
              </w:rPr>
              <w:t>Su</w:t>
            </w:r>
          </w:p>
          <w:p w14:paraId="78DDFBB7" w14:textId="77777777" w:rsidR="003B0065" w:rsidRPr="000C5F6C" w:rsidRDefault="00AC7450" w:rsidP="00820E6B">
            <w:pPr>
              <w:numPr>
                <w:ilvl w:val="0"/>
                <w:numId w:val="7"/>
              </w:numPr>
              <w:spacing w:after="100"/>
              <w:jc w:val="both"/>
              <w:rPr>
                <w:b/>
                <w:sz w:val="24"/>
                <w:szCs w:val="24"/>
              </w:rPr>
            </w:pPr>
            <w:r w:rsidRPr="000C5F6C">
              <w:rPr>
                <w:b/>
                <w:bCs/>
                <w:sz w:val="24"/>
                <w:szCs w:val="24"/>
              </w:rPr>
              <w:t>HCO</w:t>
            </w:r>
            <w:r w:rsidRPr="000C5F6C">
              <w:rPr>
                <w:b/>
                <w:bCs/>
                <w:sz w:val="24"/>
                <w:szCs w:val="24"/>
                <w:vertAlign w:val="subscript"/>
              </w:rPr>
              <w:t>3</w:t>
            </w:r>
          </w:p>
          <w:p w14:paraId="770E843A" w14:textId="77777777" w:rsidR="003B0065" w:rsidRPr="000C5F6C" w:rsidRDefault="00AC7450" w:rsidP="00820E6B">
            <w:pPr>
              <w:numPr>
                <w:ilvl w:val="0"/>
                <w:numId w:val="7"/>
              </w:numPr>
              <w:spacing w:after="100"/>
              <w:jc w:val="both"/>
              <w:rPr>
                <w:b/>
                <w:sz w:val="24"/>
                <w:szCs w:val="24"/>
              </w:rPr>
            </w:pPr>
            <w:r w:rsidRPr="000C5F6C">
              <w:rPr>
                <w:b/>
                <w:bCs/>
                <w:sz w:val="24"/>
                <w:szCs w:val="24"/>
              </w:rPr>
              <w:t>Pankreatik enzimler</w:t>
            </w:r>
          </w:p>
          <w:p w14:paraId="02F3A2E1" w14:textId="77777777" w:rsidR="00820E6B" w:rsidRPr="000C5F6C" w:rsidRDefault="00820E6B" w:rsidP="00820E6B">
            <w:pPr>
              <w:spacing w:after="100"/>
              <w:jc w:val="both"/>
              <w:rPr>
                <w:b/>
                <w:sz w:val="24"/>
                <w:szCs w:val="24"/>
              </w:rPr>
            </w:pPr>
            <w:r w:rsidRPr="000C5F6C">
              <w:rPr>
                <w:b/>
                <w:bCs/>
                <w:sz w:val="24"/>
                <w:szCs w:val="24"/>
              </w:rPr>
              <w:tab/>
              <w:t>- Alfa amilaz</w:t>
            </w:r>
          </w:p>
          <w:p w14:paraId="57BC4450" w14:textId="77777777" w:rsidR="00820E6B" w:rsidRPr="000C5F6C" w:rsidRDefault="00820E6B" w:rsidP="00820E6B">
            <w:pPr>
              <w:spacing w:after="100"/>
              <w:jc w:val="both"/>
              <w:rPr>
                <w:b/>
                <w:sz w:val="24"/>
                <w:szCs w:val="24"/>
              </w:rPr>
            </w:pPr>
            <w:r w:rsidRPr="000C5F6C">
              <w:rPr>
                <w:b/>
                <w:bCs/>
                <w:sz w:val="24"/>
                <w:szCs w:val="24"/>
              </w:rPr>
              <w:tab/>
              <w:t>- Tripsin, kimotripsin</w:t>
            </w:r>
          </w:p>
          <w:p w14:paraId="6C95A234" w14:textId="77777777" w:rsidR="00820E6B" w:rsidRPr="000C5F6C" w:rsidRDefault="00820E6B" w:rsidP="00820E6B">
            <w:pPr>
              <w:spacing w:after="100"/>
              <w:jc w:val="both"/>
              <w:rPr>
                <w:b/>
                <w:sz w:val="24"/>
                <w:szCs w:val="24"/>
              </w:rPr>
            </w:pPr>
            <w:r w:rsidRPr="000C5F6C">
              <w:rPr>
                <w:b/>
                <w:bCs/>
                <w:sz w:val="24"/>
                <w:szCs w:val="24"/>
              </w:rPr>
              <w:tab/>
              <w:t>- Elastaz</w:t>
            </w:r>
          </w:p>
          <w:p w14:paraId="437CA05F" w14:textId="77777777" w:rsidR="00820E6B" w:rsidRPr="000C5F6C" w:rsidRDefault="00820E6B" w:rsidP="00820E6B">
            <w:pPr>
              <w:spacing w:after="100"/>
              <w:jc w:val="both"/>
              <w:rPr>
                <w:b/>
                <w:sz w:val="24"/>
                <w:szCs w:val="24"/>
              </w:rPr>
            </w:pPr>
            <w:r w:rsidRPr="000C5F6C">
              <w:rPr>
                <w:b/>
                <w:bCs/>
                <w:sz w:val="24"/>
                <w:szCs w:val="24"/>
              </w:rPr>
              <w:tab/>
              <w:t>- Karboksipeptidaz A; B</w:t>
            </w:r>
          </w:p>
          <w:p w14:paraId="1F21438A" w14:textId="77777777" w:rsidR="00820E6B" w:rsidRPr="000C5F6C" w:rsidRDefault="00820E6B" w:rsidP="00820E6B">
            <w:pPr>
              <w:spacing w:after="100"/>
              <w:jc w:val="both"/>
              <w:rPr>
                <w:b/>
                <w:sz w:val="24"/>
                <w:szCs w:val="24"/>
              </w:rPr>
            </w:pPr>
            <w:r w:rsidRPr="000C5F6C">
              <w:rPr>
                <w:b/>
                <w:bCs/>
                <w:sz w:val="24"/>
                <w:szCs w:val="24"/>
              </w:rPr>
              <w:tab/>
              <w:t>- Lİpaz</w:t>
            </w:r>
          </w:p>
          <w:p w14:paraId="5A28D59B" w14:textId="77777777" w:rsidR="00820E6B" w:rsidRPr="000C5F6C" w:rsidRDefault="00820E6B" w:rsidP="00820E6B">
            <w:pPr>
              <w:spacing w:after="100"/>
              <w:jc w:val="both"/>
              <w:rPr>
                <w:b/>
                <w:sz w:val="24"/>
                <w:szCs w:val="24"/>
              </w:rPr>
            </w:pPr>
            <w:r w:rsidRPr="000C5F6C">
              <w:rPr>
                <w:b/>
                <w:bCs/>
                <w:sz w:val="24"/>
                <w:szCs w:val="24"/>
              </w:rPr>
              <w:tab/>
              <w:t>- Fosfolipaz</w:t>
            </w:r>
          </w:p>
          <w:p w14:paraId="6B97784B" w14:textId="77777777" w:rsidR="00820E6B" w:rsidRPr="000C5F6C" w:rsidRDefault="00820E6B" w:rsidP="00820E6B">
            <w:pPr>
              <w:spacing w:after="100"/>
              <w:jc w:val="both"/>
              <w:rPr>
                <w:b/>
                <w:sz w:val="24"/>
                <w:szCs w:val="24"/>
              </w:rPr>
            </w:pPr>
            <w:r w:rsidRPr="000C5F6C">
              <w:rPr>
                <w:b/>
                <w:bCs/>
                <w:sz w:val="24"/>
                <w:szCs w:val="24"/>
              </w:rPr>
              <w:tab/>
              <w:t>- Ribonükleaz</w:t>
            </w:r>
          </w:p>
          <w:p w14:paraId="2CEEBF0C" w14:textId="77777777" w:rsidR="00820E6B" w:rsidRPr="000C5F6C" w:rsidRDefault="00820E6B" w:rsidP="00820E6B">
            <w:pPr>
              <w:spacing w:after="100"/>
              <w:jc w:val="both"/>
              <w:rPr>
                <w:b/>
                <w:sz w:val="24"/>
                <w:szCs w:val="24"/>
              </w:rPr>
            </w:pPr>
            <w:r w:rsidRPr="000C5F6C">
              <w:rPr>
                <w:b/>
                <w:bCs/>
                <w:sz w:val="24"/>
                <w:szCs w:val="24"/>
              </w:rPr>
              <w:tab/>
              <w:t xml:space="preserve">- Deoksiribonükleaz. </w:t>
            </w:r>
          </w:p>
          <w:p w14:paraId="5E23F51E" w14:textId="77777777" w:rsidR="00820E6B" w:rsidRPr="000C5F6C" w:rsidRDefault="00820E6B" w:rsidP="00B564A4">
            <w:pPr>
              <w:spacing w:after="100"/>
              <w:jc w:val="both"/>
              <w:rPr>
                <w:b/>
                <w:sz w:val="24"/>
                <w:szCs w:val="24"/>
              </w:rPr>
            </w:pPr>
          </w:p>
          <w:p w14:paraId="247F5DDC" w14:textId="77777777" w:rsidR="00026B19" w:rsidRPr="000C5F6C" w:rsidRDefault="00F011AC" w:rsidP="00B564A4">
            <w:pPr>
              <w:spacing w:after="100"/>
              <w:jc w:val="both"/>
              <w:rPr>
                <w:b/>
                <w:sz w:val="24"/>
                <w:szCs w:val="24"/>
              </w:rPr>
            </w:pPr>
            <w:r w:rsidRPr="000C5F6C">
              <w:rPr>
                <w:b/>
                <w:sz w:val="24"/>
                <w:szCs w:val="24"/>
              </w:rPr>
              <w:t xml:space="preserve">Mide ve pankreastaki sekresyonlar hem sinirsel (parasempatik ve sempatik sinirler) hem de hormonal (gastrin, sekretin, CCK) kontrol altındadır. </w:t>
            </w:r>
            <w:r w:rsidR="00692484" w:rsidRPr="000C5F6C">
              <w:rPr>
                <w:b/>
                <w:sz w:val="24"/>
                <w:szCs w:val="24"/>
              </w:rPr>
              <w:t xml:space="preserve">   </w:t>
            </w:r>
            <w:r w:rsidR="004B0B7C" w:rsidRPr="000C5F6C">
              <w:rPr>
                <w:b/>
                <w:sz w:val="24"/>
                <w:szCs w:val="24"/>
              </w:rPr>
              <w:t xml:space="preserve"> </w:t>
            </w:r>
          </w:p>
          <w:p w14:paraId="45409238" w14:textId="1FB33D28" w:rsidR="00902936" w:rsidRPr="000C5F6C" w:rsidRDefault="00902936" w:rsidP="00902936">
            <w:pPr>
              <w:keepNext/>
              <w:spacing w:before="240" w:after="60"/>
              <w:outlineLvl w:val="0"/>
              <w:rPr>
                <w:rFonts w:eastAsia="Times New Roman"/>
                <w:b/>
                <w:bCs/>
                <w:kern w:val="32"/>
                <w:sz w:val="24"/>
                <w:szCs w:val="24"/>
              </w:rPr>
            </w:pPr>
            <w:r w:rsidRPr="000C5F6C">
              <w:rPr>
                <w:rFonts w:eastAsia="Times New Roman"/>
                <w:b/>
                <w:bCs/>
                <w:kern w:val="32"/>
                <w:sz w:val="24"/>
                <w:szCs w:val="24"/>
              </w:rPr>
              <w:t xml:space="preserve">Hergün yaklaşık 9-10 litre sıvı jejunumdan geçer. Bunun yaklaşık 2 litresi yenilen ve içilen gıdalarla girer. Bir buçuk litresi tükrük, iki buçuk litresi mide suyu, bir buçuk litresi safra, iki buçuk litresi pankreas sıvısıdır.  Bunun önemli bir kısmını besinlerle birlikte jejunum absorbe eder. Geriye kalanı ileumdan absorbe edilir. Kolona ulaşan sıvının % 90 </w:t>
            </w:r>
            <w:proofErr w:type="gramStart"/>
            <w:r w:rsidRPr="000C5F6C">
              <w:rPr>
                <w:rFonts w:eastAsia="Times New Roman"/>
                <w:b/>
                <w:bCs/>
                <w:kern w:val="32"/>
                <w:sz w:val="24"/>
                <w:szCs w:val="24"/>
              </w:rPr>
              <w:t>dan</w:t>
            </w:r>
            <w:proofErr w:type="gramEnd"/>
            <w:r w:rsidRPr="000C5F6C">
              <w:rPr>
                <w:rFonts w:eastAsia="Times New Roman"/>
                <w:b/>
                <w:bCs/>
                <w:kern w:val="32"/>
                <w:sz w:val="24"/>
                <w:szCs w:val="24"/>
              </w:rPr>
              <w:t xml:space="preserve"> fazlası kolon tarafından absorbe </w:t>
            </w:r>
            <w:r w:rsidRPr="000C5F6C">
              <w:rPr>
                <w:rFonts w:eastAsia="Times New Roman"/>
                <w:b/>
                <w:bCs/>
                <w:kern w:val="32"/>
                <w:sz w:val="24"/>
                <w:szCs w:val="24"/>
              </w:rPr>
              <w:lastRenderedPageBreak/>
              <w:t xml:space="preserve">edilir. Jejunuma giren sıvının sadece geriye kalan % 1 i gaita ile birlikte atılır. İnce bağırsaklarda önemli sıvı malabsorbsiyonu kolonik absorbsiyon kapasitesini aştığı için diyare husule gelir. Kolonik absorbsiyondaki daha az ciddi bozulma da daha distalde absorbe edici kolon segmenti olmadığı için diyareyle sonuçlanır. Total barsağın absorbtif etkinliğindeki sadece % </w:t>
            </w:r>
            <w:proofErr w:type="gramStart"/>
            <w:r w:rsidRPr="000C5F6C">
              <w:rPr>
                <w:rFonts w:eastAsia="Times New Roman"/>
                <w:b/>
                <w:bCs/>
                <w:kern w:val="32"/>
                <w:sz w:val="24"/>
                <w:szCs w:val="24"/>
              </w:rPr>
              <w:t>1  azalma</w:t>
            </w:r>
            <w:proofErr w:type="gramEnd"/>
            <w:r w:rsidRPr="000C5F6C">
              <w:rPr>
                <w:rFonts w:eastAsia="Times New Roman"/>
                <w:b/>
                <w:bCs/>
                <w:kern w:val="32"/>
                <w:sz w:val="24"/>
                <w:szCs w:val="24"/>
              </w:rPr>
              <w:t xml:space="preserve"> diyare ile sonuçlanır.</w:t>
            </w:r>
          </w:p>
          <w:p w14:paraId="59364B41" w14:textId="3A3DF8F1" w:rsidR="00902936" w:rsidRPr="000C5F6C" w:rsidRDefault="00D43F43" w:rsidP="00B564A4">
            <w:pPr>
              <w:spacing w:after="100"/>
              <w:jc w:val="both"/>
              <w:rPr>
                <w:b/>
                <w:sz w:val="24"/>
                <w:szCs w:val="24"/>
              </w:rPr>
            </w:pPr>
            <w:r w:rsidRPr="000C5F6C">
              <w:rPr>
                <w:b/>
                <w:sz w:val="24"/>
                <w:szCs w:val="24"/>
              </w:rPr>
              <w:t>Bağırsağa hergün yaklaşık 400-600 miliekivelan sodyum girer ve 4 miliekivelan feçesle atılır.</w:t>
            </w:r>
          </w:p>
          <w:p w14:paraId="369734D5" w14:textId="4CB7CBB5" w:rsidR="00026B19" w:rsidRPr="000C5F6C" w:rsidRDefault="00820E6B" w:rsidP="00B564A4">
            <w:pPr>
              <w:spacing w:after="100"/>
              <w:jc w:val="both"/>
              <w:rPr>
                <w:b/>
                <w:sz w:val="24"/>
                <w:szCs w:val="24"/>
              </w:rPr>
            </w:pPr>
            <w:r w:rsidRPr="000C5F6C">
              <w:rPr>
                <w:b/>
                <w:sz w:val="24"/>
                <w:szCs w:val="24"/>
              </w:rPr>
              <w:t>Bağırsak mukozası hücrelerinin bazal tarafında Na, K ve Cl iyonlarının geçişine izin veren por</w:t>
            </w:r>
            <w:r w:rsidR="00841D40" w:rsidRPr="000C5F6C">
              <w:rPr>
                <w:b/>
                <w:sz w:val="24"/>
                <w:szCs w:val="24"/>
              </w:rPr>
              <w:t>’</w:t>
            </w:r>
            <w:r w:rsidRPr="000C5F6C">
              <w:rPr>
                <w:b/>
                <w:sz w:val="24"/>
                <w:szCs w:val="24"/>
              </w:rPr>
              <w:t xml:space="preserve"> lar mevcuttur. Ayrıca sodyum ve su hücreler arasındaki mesafelerden </w:t>
            </w:r>
            <w:r w:rsidR="00B66EAA" w:rsidRPr="000C5F6C">
              <w:rPr>
                <w:b/>
                <w:sz w:val="24"/>
                <w:szCs w:val="24"/>
              </w:rPr>
              <w:t>bağırsak lümenine geç</w:t>
            </w:r>
            <w:r w:rsidRPr="000C5F6C">
              <w:rPr>
                <w:b/>
                <w:sz w:val="24"/>
                <w:szCs w:val="24"/>
              </w:rPr>
              <w:t xml:space="preserve">ebilmekte, klor iyonu ise mukozal hücrelerin apikal bölgesinden lümene ekskrete edilmektedir. </w:t>
            </w:r>
          </w:p>
          <w:p w14:paraId="61D2A432" w14:textId="77777777" w:rsidR="00661B9F" w:rsidRPr="000C5F6C" w:rsidRDefault="00661B9F" w:rsidP="00B564A4">
            <w:pPr>
              <w:spacing w:after="100"/>
              <w:jc w:val="both"/>
              <w:rPr>
                <w:b/>
                <w:sz w:val="32"/>
                <w:szCs w:val="32"/>
              </w:rPr>
            </w:pPr>
            <w:r w:rsidRPr="000C5F6C">
              <w:rPr>
                <w:b/>
                <w:sz w:val="32"/>
                <w:szCs w:val="32"/>
              </w:rPr>
              <w:t>Malabsorbsiyon ve maldijesyon nedenleri</w:t>
            </w:r>
          </w:p>
          <w:p w14:paraId="68F203AE" w14:textId="77777777" w:rsidR="004A39C0" w:rsidRPr="000C5F6C" w:rsidRDefault="004A39C0" w:rsidP="00B564A4">
            <w:pPr>
              <w:spacing w:after="100"/>
              <w:jc w:val="both"/>
              <w:rPr>
                <w:b/>
                <w:sz w:val="24"/>
                <w:szCs w:val="24"/>
              </w:rPr>
            </w:pPr>
            <w:r w:rsidRPr="000C5F6C">
              <w:rPr>
                <w:b/>
                <w:sz w:val="24"/>
                <w:szCs w:val="24"/>
              </w:rPr>
              <w:t xml:space="preserve">Malabsorbsiyon </w:t>
            </w:r>
            <w:proofErr w:type="gramStart"/>
            <w:r w:rsidRPr="000C5F6C">
              <w:rPr>
                <w:b/>
                <w:sz w:val="24"/>
                <w:szCs w:val="24"/>
              </w:rPr>
              <w:t>sendromu</w:t>
            </w:r>
            <w:proofErr w:type="gramEnd"/>
            <w:r w:rsidRPr="000C5F6C">
              <w:rPr>
                <w:b/>
                <w:sz w:val="24"/>
                <w:szCs w:val="24"/>
              </w:rPr>
              <w:t xml:space="preserve"> ile yakından ilgili başlıca organlar şunlardır.</w:t>
            </w:r>
          </w:p>
          <w:p w14:paraId="27840B2C" w14:textId="77777777" w:rsidR="004A39C0" w:rsidRPr="000C5F6C" w:rsidRDefault="004A39C0" w:rsidP="00B564A4">
            <w:pPr>
              <w:spacing w:after="100"/>
              <w:jc w:val="both"/>
              <w:rPr>
                <w:b/>
                <w:sz w:val="24"/>
                <w:szCs w:val="24"/>
              </w:rPr>
            </w:pPr>
            <w:r w:rsidRPr="000C5F6C">
              <w:rPr>
                <w:b/>
                <w:sz w:val="24"/>
                <w:szCs w:val="24"/>
              </w:rPr>
              <w:t>1-İnce bağırsak hastalıkları</w:t>
            </w:r>
          </w:p>
          <w:p w14:paraId="0FAD4C1D" w14:textId="77777777" w:rsidR="004A39C0" w:rsidRPr="000C5F6C" w:rsidRDefault="004A39C0" w:rsidP="00B564A4">
            <w:pPr>
              <w:spacing w:after="100"/>
              <w:jc w:val="both"/>
              <w:rPr>
                <w:b/>
                <w:sz w:val="24"/>
                <w:szCs w:val="24"/>
              </w:rPr>
            </w:pPr>
            <w:r w:rsidRPr="000C5F6C">
              <w:rPr>
                <w:b/>
                <w:sz w:val="24"/>
                <w:szCs w:val="24"/>
              </w:rPr>
              <w:t>2-Pankreas Hastalıkları</w:t>
            </w:r>
          </w:p>
          <w:p w14:paraId="064D9FB3" w14:textId="77777777" w:rsidR="004A39C0" w:rsidRPr="000C5F6C" w:rsidRDefault="004A39C0" w:rsidP="00C05A59">
            <w:pPr>
              <w:tabs>
                <w:tab w:val="left" w:pos="5840"/>
              </w:tabs>
              <w:spacing w:after="100"/>
              <w:jc w:val="both"/>
              <w:rPr>
                <w:b/>
                <w:sz w:val="24"/>
                <w:szCs w:val="24"/>
              </w:rPr>
            </w:pPr>
            <w:r w:rsidRPr="000C5F6C">
              <w:rPr>
                <w:b/>
                <w:sz w:val="24"/>
                <w:szCs w:val="24"/>
              </w:rPr>
              <w:t>3-Karaciğer ve safra yolu hastalıkları</w:t>
            </w:r>
            <w:r w:rsidR="00C05A59" w:rsidRPr="000C5F6C">
              <w:rPr>
                <w:b/>
                <w:sz w:val="24"/>
                <w:szCs w:val="24"/>
              </w:rPr>
              <w:tab/>
            </w:r>
          </w:p>
          <w:p w14:paraId="6AF43B1D" w14:textId="77777777" w:rsidR="004A39C0" w:rsidRPr="000C5F6C" w:rsidRDefault="004A39C0" w:rsidP="00B564A4">
            <w:pPr>
              <w:spacing w:after="100"/>
              <w:jc w:val="both"/>
              <w:rPr>
                <w:b/>
                <w:sz w:val="24"/>
                <w:szCs w:val="24"/>
              </w:rPr>
            </w:pPr>
            <w:r w:rsidRPr="000C5F6C">
              <w:rPr>
                <w:b/>
                <w:sz w:val="24"/>
                <w:szCs w:val="24"/>
              </w:rPr>
              <w:t>4-Lenfatik sistem hastalıkları</w:t>
            </w:r>
          </w:p>
          <w:p w14:paraId="368CC45E" w14:textId="77777777" w:rsidR="004A39C0" w:rsidRPr="000C5F6C" w:rsidRDefault="004A39C0" w:rsidP="00B564A4">
            <w:pPr>
              <w:spacing w:after="100"/>
              <w:jc w:val="both"/>
              <w:rPr>
                <w:b/>
                <w:sz w:val="24"/>
                <w:szCs w:val="24"/>
              </w:rPr>
            </w:pPr>
            <w:r w:rsidRPr="000C5F6C">
              <w:rPr>
                <w:b/>
                <w:sz w:val="24"/>
                <w:szCs w:val="24"/>
              </w:rPr>
              <w:t xml:space="preserve">5-Sistemik hastalıklar. </w:t>
            </w:r>
          </w:p>
          <w:p w14:paraId="5156154D" w14:textId="77777777" w:rsidR="00661B9F" w:rsidRPr="000C5F6C" w:rsidRDefault="004A39C0" w:rsidP="00B564A4">
            <w:pPr>
              <w:spacing w:after="100"/>
              <w:jc w:val="both"/>
              <w:rPr>
                <w:b/>
                <w:sz w:val="32"/>
                <w:szCs w:val="32"/>
              </w:rPr>
            </w:pPr>
            <w:r w:rsidRPr="000C5F6C">
              <w:rPr>
                <w:b/>
                <w:sz w:val="24"/>
                <w:szCs w:val="24"/>
              </w:rPr>
              <w:t xml:space="preserve"> </w:t>
            </w:r>
            <w:r w:rsidR="00966194" w:rsidRPr="000C5F6C">
              <w:rPr>
                <w:b/>
                <w:bCs/>
                <w:sz w:val="32"/>
                <w:szCs w:val="32"/>
              </w:rPr>
              <w:t>MALABSORBSİYON SENDROMUNUN FİZYOLOJİK VE HASTALIKLARA BAĞLI SINIFLANDIRILMASI</w:t>
            </w:r>
          </w:p>
          <w:p w14:paraId="6E7C0BED" w14:textId="77777777" w:rsidR="00026B19" w:rsidRPr="000C5F6C" w:rsidRDefault="00026B19" w:rsidP="00B564A4">
            <w:pPr>
              <w:spacing w:after="100"/>
              <w:jc w:val="both"/>
              <w:rPr>
                <w:b/>
                <w:sz w:val="24"/>
                <w:szCs w:val="24"/>
              </w:rPr>
            </w:pPr>
          </w:p>
          <w:p w14:paraId="27E284F3" w14:textId="77777777" w:rsidR="00B058F6" w:rsidRPr="000C5F6C" w:rsidRDefault="00B058F6" w:rsidP="00B058F6">
            <w:pPr>
              <w:spacing w:after="100"/>
              <w:jc w:val="both"/>
              <w:rPr>
                <w:b/>
                <w:sz w:val="32"/>
                <w:szCs w:val="32"/>
              </w:rPr>
            </w:pPr>
            <w:r w:rsidRPr="000C5F6C">
              <w:rPr>
                <w:b/>
                <w:bCs/>
                <w:sz w:val="32"/>
                <w:szCs w:val="32"/>
              </w:rPr>
              <w:t>MALDİGESYON</w:t>
            </w:r>
          </w:p>
          <w:p w14:paraId="38132FE0" w14:textId="77777777" w:rsidR="00B058F6" w:rsidRPr="000C5F6C" w:rsidRDefault="00B058F6" w:rsidP="00B058F6">
            <w:pPr>
              <w:spacing w:after="100"/>
              <w:jc w:val="both"/>
              <w:rPr>
                <w:b/>
                <w:sz w:val="24"/>
                <w:szCs w:val="24"/>
              </w:rPr>
            </w:pPr>
            <w:r w:rsidRPr="000C5F6C">
              <w:rPr>
                <w:b/>
                <w:bCs/>
                <w:sz w:val="24"/>
                <w:szCs w:val="24"/>
              </w:rPr>
              <w:t>- Yetersiz pankreatik sekresyon</w:t>
            </w:r>
          </w:p>
          <w:p w14:paraId="532076CC" w14:textId="40087EBA" w:rsidR="00B058F6" w:rsidRPr="000C5F6C" w:rsidRDefault="00B058F6" w:rsidP="005D4AFD">
            <w:pPr>
              <w:tabs>
                <w:tab w:val="left" w:pos="708"/>
                <w:tab w:val="left" w:pos="1416"/>
                <w:tab w:val="left" w:pos="2124"/>
                <w:tab w:val="left" w:pos="2832"/>
                <w:tab w:val="left" w:pos="3540"/>
                <w:tab w:val="center" w:pos="4876"/>
              </w:tabs>
              <w:spacing w:after="100"/>
              <w:jc w:val="both"/>
              <w:rPr>
                <w:b/>
                <w:sz w:val="24"/>
                <w:szCs w:val="24"/>
              </w:rPr>
            </w:pPr>
            <w:r w:rsidRPr="000C5F6C">
              <w:rPr>
                <w:b/>
                <w:bCs/>
                <w:sz w:val="24"/>
                <w:szCs w:val="24"/>
              </w:rPr>
              <w:tab/>
            </w:r>
            <w:r w:rsidRPr="000C5F6C">
              <w:rPr>
                <w:b/>
                <w:bCs/>
                <w:sz w:val="24"/>
                <w:szCs w:val="24"/>
              </w:rPr>
              <w:tab/>
              <w:t>. Kronik pankreatit</w:t>
            </w:r>
            <w:r w:rsidR="005D4AFD" w:rsidRPr="000C5F6C">
              <w:rPr>
                <w:b/>
                <w:bCs/>
                <w:sz w:val="24"/>
                <w:szCs w:val="24"/>
              </w:rPr>
              <w:tab/>
            </w:r>
          </w:p>
          <w:p w14:paraId="1F7A4275"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Pankreatik malignite</w:t>
            </w:r>
          </w:p>
          <w:p w14:paraId="30544DE2"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Kistik fibrozis</w:t>
            </w:r>
          </w:p>
          <w:p w14:paraId="2D3CA69A" w14:textId="77777777" w:rsidR="00B058F6" w:rsidRPr="000C5F6C" w:rsidRDefault="00B058F6" w:rsidP="00B058F6">
            <w:pPr>
              <w:spacing w:after="100"/>
              <w:jc w:val="both"/>
              <w:rPr>
                <w:b/>
                <w:sz w:val="24"/>
                <w:szCs w:val="24"/>
              </w:rPr>
            </w:pPr>
            <w:r w:rsidRPr="000C5F6C">
              <w:rPr>
                <w:b/>
                <w:bCs/>
                <w:sz w:val="24"/>
                <w:szCs w:val="24"/>
              </w:rPr>
              <w:t>- Fizyokimyasal defekt</w:t>
            </w:r>
          </w:p>
          <w:p w14:paraId="0AD03113"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xml:space="preserve">. Yetersiz karıştırma (post gastrektomi) </w:t>
            </w:r>
          </w:p>
          <w:p w14:paraId="6FF7522F"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Enzim inaktivasyonu</w:t>
            </w:r>
          </w:p>
          <w:p w14:paraId="7E18BC52"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xml:space="preserve">. Düşük duodenal PH </w:t>
            </w:r>
          </w:p>
          <w:p w14:paraId="15FDA1AF"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Konjenital enterokinaz yetmezliği</w:t>
            </w:r>
          </w:p>
          <w:p w14:paraId="3E306ED9" w14:textId="77777777" w:rsidR="00B058F6" w:rsidRPr="000C5F6C" w:rsidRDefault="00B058F6" w:rsidP="00B058F6">
            <w:pPr>
              <w:spacing w:after="100"/>
              <w:jc w:val="both"/>
              <w:rPr>
                <w:b/>
                <w:sz w:val="24"/>
                <w:szCs w:val="24"/>
              </w:rPr>
            </w:pPr>
            <w:r w:rsidRPr="000C5F6C">
              <w:rPr>
                <w:b/>
                <w:bCs/>
                <w:sz w:val="24"/>
                <w:szCs w:val="24"/>
              </w:rPr>
              <w:t>- Fırçamsı kenar enzimlerinin yetmezliği</w:t>
            </w:r>
          </w:p>
          <w:p w14:paraId="63193E1E"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Laktaz</w:t>
            </w:r>
          </w:p>
          <w:p w14:paraId="5A70E315" w14:textId="77777777" w:rsidR="00B058F6" w:rsidRPr="000C5F6C" w:rsidRDefault="00B058F6" w:rsidP="00B058F6">
            <w:pPr>
              <w:spacing w:after="100"/>
              <w:jc w:val="both"/>
              <w:rPr>
                <w:b/>
                <w:sz w:val="24"/>
                <w:szCs w:val="24"/>
              </w:rPr>
            </w:pPr>
            <w:r w:rsidRPr="000C5F6C">
              <w:rPr>
                <w:b/>
                <w:bCs/>
                <w:sz w:val="24"/>
                <w:szCs w:val="24"/>
              </w:rPr>
              <w:tab/>
            </w:r>
            <w:r w:rsidRPr="000C5F6C">
              <w:rPr>
                <w:b/>
                <w:bCs/>
                <w:sz w:val="24"/>
                <w:szCs w:val="24"/>
              </w:rPr>
              <w:tab/>
              <w:t>. Sükraz – izomaltez</w:t>
            </w:r>
          </w:p>
          <w:p w14:paraId="37C482D5" w14:textId="77777777" w:rsidR="00B058F6" w:rsidRPr="000C5F6C" w:rsidRDefault="00B058F6" w:rsidP="00B058F6">
            <w:pPr>
              <w:spacing w:after="100"/>
              <w:jc w:val="both"/>
              <w:rPr>
                <w:b/>
                <w:bCs/>
                <w:sz w:val="24"/>
                <w:szCs w:val="24"/>
              </w:rPr>
            </w:pPr>
            <w:r w:rsidRPr="000C5F6C">
              <w:rPr>
                <w:b/>
                <w:bCs/>
                <w:sz w:val="24"/>
                <w:szCs w:val="24"/>
              </w:rPr>
              <w:tab/>
            </w:r>
            <w:r w:rsidRPr="000C5F6C">
              <w:rPr>
                <w:b/>
                <w:bCs/>
                <w:sz w:val="24"/>
                <w:szCs w:val="24"/>
              </w:rPr>
              <w:tab/>
              <w:t>. Trehalez</w:t>
            </w:r>
          </w:p>
          <w:p w14:paraId="08DBF5EE" w14:textId="77777777" w:rsidR="00FD7E03" w:rsidRPr="000C5F6C" w:rsidRDefault="00FD7E03" w:rsidP="00B058F6">
            <w:pPr>
              <w:spacing w:after="100"/>
              <w:jc w:val="both"/>
              <w:rPr>
                <w:b/>
                <w:bCs/>
                <w:sz w:val="32"/>
                <w:szCs w:val="32"/>
              </w:rPr>
            </w:pPr>
            <w:r w:rsidRPr="000C5F6C">
              <w:rPr>
                <w:b/>
                <w:bCs/>
                <w:sz w:val="32"/>
                <w:szCs w:val="32"/>
              </w:rPr>
              <w:lastRenderedPageBreak/>
              <w:t>MALABSORBSİYON</w:t>
            </w:r>
          </w:p>
          <w:p w14:paraId="7976690C" w14:textId="77777777" w:rsidR="00FD7E03" w:rsidRPr="000C5F6C" w:rsidRDefault="00FD7E03" w:rsidP="00FD7E03">
            <w:pPr>
              <w:spacing w:after="100"/>
              <w:jc w:val="both"/>
              <w:rPr>
                <w:b/>
                <w:sz w:val="24"/>
                <w:szCs w:val="24"/>
              </w:rPr>
            </w:pPr>
            <w:r w:rsidRPr="000C5F6C">
              <w:rPr>
                <w:b/>
                <w:bCs/>
                <w:sz w:val="24"/>
                <w:szCs w:val="24"/>
              </w:rPr>
              <w:t>. Lümeniçi defektler</w:t>
            </w:r>
          </w:p>
          <w:p w14:paraId="4EA8FD66" w14:textId="77777777" w:rsidR="00FD7E03" w:rsidRPr="000C5F6C" w:rsidRDefault="00FD7E03" w:rsidP="00FD7E03">
            <w:pPr>
              <w:spacing w:after="100"/>
              <w:jc w:val="both"/>
              <w:rPr>
                <w:b/>
                <w:sz w:val="24"/>
                <w:szCs w:val="24"/>
              </w:rPr>
            </w:pPr>
            <w:r w:rsidRPr="000C5F6C">
              <w:rPr>
                <w:b/>
                <w:bCs/>
                <w:sz w:val="24"/>
                <w:szCs w:val="24"/>
              </w:rPr>
              <w:tab/>
              <w:t>- Bakteriyel aşırı</w:t>
            </w:r>
            <w:r w:rsidR="00E23DAF" w:rsidRPr="000C5F6C">
              <w:rPr>
                <w:b/>
                <w:bCs/>
                <w:sz w:val="24"/>
                <w:szCs w:val="24"/>
              </w:rPr>
              <w:t xml:space="preserve"> </w:t>
            </w:r>
            <w:r w:rsidRPr="000C5F6C">
              <w:rPr>
                <w:b/>
                <w:bCs/>
                <w:sz w:val="24"/>
                <w:szCs w:val="24"/>
              </w:rPr>
              <w:t xml:space="preserve">çoğalma (kör lop </w:t>
            </w:r>
            <w:proofErr w:type="gramStart"/>
            <w:r w:rsidRPr="000C5F6C">
              <w:rPr>
                <w:b/>
                <w:bCs/>
                <w:sz w:val="24"/>
                <w:szCs w:val="24"/>
              </w:rPr>
              <w:t>sendromu</w:t>
            </w:r>
            <w:proofErr w:type="gramEnd"/>
            <w:r w:rsidR="00E23DAF" w:rsidRPr="000C5F6C">
              <w:rPr>
                <w:b/>
                <w:bCs/>
                <w:sz w:val="24"/>
                <w:szCs w:val="24"/>
              </w:rPr>
              <w:t>, Crohn, AIDS, SLE, Skleroderma</w:t>
            </w:r>
            <w:r w:rsidRPr="000C5F6C">
              <w:rPr>
                <w:b/>
                <w:bCs/>
                <w:sz w:val="24"/>
                <w:szCs w:val="24"/>
              </w:rPr>
              <w:t>)</w:t>
            </w:r>
          </w:p>
          <w:p w14:paraId="440E1EA0" w14:textId="77777777" w:rsidR="00FD7E03" w:rsidRPr="000C5F6C" w:rsidRDefault="00FD7E03" w:rsidP="00FD7E03">
            <w:pPr>
              <w:spacing w:after="100"/>
              <w:jc w:val="both"/>
              <w:rPr>
                <w:b/>
                <w:sz w:val="24"/>
                <w:szCs w:val="24"/>
              </w:rPr>
            </w:pPr>
            <w:r w:rsidRPr="000C5F6C">
              <w:rPr>
                <w:b/>
                <w:bCs/>
                <w:sz w:val="24"/>
                <w:szCs w:val="24"/>
              </w:rPr>
              <w:tab/>
              <w:t>- Hepatoselüler hastalık (kolestaz)</w:t>
            </w:r>
          </w:p>
          <w:p w14:paraId="6CB9C188" w14:textId="77777777" w:rsidR="00FD7E03" w:rsidRPr="000C5F6C" w:rsidRDefault="00FD7E03" w:rsidP="00FD7E03">
            <w:pPr>
              <w:spacing w:after="100"/>
              <w:jc w:val="both"/>
              <w:rPr>
                <w:b/>
                <w:sz w:val="24"/>
                <w:szCs w:val="24"/>
              </w:rPr>
            </w:pPr>
            <w:r w:rsidRPr="000C5F6C">
              <w:rPr>
                <w:b/>
                <w:bCs/>
                <w:sz w:val="24"/>
                <w:szCs w:val="24"/>
              </w:rPr>
              <w:tab/>
              <w:t xml:space="preserve">- İleal disfonksiyon </w:t>
            </w:r>
            <w:proofErr w:type="gramStart"/>
            <w:r w:rsidRPr="000C5F6C">
              <w:rPr>
                <w:b/>
                <w:bCs/>
                <w:sz w:val="24"/>
                <w:szCs w:val="24"/>
              </w:rPr>
              <w:t>sendromu</w:t>
            </w:r>
            <w:proofErr w:type="gramEnd"/>
          </w:p>
          <w:p w14:paraId="2D425D58"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İleum rezeksiyonu&gt; 90cm</w:t>
            </w:r>
          </w:p>
          <w:p w14:paraId="6603B1D6"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Difüz ileum hastalığı</w:t>
            </w:r>
          </w:p>
          <w:p w14:paraId="36CA59C6" w14:textId="77777777" w:rsidR="00FD7E03" w:rsidRPr="000C5F6C" w:rsidRDefault="00FD7E03" w:rsidP="00FD7E03">
            <w:pPr>
              <w:spacing w:after="100"/>
              <w:jc w:val="both"/>
              <w:rPr>
                <w:b/>
                <w:sz w:val="24"/>
                <w:szCs w:val="24"/>
              </w:rPr>
            </w:pPr>
            <w:r w:rsidRPr="000C5F6C">
              <w:rPr>
                <w:b/>
                <w:bCs/>
                <w:sz w:val="24"/>
                <w:szCs w:val="24"/>
              </w:rPr>
              <w:t>. Mukozal hücre hastalığı</w:t>
            </w:r>
          </w:p>
          <w:p w14:paraId="0BE2E483" w14:textId="77777777" w:rsidR="00FD7E03" w:rsidRPr="000C5F6C" w:rsidRDefault="00FD7E03" w:rsidP="00FD7E03">
            <w:pPr>
              <w:spacing w:after="100"/>
              <w:jc w:val="both"/>
              <w:rPr>
                <w:b/>
                <w:sz w:val="24"/>
                <w:szCs w:val="24"/>
              </w:rPr>
            </w:pPr>
            <w:r w:rsidRPr="000C5F6C">
              <w:rPr>
                <w:b/>
                <w:bCs/>
                <w:sz w:val="24"/>
                <w:szCs w:val="24"/>
              </w:rPr>
              <w:tab/>
              <w:t>- Primer</w:t>
            </w:r>
          </w:p>
          <w:p w14:paraId="1A65386E"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Celiac sprue (gluten enteropatisi)</w:t>
            </w:r>
          </w:p>
          <w:p w14:paraId="38328856" w14:textId="77777777" w:rsidR="00FD7E03" w:rsidRPr="000C5F6C" w:rsidRDefault="00FD7E03" w:rsidP="00FD7E03">
            <w:pPr>
              <w:spacing w:after="100"/>
              <w:jc w:val="both"/>
              <w:rPr>
                <w:b/>
                <w:bCs/>
                <w:sz w:val="24"/>
                <w:szCs w:val="24"/>
              </w:rPr>
            </w:pPr>
            <w:r w:rsidRPr="000C5F6C">
              <w:rPr>
                <w:b/>
                <w:bCs/>
                <w:sz w:val="24"/>
                <w:szCs w:val="24"/>
              </w:rPr>
              <w:tab/>
            </w:r>
            <w:r w:rsidRPr="000C5F6C">
              <w:rPr>
                <w:b/>
                <w:bCs/>
                <w:sz w:val="24"/>
                <w:szCs w:val="24"/>
              </w:rPr>
              <w:tab/>
              <w:t>* Tropikal sprue</w:t>
            </w:r>
          </w:p>
          <w:p w14:paraId="05A523D0" w14:textId="77777777" w:rsidR="00FD7E03" w:rsidRPr="000C5F6C" w:rsidRDefault="00FD7E03" w:rsidP="00FD7E03">
            <w:pPr>
              <w:spacing w:after="100"/>
              <w:jc w:val="both"/>
              <w:rPr>
                <w:b/>
                <w:sz w:val="24"/>
                <w:szCs w:val="24"/>
              </w:rPr>
            </w:pPr>
            <w:r w:rsidRPr="000C5F6C">
              <w:rPr>
                <w:b/>
                <w:bCs/>
                <w:sz w:val="24"/>
                <w:szCs w:val="24"/>
              </w:rPr>
              <w:t xml:space="preserve">- Kısa barsak </w:t>
            </w:r>
            <w:proofErr w:type="gramStart"/>
            <w:r w:rsidRPr="000C5F6C">
              <w:rPr>
                <w:b/>
                <w:bCs/>
                <w:sz w:val="24"/>
                <w:szCs w:val="24"/>
              </w:rPr>
              <w:t>sendromu</w:t>
            </w:r>
            <w:proofErr w:type="gramEnd"/>
          </w:p>
          <w:p w14:paraId="2B5B8A80"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Yaygın distal rezeksiyonu</w:t>
            </w:r>
          </w:p>
          <w:p w14:paraId="71DD2338"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xml:space="preserve">* Konjenital </w:t>
            </w:r>
          </w:p>
          <w:p w14:paraId="4B9D0990" w14:textId="77777777" w:rsidR="00FD7E03" w:rsidRPr="000C5F6C" w:rsidRDefault="00FD7E03" w:rsidP="00FD7E03">
            <w:pPr>
              <w:spacing w:after="100"/>
              <w:jc w:val="both"/>
              <w:rPr>
                <w:b/>
                <w:sz w:val="24"/>
                <w:szCs w:val="24"/>
              </w:rPr>
            </w:pPr>
            <w:r w:rsidRPr="000C5F6C">
              <w:rPr>
                <w:b/>
                <w:bCs/>
                <w:sz w:val="24"/>
                <w:szCs w:val="24"/>
              </w:rPr>
              <w:t>- Endokrinopatiler</w:t>
            </w:r>
          </w:p>
          <w:p w14:paraId="6284BAA4"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DM</w:t>
            </w:r>
          </w:p>
          <w:p w14:paraId="18F923E9"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Hipoparatroidizm</w:t>
            </w:r>
          </w:p>
          <w:p w14:paraId="28E35E90"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Tirotoxikoz</w:t>
            </w:r>
          </w:p>
          <w:p w14:paraId="35AF87A4"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Adrenal yetmezliği</w:t>
            </w:r>
          </w:p>
          <w:p w14:paraId="29F36370" w14:textId="77777777" w:rsidR="00FD7E03" w:rsidRPr="000C5F6C" w:rsidRDefault="00FD7E03" w:rsidP="00FD7E03">
            <w:pPr>
              <w:spacing w:after="100"/>
              <w:jc w:val="both"/>
              <w:rPr>
                <w:b/>
                <w:sz w:val="24"/>
                <w:szCs w:val="24"/>
              </w:rPr>
            </w:pPr>
            <w:r w:rsidRPr="000C5F6C">
              <w:rPr>
                <w:b/>
                <w:bCs/>
                <w:sz w:val="24"/>
                <w:szCs w:val="24"/>
              </w:rPr>
              <w:t>- İlaçlara bağlı durumlar</w:t>
            </w:r>
          </w:p>
          <w:p w14:paraId="793A96C0"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Neomisin</w:t>
            </w:r>
          </w:p>
          <w:p w14:paraId="57B64680"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Kolşisin</w:t>
            </w:r>
          </w:p>
          <w:p w14:paraId="06BB74FE" w14:textId="77777777" w:rsidR="00FD7E03" w:rsidRPr="000C5F6C" w:rsidRDefault="00FD7E03" w:rsidP="00FD7E03">
            <w:pPr>
              <w:spacing w:after="100"/>
              <w:jc w:val="both"/>
              <w:rPr>
                <w:b/>
                <w:sz w:val="24"/>
                <w:szCs w:val="24"/>
              </w:rPr>
            </w:pPr>
            <w:r w:rsidRPr="000C5F6C">
              <w:rPr>
                <w:b/>
                <w:bCs/>
                <w:sz w:val="24"/>
                <w:szCs w:val="24"/>
              </w:rPr>
              <w:tab/>
              <w:t>- Inflamatuvar</w:t>
            </w:r>
          </w:p>
          <w:p w14:paraId="6083FB9A"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Akut bakteriyel enterit</w:t>
            </w:r>
          </w:p>
          <w:p w14:paraId="42584027" w14:textId="77777777" w:rsidR="00FD7E03" w:rsidRPr="000C5F6C" w:rsidRDefault="00FD7E03" w:rsidP="00FD7E03">
            <w:pPr>
              <w:spacing w:after="100"/>
              <w:jc w:val="both"/>
              <w:rPr>
                <w:b/>
                <w:sz w:val="24"/>
                <w:szCs w:val="24"/>
              </w:rPr>
            </w:pPr>
            <w:r w:rsidRPr="000C5F6C">
              <w:rPr>
                <w:b/>
                <w:bCs/>
                <w:sz w:val="24"/>
                <w:szCs w:val="24"/>
              </w:rPr>
              <w:tab/>
            </w:r>
            <w:r w:rsidRPr="000C5F6C">
              <w:rPr>
                <w:b/>
                <w:bCs/>
                <w:sz w:val="24"/>
                <w:szCs w:val="24"/>
              </w:rPr>
              <w:tab/>
              <w:t>* Crohn hastalığı</w:t>
            </w:r>
          </w:p>
          <w:p w14:paraId="4EA1DFA6" w14:textId="77777777" w:rsidR="00F7369A" w:rsidRPr="000C5F6C" w:rsidRDefault="00F7369A" w:rsidP="00F7369A">
            <w:pPr>
              <w:spacing w:after="100"/>
              <w:jc w:val="both"/>
              <w:rPr>
                <w:b/>
                <w:sz w:val="24"/>
                <w:szCs w:val="24"/>
              </w:rPr>
            </w:pPr>
            <w:r w:rsidRPr="000C5F6C">
              <w:rPr>
                <w:b/>
                <w:bCs/>
                <w:sz w:val="24"/>
                <w:szCs w:val="24"/>
              </w:rPr>
              <w:t>- Maligniteler</w:t>
            </w:r>
          </w:p>
          <w:p w14:paraId="330DC816" w14:textId="77777777" w:rsidR="00F7369A" w:rsidRPr="000C5F6C" w:rsidRDefault="00F7369A" w:rsidP="00F7369A">
            <w:pPr>
              <w:spacing w:after="100"/>
              <w:jc w:val="both"/>
              <w:rPr>
                <w:b/>
                <w:sz w:val="24"/>
                <w:szCs w:val="24"/>
              </w:rPr>
            </w:pPr>
            <w:r w:rsidRPr="000C5F6C">
              <w:rPr>
                <w:b/>
                <w:bCs/>
                <w:sz w:val="24"/>
                <w:szCs w:val="24"/>
              </w:rPr>
              <w:tab/>
            </w:r>
            <w:r w:rsidRPr="000C5F6C">
              <w:rPr>
                <w:b/>
                <w:bCs/>
                <w:sz w:val="24"/>
                <w:szCs w:val="24"/>
              </w:rPr>
              <w:tab/>
              <w:t>* Lenfoma (intestinal, extraintestinal)</w:t>
            </w:r>
          </w:p>
          <w:p w14:paraId="32C1B33C" w14:textId="77777777" w:rsidR="00F7369A" w:rsidRPr="000C5F6C" w:rsidRDefault="00F7369A" w:rsidP="00F7369A">
            <w:pPr>
              <w:spacing w:after="100"/>
              <w:jc w:val="both"/>
              <w:rPr>
                <w:b/>
                <w:sz w:val="24"/>
                <w:szCs w:val="24"/>
              </w:rPr>
            </w:pPr>
            <w:r w:rsidRPr="000C5F6C">
              <w:rPr>
                <w:b/>
                <w:bCs/>
                <w:sz w:val="24"/>
                <w:szCs w:val="24"/>
              </w:rPr>
              <w:tab/>
            </w:r>
            <w:r w:rsidRPr="000C5F6C">
              <w:rPr>
                <w:b/>
                <w:bCs/>
                <w:sz w:val="24"/>
                <w:szCs w:val="24"/>
              </w:rPr>
              <w:tab/>
              <w:t xml:space="preserve">* Adenokarsinom </w:t>
            </w:r>
            <w:proofErr w:type="gramStart"/>
            <w:r w:rsidRPr="000C5F6C">
              <w:rPr>
                <w:b/>
                <w:bCs/>
                <w:sz w:val="24"/>
                <w:szCs w:val="24"/>
              </w:rPr>
              <w:t>(</w:t>
            </w:r>
            <w:proofErr w:type="gramEnd"/>
            <w:r w:rsidRPr="000C5F6C">
              <w:rPr>
                <w:b/>
                <w:bCs/>
                <w:sz w:val="24"/>
                <w:szCs w:val="24"/>
              </w:rPr>
              <w:t>Mide, özofagus,</w:t>
            </w:r>
          </w:p>
          <w:p w14:paraId="4C05C3F6" w14:textId="77777777" w:rsidR="00F7369A" w:rsidRPr="000C5F6C" w:rsidRDefault="00F7369A" w:rsidP="00F7369A">
            <w:pPr>
              <w:spacing w:after="100"/>
              <w:jc w:val="both"/>
              <w:rPr>
                <w:b/>
                <w:sz w:val="24"/>
                <w:szCs w:val="24"/>
              </w:rPr>
            </w:pPr>
            <w:r w:rsidRPr="000C5F6C">
              <w:rPr>
                <w:b/>
                <w:bCs/>
                <w:sz w:val="24"/>
                <w:szCs w:val="24"/>
              </w:rPr>
              <w:tab/>
            </w:r>
            <w:r w:rsidRPr="000C5F6C">
              <w:rPr>
                <w:b/>
                <w:bCs/>
                <w:sz w:val="24"/>
                <w:szCs w:val="24"/>
              </w:rPr>
              <w:tab/>
              <w:t xml:space="preserve">  extraintestinal</w:t>
            </w:r>
            <w:proofErr w:type="gramStart"/>
            <w:r w:rsidRPr="000C5F6C">
              <w:rPr>
                <w:b/>
                <w:bCs/>
                <w:sz w:val="24"/>
                <w:szCs w:val="24"/>
              </w:rPr>
              <w:t>)</w:t>
            </w:r>
            <w:proofErr w:type="gramEnd"/>
          </w:p>
          <w:p w14:paraId="143B92EE" w14:textId="77777777" w:rsidR="00F7369A" w:rsidRPr="000C5F6C" w:rsidRDefault="00F7369A" w:rsidP="00F7369A">
            <w:pPr>
              <w:spacing w:after="100"/>
              <w:jc w:val="both"/>
              <w:rPr>
                <w:b/>
                <w:sz w:val="24"/>
                <w:szCs w:val="24"/>
              </w:rPr>
            </w:pPr>
            <w:r w:rsidRPr="000C5F6C">
              <w:rPr>
                <w:b/>
                <w:bCs/>
                <w:sz w:val="24"/>
                <w:szCs w:val="24"/>
              </w:rPr>
              <w:tab/>
              <w:t>- Dermatolojik hastalıklar</w:t>
            </w:r>
          </w:p>
          <w:p w14:paraId="4C8070C7" w14:textId="77777777" w:rsidR="00F7369A" w:rsidRPr="000C5F6C" w:rsidRDefault="00F7369A" w:rsidP="00F7369A">
            <w:pPr>
              <w:spacing w:after="100"/>
              <w:jc w:val="both"/>
              <w:rPr>
                <w:b/>
                <w:sz w:val="24"/>
                <w:szCs w:val="24"/>
              </w:rPr>
            </w:pPr>
            <w:r w:rsidRPr="000C5F6C">
              <w:rPr>
                <w:b/>
                <w:bCs/>
                <w:sz w:val="24"/>
                <w:szCs w:val="24"/>
              </w:rPr>
              <w:tab/>
            </w:r>
            <w:r w:rsidRPr="000C5F6C">
              <w:rPr>
                <w:b/>
                <w:bCs/>
                <w:sz w:val="24"/>
                <w:szCs w:val="24"/>
              </w:rPr>
              <w:tab/>
              <w:t>* Dermatitis herpetiformis</w:t>
            </w:r>
          </w:p>
          <w:p w14:paraId="76736499" w14:textId="77777777" w:rsidR="00F7369A" w:rsidRPr="000C5F6C" w:rsidRDefault="00F7369A" w:rsidP="00F7369A">
            <w:pPr>
              <w:spacing w:after="100"/>
              <w:jc w:val="both"/>
              <w:rPr>
                <w:b/>
                <w:sz w:val="24"/>
                <w:szCs w:val="24"/>
              </w:rPr>
            </w:pPr>
            <w:r w:rsidRPr="000C5F6C">
              <w:rPr>
                <w:b/>
                <w:bCs/>
                <w:sz w:val="24"/>
                <w:szCs w:val="24"/>
              </w:rPr>
              <w:tab/>
            </w:r>
            <w:r w:rsidRPr="000C5F6C">
              <w:rPr>
                <w:b/>
                <w:bCs/>
                <w:sz w:val="24"/>
                <w:szCs w:val="24"/>
              </w:rPr>
              <w:tab/>
              <w:t>* Psöriyazis</w:t>
            </w:r>
          </w:p>
          <w:p w14:paraId="43E72769" w14:textId="77777777" w:rsidR="00F7369A" w:rsidRPr="000C5F6C" w:rsidRDefault="00F7369A" w:rsidP="00F7369A">
            <w:pPr>
              <w:spacing w:after="100"/>
              <w:jc w:val="both"/>
              <w:rPr>
                <w:b/>
                <w:sz w:val="24"/>
                <w:szCs w:val="24"/>
              </w:rPr>
            </w:pPr>
            <w:r w:rsidRPr="000C5F6C">
              <w:rPr>
                <w:b/>
                <w:bCs/>
                <w:sz w:val="24"/>
                <w:szCs w:val="24"/>
              </w:rPr>
              <w:lastRenderedPageBreak/>
              <w:tab/>
            </w:r>
            <w:r w:rsidRPr="000C5F6C">
              <w:rPr>
                <w:b/>
                <w:bCs/>
                <w:sz w:val="24"/>
                <w:szCs w:val="24"/>
              </w:rPr>
              <w:tab/>
              <w:t xml:space="preserve">* Kohler – Dager </w:t>
            </w:r>
            <w:proofErr w:type="gramStart"/>
            <w:r w:rsidRPr="000C5F6C">
              <w:rPr>
                <w:b/>
                <w:bCs/>
                <w:sz w:val="24"/>
                <w:szCs w:val="24"/>
              </w:rPr>
              <w:t>sendromu</w:t>
            </w:r>
            <w:proofErr w:type="gramEnd"/>
          </w:p>
          <w:p w14:paraId="15DFBB4B" w14:textId="77777777" w:rsidR="0099576F" w:rsidRPr="000C5F6C" w:rsidRDefault="0099576F" w:rsidP="0099576F">
            <w:pPr>
              <w:spacing w:after="100"/>
              <w:jc w:val="both"/>
              <w:rPr>
                <w:b/>
                <w:sz w:val="24"/>
                <w:szCs w:val="24"/>
              </w:rPr>
            </w:pPr>
            <w:r w:rsidRPr="000C5F6C">
              <w:rPr>
                <w:b/>
                <w:bCs/>
                <w:sz w:val="24"/>
                <w:szCs w:val="24"/>
              </w:rPr>
              <w:t>- Vaskuler bozukluklar</w:t>
            </w:r>
          </w:p>
          <w:p w14:paraId="4320DF0C"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Radyasyon enteriti</w:t>
            </w:r>
          </w:p>
          <w:p w14:paraId="5F19AF0B"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Kronik mezenterik vasküler yetmezlik</w:t>
            </w:r>
          </w:p>
          <w:p w14:paraId="775D111C" w14:textId="77777777" w:rsidR="0099576F" w:rsidRPr="000C5F6C" w:rsidRDefault="0099576F" w:rsidP="0099576F">
            <w:pPr>
              <w:spacing w:after="100"/>
              <w:jc w:val="both"/>
              <w:rPr>
                <w:b/>
                <w:sz w:val="24"/>
                <w:szCs w:val="24"/>
              </w:rPr>
            </w:pPr>
            <w:r w:rsidRPr="000C5F6C">
              <w:rPr>
                <w:b/>
                <w:bCs/>
                <w:sz w:val="24"/>
                <w:szCs w:val="24"/>
              </w:rPr>
              <w:tab/>
              <w:t>- Sistemik hastalıklar</w:t>
            </w:r>
          </w:p>
          <w:p w14:paraId="48665063"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Disgamaglobulinemi, ağır zincir</w:t>
            </w:r>
          </w:p>
          <w:p w14:paraId="1826D17D"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Protein malnütrisyonu</w:t>
            </w:r>
          </w:p>
          <w:p w14:paraId="243F74FD"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Amiloidozis</w:t>
            </w:r>
          </w:p>
          <w:p w14:paraId="3177D9D0"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Mostositozis</w:t>
            </w:r>
          </w:p>
          <w:p w14:paraId="5DEBDA7A" w14:textId="77777777" w:rsidR="0099576F" w:rsidRPr="000C5F6C" w:rsidRDefault="0099576F" w:rsidP="0099576F">
            <w:pPr>
              <w:spacing w:after="100"/>
              <w:jc w:val="both"/>
              <w:rPr>
                <w:b/>
                <w:sz w:val="24"/>
                <w:szCs w:val="24"/>
              </w:rPr>
            </w:pPr>
            <w:r w:rsidRPr="000C5F6C">
              <w:rPr>
                <w:b/>
                <w:bCs/>
                <w:sz w:val="24"/>
                <w:szCs w:val="24"/>
              </w:rPr>
              <w:tab/>
            </w:r>
            <w:r w:rsidRPr="000C5F6C">
              <w:rPr>
                <w:b/>
                <w:bCs/>
                <w:sz w:val="24"/>
                <w:szCs w:val="24"/>
              </w:rPr>
              <w:tab/>
              <w:t>* Kollajen vasküler hastalıklar (SLE, Skleroderma)</w:t>
            </w:r>
          </w:p>
          <w:p w14:paraId="3C2952F6" w14:textId="77777777" w:rsidR="00F05D6E" w:rsidRPr="000C5F6C" w:rsidRDefault="00F05D6E" w:rsidP="00F05D6E">
            <w:pPr>
              <w:spacing w:after="100"/>
              <w:jc w:val="both"/>
              <w:rPr>
                <w:b/>
                <w:sz w:val="24"/>
                <w:szCs w:val="24"/>
              </w:rPr>
            </w:pPr>
            <w:r w:rsidRPr="000C5F6C">
              <w:rPr>
                <w:b/>
                <w:bCs/>
                <w:sz w:val="24"/>
                <w:szCs w:val="24"/>
              </w:rPr>
              <w:tab/>
              <w:t>- Allerji</w:t>
            </w:r>
          </w:p>
          <w:p w14:paraId="18607CA3"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Süt allerjisi (infantlarda)</w:t>
            </w:r>
          </w:p>
          <w:p w14:paraId="489A47D0"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Allerjik protein kaybettiren gastroenteropati</w:t>
            </w:r>
          </w:p>
          <w:p w14:paraId="61C1E528" w14:textId="77777777" w:rsidR="00F05D6E" w:rsidRPr="000C5F6C" w:rsidRDefault="00F05D6E" w:rsidP="00F05D6E">
            <w:pPr>
              <w:spacing w:after="100"/>
              <w:jc w:val="both"/>
              <w:rPr>
                <w:b/>
                <w:sz w:val="24"/>
                <w:szCs w:val="24"/>
              </w:rPr>
            </w:pPr>
            <w:r w:rsidRPr="000C5F6C">
              <w:rPr>
                <w:b/>
                <w:bCs/>
                <w:sz w:val="24"/>
                <w:szCs w:val="24"/>
              </w:rPr>
              <w:tab/>
              <w:t>- Bilinmeyen sebepler</w:t>
            </w:r>
          </w:p>
          <w:p w14:paraId="66810D44"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Whipple hastalığı (</w:t>
            </w:r>
            <w:r w:rsidR="00AC7450" w:rsidRPr="000C5F6C">
              <w:rPr>
                <w:b/>
                <w:bCs/>
                <w:sz w:val="24"/>
                <w:szCs w:val="24"/>
              </w:rPr>
              <w:t>T</w:t>
            </w:r>
            <w:r w:rsidRPr="000C5F6C">
              <w:rPr>
                <w:b/>
                <w:bCs/>
                <w:sz w:val="24"/>
                <w:szCs w:val="24"/>
              </w:rPr>
              <w:t>ropheryma Whipplei)</w:t>
            </w:r>
          </w:p>
          <w:p w14:paraId="7FE6CC74"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Kollajenöz sprue</w:t>
            </w:r>
          </w:p>
          <w:p w14:paraId="543E8DC7"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Idyopatik steatore</w:t>
            </w:r>
          </w:p>
          <w:p w14:paraId="7ED1ED12"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pseudo – obstrüksiyon</w:t>
            </w:r>
          </w:p>
          <w:p w14:paraId="5680CD50"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Paneth hücre yetmezliği</w:t>
            </w:r>
          </w:p>
          <w:p w14:paraId="265166FB" w14:textId="77777777" w:rsidR="00F05D6E" w:rsidRPr="000C5F6C" w:rsidRDefault="00F05D6E" w:rsidP="00F05D6E">
            <w:pPr>
              <w:spacing w:after="100"/>
              <w:jc w:val="both"/>
              <w:rPr>
                <w:b/>
                <w:sz w:val="24"/>
                <w:szCs w:val="24"/>
              </w:rPr>
            </w:pPr>
            <w:r w:rsidRPr="000C5F6C">
              <w:rPr>
                <w:b/>
                <w:bCs/>
                <w:sz w:val="24"/>
                <w:szCs w:val="24"/>
              </w:rPr>
              <w:tab/>
            </w:r>
            <w:r w:rsidRPr="000C5F6C">
              <w:rPr>
                <w:b/>
                <w:bCs/>
                <w:sz w:val="24"/>
                <w:szCs w:val="24"/>
              </w:rPr>
              <w:tab/>
              <w:t>* Barsağın doğumsal malrotasyonu</w:t>
            </w:r>
          </w:p>
          <w:p w14:paraId="1BE87AC3" w14:textId="77777777" w:rsidR="00991DA7" w:rsidRPr="000C5F6C" w:rsidRDefault="00991DA7" w:rsidP="00991DA7">
            <w:pPr>
              <w:spacing w:after="100"/>
              <w:jc w:val="both"/>
              <w:rPr>
                <w:b/>
                <w:sz w:val="24"/>
                <w:szCs w:val="24"/>
              </w:rPr>
            </w:pPr>
            <w:r w:rsidRPr="000C5F6C">
              <w:rPr>
                <w:b/>
                <w:bCs/>
                <w:sz w:val="24"/>
                <w:szCs w:val="24"/>
              </w:rPr>
              <w:tab/>
              <w:t>- Lenfatik obstrüksiyon</w:t>
            </w:r>
          </w:p>
          <w:p w14:paraId="40BA3A92" w14:textId="77777777" w:rsidR="00991DA7" w:rsidRPr="000C5F6C" w:rsidRDefault="00991DA7" w:rsidP="00991DA7">
            <w:pPr>
              <w:spacing w:after="100"/>
              <w:jc w:val="both"/>
              <w:rPr>
                <w:b/>
                <w:sz w:val="24"/>
                <w:szCs w:val="24"/>
              </w:rPr>
            </w:pPr>
            <w:r w:rsidRPr="000C5F6C">
              <w:rPr>
                <w:b/>
                <w:bCs/>
                <w:sz w:val="24"/>
                <w:szCs w:val="24"/>
              </w:rPr>
              <w:tab/>
            </w:r>
            <w:r w:rsidRPr="000C5F6C">
              <w:rPr>
                <w:b/>
                <w:bCs/>
                <w:sz w:val="24"/>
                <w:szCs w:val="24"/>
              </w:rPr>
              <w:tab/>
              <w:t>* Retroperitoneal maligniteler</w:t>
            </w:r>
          </w:p>
          <w:p w14:paraId="4365C190" w14:textId="77777777" w:rsidR="00991DA7" w:rsidRPr="000C5F6C" w:rsidRDefault="00991DA7" w:rsidP="00991DA7">
            <w:pPr>
              <w:spacing w:after="100"/>
              <w:jc w:val="both"/>
              <w:rPr>
                <w:b/>
                <w:sz w:val="24"/>
                <w:szCs w:val="24"/>
              </w:rPr>
            </w:pPr>
            <w:r w:rsidRPr="000C5F6C">
              <w:rPr>
                <w:b/>
                <w:bCs/>
                <w:sz w:val="24"/>
                <w:szCs w:val="24"/>
              </w:rPr>
              <w:tab/>
            </w:r>
            <w:r w:rsidRPr="000C5F6C">
              <w:rPr>
                <w:b/>
                <w:bCs/>
                <w:sz w:val="24"/>
                <w:szCs w:val="24"/>
              </w:rPr>
              <w:tab/>
              <w:t xml:space="preserve">* Konjestif kalp yetmezliği (ciddi sağ yetmezlik) </w:t>
            </w:r>
          </w:p>
          <w:p w14:paraId="31BF98F1" w14:textId="77777777" w:rsidR="00991DA7" w:rsidRPr="000C5F6C" w:rsidRDefault="00991DA7" w:rsidP="00991DA7">
            <w:pPr>
              <w:spacing w:after="100"/>
              <w:jc w:val="both"/>
              <w:rPr>
                <w:b/>
                <w:sz w:val="24"/>
                <w:szCs w:val="24"/>
              </w:rPr>
            </w:pPr>
            <w:r w:rsidRPr="000C5F6C">
              <w:rPr>
                <w:b/>
                <w:bCs/>
                <w:sz w:val="24"/>
                <w:szCs w:val="24"/>
              </w:rPr>
              <w:tab/>
            </w:r>
            <w:r w:rsidRPr="000C5F6C">
              <w:rPr>
                <w:b/>
                <w:bCs/>
                <w:sz w:val="24"/>
                <w:szCs w:val="24"/>
              </w:rPr>
              <w:tab/>
              <w:t>* İntestinal lenfanjiektazi</w:t>
            </w:r>
          </w:p>
          <w:p w14:paraId="1E5B110C" w14:textId="77777777" w:rsidR="00991DA7" w:rsidRPr="000C5F6C" w:rsidRDefault="00991DA7" w:rsidP="00991DA7">
            <w:pPr>
              <w:spacing w:after="100"/>
              <w:jc w:val="both"/>
              <w:rPr>
                <w:b/>
                <w:sz w:val="24"/>
                <w:szCs w:val="24"/>
              </w:rPr>
            </w:pPr>
            <w:r w:rsidRPr="000C5F6C">
              <w:rPr>
                <w:b/>
                <w:bCs/>
                <w:sz w:val="24"/>
                <w:szCs w:val="24"/>
              </w:rPr>
              <w:tab/>
              <w:t>- Parazitler</w:t>
            </w:r>
          </w:p>
          <w:p w14:paraId="26A9B561" w14:textId="77777777" w:rsidR="00991DA7" w:rsidRPr="000C5F6C" w:rsidRDefault="00991DA7" w:rsidP="00991DA7">
            <w:pPr>
              <w:spacing w:after="100"/>
              <w:jc w:val="both"/>
              <w:rPr>
                <w:b/>
                <w:sz w:val="24"/>
                <w:szCs w:val="24"/>
              </w:rPr>
            </w:pPr>
            <w:r w:rsidRPr="000C5F6C">
              <w:rPr>
                <w:b/>
                <w:bCs/>
                <w:sz w:val="24"/>
                <w:szCs w:val="24"/>
              </w:rPr>
              <w:tab/>
            </w:r>
            <w:r w:rsidRPr="000C5F6C">
              <w:rPr>
                <w:b/>
                <w:bCs/>
                <w:sz w:val="24"/>
                <w:szCs w:val="24"/>
              </w:rPr>
              <w:tab/>
              <w:t>* Giardiasis</w:t>
            </w:r>
          </w:p>
          <w:p w14:paraId="57A010AB" w14:textId="77777777" w:rsidR="00991DA7" w:rsidRPr="000C5F6C" w:rsidRDefault="00991DA7" w:rsidP="00991DA7">
            <w:pPr>
              <w:spacing w:after="100"/>
              <w:jc w:val="both"/>
              <w:rPr>
                <w:b/>
                <w:sz w:val="24"/>
                <w:szCs w:val="24"/>
              </w:rPr>
            </w:pPr>
            <w:r w:rsidRPr="000C5F6C">
              <w:rPr>
                <w:b/>
                <w:bCs/>
                <w:sz w:val="24"/>
                <w:szCs w:val="24"/>
              </w:rPr>
              <w:tab/>
            </w:r>
            <w:r w:rsidRPr="000C5F6C">
              <w:rPr>
                <w:b/>
                <w:bCs/>
                <w:sz w:val="24"/>
                <w:szCs w:val="24"/>
              </w:rPr>
              <w:tab/>
              <w:t>* Isospora belli</w:t>
            </w:r>
          </w:p>
          <w:p w14:paraId="32AC666F" w14:textId="77777777" w:rsidR="00991DA7" w:rsidRPr="000C5F6C" w:rsidRDefault="00991DA7" w:rsidP="00991DA7">
            <w:pPr>
              <w:spacing w:after="100"/>
              <w:jc w:val="both"/>
              <w:rPr>
                <w:b/>
                <w:sz w:val="24"/>
                <w:szCs w:val="24"/>
              </w:rPr>
            </w:pPr>
            <w:r w:rsidRPr="000C5F6C">
              <w:rPr>
                <w:b/>
                <w:bCs/>
                <w:sz w:val="24"/>
                <w:szCs w:val="24"/>
              </w:rPr>
              <w:tab/>
            </w:r>
            <w:r w:rsidRPr="000C5F6C">
              <w:rPr>
                <w:b/>
                <w:bCs/>
                <w:sz w:val="24"/>
                <w:szCs w:val="24"/>
              </w:rPr>
              <w:tab/>
              <w:t>* Candida</w:t>
            </w:r>
          </w:p>
          <w:p w14:paraId="1AE282E6" w14:textId="77777777" w:rsidR="002F1D8D" w:rsidRPr="000C5F6C" w:rsidRDefault="002F1D8D" w:rsidP="002F1D8D">
            <w:pPr>
              <w:spacing w:after="100"/>
              <w:jc w:val="both"/>
              <w:rPr>
                <w:b/>
                <w:sz w:val="24"/>
                <w:szCs w:val="24"/>
              </w:rPr>
            </w:pPr>
            <w:r w:rsidRPr="000C5F6C">
              <w:rPr>
                <w:b/>
                <w:bCs/>
                <w:sz w:val="24"/>
                <w:szCs w:val="24"/>
              </w:rPr>
              <w:t>- İmmun yetmezlik</w:t>
            </w:r>
          </w:p>
          <w:p w14:paraId="7EC46B79" w14:textId="77777777" w:rsidR="002F1D8D" w:rsidRPr="000C5F6C" w:rsidRDefault="002F1D8D" w:rsidP="002F1D8D">
            <w:pPr>
              <w:spacing w:after="100"/>
              <w:jc w:val="both"/>
              <w:rPr>
                <w:b/>
                <w:sz w:val="24"/>
                <w:szCs w:val="24"/>
              </w:rPr>
            </w:pPr>
            <w:r w:rsidRPr="000C5F6C">
              <w:rPr>
                <w:b/>
                <w:bCs/>
                <w:sz w:val="24"/>
                <w:szCs w:val="24"/>
              </w:rPr>
              <w:tab/>
            </w:r>
            <w:r w:rsidRPr="000C5F6C">
              <w:rPr>
                <w:b/>
                <w:bCs/>
                <w:sz w:val="24"/>
                <w:szCs w:val="24"/>
              </w:rPr>
              <w:tab/>
              <w:t>* Parazitler</w:t>
            </w:r>
          </w:p>
          <w:p w14:paraId="505BEA75" w14:textId="77777777" w:rsidR="002F1D8D" w:rsidRPr="000C5F6C" w:rsidRDefault="002F1D8D" w:rsidP="002F1D8D">
            <w:pPr>
              <w:spacing w:after="100"/>
              <w:jc w:val="both"/>
              <w:rPr>
                <w:b/>
                <w:sz w:val="24"/>
                <w:szCs w:val="24"/>
              </w:rPr>
            </w:pPr>
            <w:r w:rsidRPr="000C5F6C">
              <w:rPr>
                <w:b/>
                <w:bCs/>
                <w:sz w:val="24"/>
                <w:szCs w:val="24"/>
              </w:rPr>
              <w:tab/>
            </w:r>
            <w:r w:rsidRPr="000C5F6C">
              <w:rPr>
                <w:b/>
                <w:bCs/>
                <w:sz w:val="24"/>
                <w:szCs w:val="24"/>
              </w:rPr>
              <w:tab/>
              <w:t>* Bakteriler</w:t>
            </w:r>
          </w:p>
          <w:p w14:paraId="713E5AC0" w14:textId="77777777" w:rsidR="002F1D8D" w:rsidRPr="000C5F6C" w:rsidRDefault="002F1D8D" w:rsidP="002F1D8D">
            <w:pPr>
              <w:spacing w:after="100"/>
              <w:jc w:val="both"/>
              <w:rPr>
                <w:b/>
                <w:sz w:val="24"/>
                <w:szCs w:val="24"/>
              </w:rPr>
            </w:pPr>
            <w:r w:rsidRPr="000C5F6C">
              <w:rPr>
                <w:b/>
                <w:bCs/>
                <w:sz w:val="24"/>
                <w:szCs w:val="24"/>
              </w:rPr>
              <w:tab/>
            </w:r>
            <w:r w:rsidRPr="000C5F6C">
              <w:rPr>
                <w:b/>
                <w:bCs/>
                <w:sz w:val="24"/>
                <w:szCs w:val="24"/>
              </w:rPr>
              <w:tab/>
              <w:t>* Virüsler (HIV)</w:t>
            </w:r>
          </w:p>
          <w:p w14:paraId="002C6633" w14:textId="77777777" w:rsidR="002F1D8D" w:rsidRPr="000C5F6C" w:rsidRDefault="002F1D8D" w:rsidP="002F1D8D">
            <w:pPr>
              <w:spacing w:after="100"/>
              <w:jc w:val="both"/>
              <w:rPr>
                <w:b/>
                <w:sz w:val="24"/>
                <w:szCs w:val="24"/>
              </w:rPr>
            </w:pPr>
            <w:r w:rsidRPr="000C5F6C">
              <w:rPr>
                <w:b/>
                <w:bCs/>
                <w:sz w:val="24"/>
                <w:szCs w:val="24"/>
              </w:rPr>
              <w:t>. Genetik bozukluklar (tek enzim)</w:t>
            </w:r>
          </w:p>
          <w:p w14:paraId="42595C1D" w14:textId="77777777" w:rsidR="002F1D8D" w:rsidRPr="000C5F6C" w:rsidRDefault="002F1D8D" w:rsidP="002F1D8D">
            <w:pPr>
              <w:spacing w:after="100"/>
              <w:jc w:val="both"/>
              <w:rPr>
                <w:b/>
                <w:sz w:val="24"/>
                <w:szCs w:val="24"/>
              </w:rPr>
            </w:pPr>
            <w:r w:rsidRPr="000C5F6C">
              <w:rPr>
                <w:b/>
                <w:bCs/>
                <w:sz w:val="24"/>
                <w:szCs w:val="24"/>
              </w:rPr>
              <w:lastRenderedPageBreak/>
              <w:tab/>
              <w:t xml:space="preserve">- </w:t>
            </w:r>
            <w:proofErr w:type="gramStart"/>
            <w:r w:rsidRPr="000C5F6C">
              <w:rPr>
                <w:b/>
                <w:bCs/>
                <w:sz w:val="24"/>
                <w:szCs w:val="24"/>
              </w:rPr>
              <w:t>Amino</w:t>
            </w:r>
            <w:proofErr w:type="gramEnd"/>
            <w:r w:rsidRPr="000C5F6C">
              <w:rPr>
                <w:b/>
                <w:bCs/>
                <w:sz w:val="24"/>
                <w:szCs w:val="24"/>
              </w:rPr>
              <w:t xml:space="preserve"> asit </w:t>
            </w:r>
          </w:p>
          <w:p w14:paraId="792F971B" w14:textId="77777777" w:rsidR="002F1D8D" w:rsidRPr="000C5F6C" w:rsidRDefault="002F1D8D" w:rsidP="002F1D8D">
            <w:pPr>
              <w:spacing w:after="100"/>
              <w:jc w:val="both"/>
              <w:rPr>
                <w:b/>
                <w:sz w:val="24"/>
                <w:szCs w:val="24"/>
              </w:rPr>
            </w:pPr>
            <w:r w:rsidRPr="000C5F6C">
              <w:rPr>
                <w:b/>
                <w:bCs/>
                <w:sz w:val="24"/>
                <w:szCs w:val="24"/>
              </w:rPr>
              <w:tab/>
            </w:r>
            <w:r w:rsidRPr="000C5F6C">
              <w:rPr>
                <w:b/>
                <w:bCs/>
                <w:sz w:val="24"/>
                <w:szCs w:val="24"/>
              </w:rPr>
              <w:tab/>
              <w:t>* Hartnup hastalığı</w:t>
            </w:r>
          </w:p>
          <w:p w14:paraId="31C4D57B" w14:textId="77777777" w:rsidR="002F1D8D" w:rsidRPr="000C5F6C" w:rsidRDefault="002F1D8D" w:rsidP="002F1D8D">
            <w:pPr>
              <w:spacing w:after="100"/>
              <w:jc w:val="both"/>
              <w:rPr>
                <w:b/>
                <w:sz w:val="24"/>
                <w:szCs w:val="24"/>
              </w:rPr>
            </w:pPr>
            <w:r w:rsidRPr="000C5F6C">
              <w:rPr>
                <w:b/>
                <w:bCs/>
                <w:sz w:val="24"/>
                <w:szCs w:val="24"/>
              </w:rPr>
              <w:tab/>
            </w:r>
            <w:r w:rsidRPr="000C5F6C">
              <w:rPr>
                <w:b/>
                <w:bCs/>
                <w:sz w:val="24"/>
                <w:szCs w:val="24"/>
              </w:rPr>
              <w:tab/>
              <w:t>* Sistinüri</w:t>
            </w:r>
          </w:p>
          <w:p w14:paraId="673E8E19" w14:textId="77777777" w:rsidR="002F1D8D" w:rsidRPr="000C5F6C" w:rsidRDefault="002F1D8D" w:rsidP="002F1D8D">
            <w:pPr>
              <w:spacing w:after="100"/>
              <w:jc w:val="both"/>
              <w:rPr>
                <w:b/>
                <w:sz w:val="24"/>
                <w:szCs w:val="24"/>
              </w:rPr>
            </w:pPr>
            <w:r w:rsidRPr="000C5F6C">
              <w:rPr>
                <w:b/>
                <w:bCs/>
                <w:sz w:val="24"/>
                <w:szCs w:val="24"/>
              </w:rPr>
              <w:tab/>
            </w:r>
            <w:r w:rsidRPr="000C5F6C">
              <w:rPr>
                <w:b/>
                <w:bCs/>
                <w:sz w:val="24"/>
                <w:szCs w:val="24"/>
              </w:rPr>
              <w:tab/>
              <w:t>* Diğerleri</w:t>
            </w:r>
          </w:p>
          <w:p w14:paraId="65DE3AAF" w14:textId="77777777" w:rsidR="00645335" w:rsidRPr="000C5F6C" w:rsidRDefault="00645335" w:rsidP="00645335">
            <w:pPr>
              <w:spacing w:after="100"/>
              <w:jc w:val="both"/>
              <w:rPr>
                <w:b/>
                <w:sz w:val="24"/>
                <w:szCs w:val="24"/>
              </w:rPr>
            </w:pPr>
            <w:r w:rsidRPr="000C5F6C">
              <w:rPr>
                <w:b/>
                <w:bCs/>
                <w:sz w:val="24"/>
                <w:szCs w:val="24"/>
              </w:rPr>
              <w:tab/>
              <w:t>- Mineral</w:t>
            </w:r>
          </w:p>
          <w:p w14:paraId="197E311B" w14:textId="77777777" w:rsidR="00645335" w:rsidRPr="000C5F6C" w:rsidRDefault="00645335" w:rsidP="00645335">
            <w:pPr>
              <w:spacing w:after="100"/>
              <w:jc w:val="both"/>
              <w:rPr>
                <w:b/>
                <w:sz w:val="24"/>
                <w:szCs w:val="24"/>
              </w:rPr>
            </w:pPr>
            <w:r w:rsidRPr="000C5F6C">
              <w:rPr>
                <w:b/>
                <w:bCs/>
                <w:sz w:val="24"/>
                <w:szCs w:val="24"/>
              </w:rPr>
              <w:tab/>
            </w:r>
            <w:r w:rsidRPr="000C5F6C">
              <w:rPr>
                <w:b/>
                <w:bCs/>
                <w:sz w:val="24"/>
                <w:szCs w:val="24"/>
              </w:rPr>
              <w:tab/>
              <w:t>* Vitamin D yetmezliği</w:t>
            </w:r>
          </w:p>
          <w:p w14:paraId="192E9102" w14:textId="77777777" w:rsidR="00645335" w:rsidRPr="000C5F6C" w:rsidRDefault="00645335" w:rsidP="00645335">
            <w:pPr>
              <w:spacing w:after="100"/>
              <w:jc w:val="both"/>
              <w:rPr>
                <w:b/>
                <w:sz w:val="24"/>
                <w:szCs w:val="24"/>
              </w:rPr>
            </w:pPr>
            <w:r w:rsidRPr="000C5F6C">
              <w:rPr>
                <w:b/>
                <w:bCs/>
                <w:sz w:val="24"/>
                <w:szCs w:val="24"/>
              </w:rPr>
              <w:tab/>
            </w:r>
            <w:r w:rsidRPr="000C5F6C">
              <w:rPr>
                <w:b/>
                <w:bCs/>
                <w:sz w:val="24"/>
                <w:szCs w:val="24"/>
              </w:rPr>
              <w:tab/>
              <w:t>* Magnezyum yetmezliği</w:t>
            </w:r>
          </w:p>
          <w:p w14:paraId="2A7DB60C" w14:textId="77777777" w:rsidR="00645335" w:rsidRPr="000C5F6C" w:rsidRDefault="00645335" w:rsidP="00645335">
            <w:pPr>
              <w:spacing w:after="100"/>
              <w:jc w:val="both"/>
              <w:rPr>
                <w:b/>
                <w:sz w:val="24"/>
                <w:szCs w:val="24"/>
              </w:rPr>
            </w:pPr>
            <w:r w:rsidRPr="000C5F6C">
              <w:rPr>
                <w:b/>
                <w:bCs/>
                <w:sz w:val="24"/>
                <w:szCs w:val="24"/>
              </w:rPr>
              <w:tab/>
            </w:r>
            <w:r w:rsidRPr="000C5F6C">
              <w:rPr>
                <w:b/>
                <w:bCs/>
                <w:sz w:val="24"/>
                <w:szCs w:val="24"/>
              </w:rPr>
              <w:tab/>
              <w:t>* Kloridore</w:t>
            </w:r>
          </w:p>
          <w:p w14:paraId="33BDA64E" w14:textId="77777777" w:rsidR="00645335" w:rsidRPr="000C5F6C" w:rsidRDefault="00645335" w:rsidP="00645335">
            <w:pPr>
              <w:spacing w:after="100"/>
              <w:jc w:val="both"/>
              <w:rPr>
                <w:b/>
                <w:sz w:val="24"/>
                <w:szCs w:val="24"/>
              </w:rPr>
            </w:pPr>
            <w:r w:rsidRPr="000C5F6C">
              <w:rPr>
                <w:b/>
                <w:bCs/>
                <w:sz w:val="24"/>
                <w:szCs w:val="24"/>
              </w:rPr>
              <w:tab/>
              <w:t>- Vitaminler</w:t>
            </w:r>
          </w:p>
          <w:p w14:paraId="0DA1BDCE" w14:textId="77777777" w:rsidR="00645335" w:rsidRPr="000C5F6C" w:rsidRDefault="00645335" w:rsidP="00645335">
            <w:pPr>
              <w:spacing w:after="100"/>
              <w:jc w:val="both"/>
              <w:rPr>
                <w:b/>
                <w:sz w:val="24"/>
                <w:szCs w:val="24"/>
              </w:rPr>
            </w:pPr>
            <w:r w:rsidRPr="000C5F6C">
              <w:rPr>
                <w:b/>
                <w:bCs/>
                <w:sz w:val="24"/>
                <w:szCs w:val="24"/>
              </w:rPr>
              <w:tab/>
            </w:r>
            <w:r w:rsidRPr="000C5F6C">
              <w:rPr>
                <w:b/>
                <w:bCs/>
                <w:sz w:val="24"/>
                <w:szCs w:val="24"/>
              </w:rPr>
              <w:tab/>
              <w:t>* Selektif Vit B12 malabsorbsiyonu</w:t>
            </w:r>
          </w:p>
          <w:p w14:paraId="10FB358C" w14:textId="77777777" w:rsidR="00645335" w:rsidRPr="000C5F6C" w:rsidRDefault="00645335" w:rsidP="00645335">
            <w:pPr>
              <w:spacing w:after="100"/>
              <w:jc w:val="both"/>
              <w:rPr>
                <w:b/>
                <w:sz w:val="24"/>
                <w:szCs w:val="24"/>
              </w:rPr>
            </w:pPr>
            <w:r w:rsidRPr="000C5F6C">
              <w:rPr>
                <w:b/>
                <w:bCs/>
                <w:sz w:val="24"/>
                <w:szCs w:val="24"/>
              </w:rPr>
              <w:tab/>
              <w:t>- Yağ</w:t>
            </w:r>
          </w:p>
          <w:p w14:paraId="1041E7B2" w14:textId="77777777" w:rsidR="00645335" w:rsidRPr="000C5F6C" w:rsidRDefault="00645335" w:rsidP="00645335">
            <w:pPr>
              <w:spacing w:after="100"/>
              <w:jc w:val="both"/>
              <w:rPr>
                <w:b/>
                <w:sz w:val="24"/>
                <w:szCs w:val="24"/>
              </w:rPr>
            </w:pPr>
            <w:r w:rsidRPr="000C5F6C">
              <w:rPr>
                <w:b/>
                <w:bCs/>
                <w:sz w:val="24"/>
                <w:szCs w:val="24"/>
              </w:rPr>
              <w:tab/>
            </w:r>
            <w:r w:rsidRPr="000C5F6C">
              <w:rPr>
                <w:b/>
                <w:bCs/>
                <w:sz w:val="24"/>
                <w:szCs w:val="24"/>
              </w:rPr>
              <w:tab/>
              <w:t>* Abetalipoproteinemi</w:t>
            </w:r>
          </w:p>
          <w:p w14:paraId="4B62551B" w14:textId="77777777" w:rsidR="00645335" w:rsidRPr="000C5F6C" w:rsidRDefault="00645335" w:rsidP="00645335">
            <w:pPr>
              <w:spacing w:after="100"/>
              <w:jc w:val="both"/>
              <w:rPr>
                <w:b/>
                <w:sz w:val="24"/>
                <w:szCs w:val="24"/>
              </w:rPr>
            </w:pPr>
            <w:r w:rsidRPr="000C5F6C">
              <w:rPr>
                <w:b/>
                <w:bCs/>
                <w:sz w:val="24"/>
                <w:szCs w:val="24"/>
              </w:rPr>
              <w:tab/>
              <w:t>- Karbonhidrat</w:t>
            </w:r>
          </w:p>
          <w:p w14:paraId="1667C48D" w14:textId="77777777" w:rsidR="00645335" w:rsidRPr="000C5F6C" w:rsidRDefault="00645335" w:rsidP="00645335">
            <w:pPr>
              <w:spacing w:after="100"/>
              <w:jc w:val="both"/>
              <w:rPr>
                <w:b/>
                <w:bCs/>
                <w:sz w:val="24"/>
                <w:szCs w:val="24"/>
              </w:rPr>
            </w:pPr>
            <w:r w:rsidRPr="000C5F6C">
              <w:rPr>
                <w:b/>
                <w:bCs/>
                <w:sz w:val="24"/>
                <w:szCs w:val="24"/>
              </w:rPr>
              <w:tab/>
            </w:r>
            <w:r w:rsidRPr="000C5F6C">
              <w:rPr>
                <w:b/>
                <w:bCs/>
                <w:sz w:val="24"/>
                <w:szCs w:val="24"/>
              </w:rPr>
              <w:tab/>
              <w:t>* Glukoz – galaktoz malabsorbsiyonu</w:t>
            </w:r>
          </w:p>
          <w:p w14:paraId="25EC2399" w14:textId="77777777" w:rsidR="005006B4" w:rsidRPr="000C5F6C" w:rsidRDefault="005006B4" w:rsidP="00645335">
            <w:pPr>
              <w:spacing w:after="100"/>
              <w:jc w:val="both"/>
              <w:rPr>
                <w:b/>
                <w:bCs/>
                <w:sz w:val="24"/>
                <w:szCs w:val="24"/>
              </w:rPr>
            </w:pPr>
          </w:p>
          <w:p w14:paraId="6F1E7E45" w14:textId="77777777" w:rsidR="00E23DAF" w:rsidRPr="000C5F6C" w:rsidRDefault="00066921" w:rsidP="00645335">
            <w:pPr>
              <w:spacing w:after="100"/>
              <w:jc w:val="both"/>
              <w:rPr>
                <w:b/>
                <w:bCs/>
                <w:sz w:val="32"/>
                <w:szCs w:val="32"/>
              </w:rPr>
            </w:pPr>
            <w:r w:rsidRPr="000C5F6C">
              <w:rPr>
                <w:b/>
                <w:bCs/>
                <w:sz w:val="32"/>
                <w:szCs w:val="32"/>
              </w:rPr>
              <w:t>PANKREAS HASTALIKLARI</w:t>
            </w:r>
          </w:p>
          <w:p w14:paraId="7FDF0729" w14:textId="77777777" w:rsidR="00066921" w:rsidRPr="000C5F6C" w:rsidRDefault="00066921" w:rsidP="00645335">
            <w:pPr>
              <w:spacing w:after="100"/>
              <w:jc w:val="both"/>
              <w:rPr>
                <w:b/>
                <w:bCs/>
                <w:sz w:val="24"/>
                <w:szCs w:val="24"/>
              </w:rPr>
            </w:pPr>
            <w:r w:rsidRPr="000C5F6C">
              <w:rPr>
                <w:b/>
                <w:bCs/>
                <w:sz w:val="24"/>
                <w:szCs w:val="24"/>
              </w:rPr>
              <w:t xml:space="preserve">Pankreasın egzokrin fonksiyonlarındaki yetersizlik veya herhangi bir nedenle ortaya çıkan eksiklik, sindirim olamayacağı için ozmotik diyareyle kendini gösterir. Pankreas parankiminin % 90 ından fazlasının kaybedilmesi kronik diyare ve maldigesyon </w:t>
            </w:r>
            <w:proofErr w:type="gramStart"/>
            <w:r w:rsidRPr="000C5F6C">
              <w:rPr>
                <w:b/>
                <w:bCs/>
                <w:sz w:val="24"/>
                <w:szCs w:val="24"/>
              </w:rPr>
              <w:t>sendromuna</w:t>
            </w:r>
            <w:proofErr w:type="gramEnd"/>
            <w:r w:rsidRPr="000C5F6C">
              <w:rPr>
                <w:b/>
                <w:bCs/>
                <w:sz w:val="24"/>
                <w:szCs w:val="24"/>
              </w:rPr>
              <w:t xml:space="preserve"> yol açar. Pankreas hastalıkları içerisinde maldijesyona yol açan hastalıklar başlıca:</w:t>
            </w:r>
          </w:p>
          <w:p w14:paraId="2A22B7E4" w14:textId="77777777" w:rsidR="00066921" w:rsidRPr="000C5F6C" w:rsidRDefault="00066921" w:rsidP="00066921">
            <w:pPr>
              <w:numPr>
                <w:ilvl w:val="0"/>
                <w:numId w:val="8"/>
              </w:numPr>
              <w:spacing w:after="100"/>
              <w:jc w:val="both"/>
              <w:rPr>
                <w:b/>
                <w:bCs/>
                <w:sz w:val="24"/>
                <w:szCs w:val="24"/>
              </w:rPr>
            </w:pPr>
            <w:r w:rsidRPr="000C5F6C">
              <w:rPr>
                <w:b/>
                <w:bCs/>
                <w:sz w:val="24"/>
                <w:szCs w:val="24"/>
              </w:rPr>
              <w:t>Kronik Pankreatit</w:t>
            </w:r>
          </w:p>
          <w:p w14:paraId="10F57362" w14:textId="77777777" w:rsidR="00066921" w:rsidRPr="000C5F6C" w:rsidRDefault="00066921" w:rsidP="00066921">
            <w:pPr>
              <w:numPr>
                <w:ilvl w:val="0"/>
                <w:numId w:val="8"/>
              </w:numPr>
              <w:spacing w:after="100"/>
              <w:jc w:val="both"/>
              <w:rPr>
                <w:b/>
                <w:bCs/>
                <w:sz w:val="24"/>
                <w:szCs w:val="24"/>
              </w:rPr>
            </w:pPr>
            <w:r w:rsidRPr="000C5F6C">
              <w:rPr>
                <w:b/>
                <w:bCs/>
                <w:sz w:val="24"/>
                <w:szCs w:val="24"/>
              </w:rPr>
              <w:t>Pankreasın duktal veya nöroendokrin kökenli tümörleri</w:t>
            </w:r>
          </w:p>
          <w:p w14:paraId="33582A01" w14:textId="77777777" w:rsidR="00066921" w:rsidRPr="000C5F6C" w:rsidRDefault="00066921" w:rsidP="00066921">
            <w:pPr>
              <w:numPr>
                <w:ilvl w:val="0"/>
                <w:numId w:val="8"/>
              </w:numPr>
              <w:spacing w:after="100"/>
              <w:jc w:val="both"/>
              <w:rPr>
                <w:b/>
                <w:bCs/>
                <w:sz w:val="24"/>
                <w:szCs w:val="24"/>
              </w:rPr>
            </w:pPr>
            <w:r w:rsidRPr="000C5F6C">
              <w:rPr>
                <w:b/>
                <w:bCs/>
                <w:sz w:val="24"/>
                <w:szCs w:val="24"/>
              </w:rPr>
              <w:t>Pankreasın kistik fibrozisi</w:t>
            </w:r>
            <w:r w:rsidR="0058264B" w:rsidRPr="000C5F6C">
              <w:rPr>
                <w:b/>
                <w:bCs/>
                <w:sz w:val="24"/>
                <w:szCs w:val="24"/>
              </w:rPr>
              <w:t>dir.</w:t>
            </w:r>
          </w:p>
          <w:p w14:paraId="58503311" w14:textId="77777777" w:rsidR="0058264B" w:rsidRPr="000C5F6C" w:rsidRDefault="0058264B" w:rsidP="0058264B">
            <w:pPr>
              <w:spacing w:after="100"/>
              <w:jc w:val="both"/>
              <w:rPr>
                <w:b/>
                <w:bCs/>
                <w:sz w:val="32"/>
                <w:szCs w:val="32"/>
              </w:rPr>
            </w:pPr>
            <w:r w:rsidRPr="000C5F6C">
              <w:rPr>
                <w:b/>
                <w:bCs/>
                <w:sz w:val="32"/>
                <w:szCs w:val="32"/>
              </w:rPr>
              <w:t>Kronik Pankreatit</w:t>
            </w:r>
          </w:p>
          <w:p w14:paraId="17C3F0B0" w14:textId="68DB6CD6" w:rsidR="00BB40E4" w:rsidRPr="000C5F6C" w:rsidRDefault="0058264B" w:rsidP="0058264B">
            <w:pPr>
              <w:spacing w:after="100"/>
              <w:jc w:val="both"/>
              <w:rPr>
                <w:b/>
                <w:bCs/>
                <w:sz w:val="24"/>
                <w:szCs w:val="24"/>
              </w:rPr>
            </w:pPr>
            <w:r w:rsidRPr="000C5F6C">
              <w:rPr>
                <w:b/>
                <w:bCs/>
                <w:sz w:val="24"/>
                <w:szCs w:val="24"/>
              </w:rPr>
              <w:t xml:space="preserve">Etyolojide rol oynayan en önemli faktör kronik alkol kullanımıdır. Ayrıca sigara, genetik faktörler, otoimmünite </w:t>
            </w:r>
            <w:r w:rsidR="00BB40E4" w:rsidRPr="000C5F6C">
              <w:rPr>
                <w:b/>
                <w:bCs/>
                <w:sz w:val="24"/>
                <w:szCs w:val="24"/>
              </w:rPr>
              <w:t xml:space="preserve">ve pankreatik duktal faktörler rol oynar. Sebeb ne olursa olsun sonuçta pankreasın asiner sistemi atrofiye uğrar. Asiner atrofi demek egzokrin fonksiyonların giderek azalması ve pankreatik dustuslarda yer yer darlıklar, yer yer dilatasyonlar, yan kanalcıklarda küntleşmeler demektir. Asiner fonksiyonlardaki azalmalar sonunda kronik ishal, kilo kaybı ve nütrisyonel eksikliklerle kendini gösteren maldigesyon tablosu ortaya çıkar. </w:t>
            </w:r>
          </w:p>
          <w:p w14:paraId="52F55DCA" w14:textId="77777777" w:rsidR="00BB40E4" w:rsidRPr="000C5F6C" w:rsidRDefault="00BB40E4" w:rsidP="0058264B">
            <w:pPr>
              <w:spacing w:after="100"/>
              <w:jc w:val="both"/>
              <w:rPr>
                <w:b/>
                <w:bCs/>
                <w:sz w:val="32"/>
                <w:szCs w:val="32"/>
              </w:rPr>
            </w:pPr>
            <w:r w:rsidRPr="000C5F6C">
              <w:rPr>
                <w:b/>
                <w:bCs/>
                <w:sz w:val="32"/>
                <w:szCs w:val="32"/>
              </w:rPr>
              <w:t xml:space="preserve">Pankreasın duktal veya Nöroendokrin tümörleri </w:t>
            </w:r>
          </w:p>
          <w:p w14:paraId="2A1BDDA9" w14:textId="77777777" w:rsidR="0058264B" w:rsidRPr="000C5F6C" w:rsidRDefault="00BB40E4" w:rsidP="0058264B">
            <w:pPr>
              <w:spacing w:after="100"/>
              <w:jc w:val="both"/>
              <w:rPr>
                <w:b/>
                <w:bCs/>
                <w:sz w:val="24"/>
                <w:szCs w:val="24"/>
              </w:rPr>
            </w:pPr>
            <w:r w:rsidRPr="000C5F6C">
              <w:rPr>
                <w:b/>
                <w:bCs/>
                <w:sz w:val="24"/>
                <w:szCs w:val="24"/>
              </w:rPr>
              <w:t xml:space="preserve">Duktal tümörlerde pankreas başında gelişen lezyonların pankreas sıvısının akışına engel olmasıyla birlikte maldigesyon tablosu gelişir. </w:t>
            </w:r>
            <w:r w:rsidR="0058264B" w:rsidRPr="000C5F6C">
              <w:rPr>
                <w:b/>
                <w:bCs/>
                <w:sz w:val="24"/>
                <w:szCs w:val="24"/>
              </w:rPr>
              <w:t xml:space="preserve"> </w:t>
            </w:r>
            <w:r w:rsidR="00A62810" w:rsidRPr="000C5F6C">
              <w:rPr>
                <w:b/>
                <w:bCs/>
                <w:sz w:val="24"/>
                <w:szCs w:val="24"/>
              </w:rPr>
              <w:t xml:space="preserve">Pankreasın nöroendokrin tümörleri olan Zolinger Ellison Sendromu, VIP’oma, Somatostatinoma mevcudiyeti durumunda tümörlerin salgıladıkları gastrin, </w:t>
            </w:r>
            <w:r w:rsidR="00A62810" w:rsidRPr="000C5F6C">
              <w:rPr>
                <w:b/>
                <w:bCs/>
                <w:sz w:val="24"/>
                <w:szCs w:val="24"/>
              </w:rPr>
              <w:lastRenderedPageBreak/>
              <w:t xml:space="preserve">VIP ve Somatostatin gibi hormonlar sekretuvar tipte kronik diyareyi davet ederler ( Tablo 1). </w:t>
            </w:r>
          </w:p>
          <w:p w14:paraId="7575A74B" w14:textId="77777777" w:rsidR="00140DCB" w:rsidRPr="000C5F6C" w:rsidRDefault="00140DCB" w:rsidP="0058264B">
            <w:pPr>
              <w:spacing w:after="100"/>
              <w:jc w:val="both"/>
              <w:rPr>
                <w:b/>
                <w:bCs/>
                <w:sz w:val="24"/>
                <w:szCs w:val="24"/>
              </w:rPr>
            </w:pPr>
          </w:p>
          <w:p w14:paraId="0A13569E" w14:textId="77777777" w:rsidR="00A62810" w:rsidRPr="000C5F6C" w:rsidRDefault="00A62810" w:rsidP="00A62810">
            <w:pPr>
              <w:rPr>
                <w:b/>
                <w:sz w:val="24"/>
                <w:szCs w:val="24"/>
              </w:rPr>
            </w:pPr>
            <w:r w:rsidRPr="000C5F6C">
              <w:rPr>
                <w:b/>
                <w:sz w:val="24"/>
                <w:szCs w:val="24"/>
              </w:rPr>
              <w:t>Tablo1: Sekretuvar tipte kronik diyareye yol açan nöroendokrin hastalıklar.</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742"/>
              <w:gridCol w:w="1773"/>
              <w:gridCol w:w="2113"/>
              <w:gridCol w:w="1786"/>
            </w:tblGrid>
            <w:tr w:rsidR="00A62810" w:rsidRPr="000C5F6C" w14:paraId="50C192EC" w14:textId="77777777" w:rsidTr="00CF5A3F">
              <w:tc>
                <w:tcPr>
                  <w:tcW w:w="1838" w:type="dxa"/>
                  <w:shd w:val="clear" w:color="auto" w:fill="auto"/>
                </w:tcPr>
                <w:p w14:paraId="22EEA40C" w14:textId="77777777" w:rsidR="00A62810" w:rsidRPr="000C5F6C" w:rsidRDefault="00A62810" w:rsidP="00A62810">
                  <w:pPr>
                    <w:rPr>
                      <w:b/>
                      <w:sz w:val="24"/>
                      <w:szCs w:val="24"/>
                    </w:rPr>
                  </w:pPr>
                  <w:r w:rsidRPr="000C5F6C">
                    <w:rPr>
                      <w:b/>
                      <w:sz w:val="24"/>
                      <w:szCs w:val="24"/>
                    </w:rPr>
                    <w:t>Tümör ve Hücre Tipi</w:t>
                  </w:r>
                </w:p>
              </w:tc>
              <w:tc>
                <w:tcPr>
                  <w:tcW w:w="1701" w:type="dxa"/>
                  <w:shd w:val="clear" w:color="auto" w:fill="auto"/>
                </w:tcPr>
                <w:p w14:paraId="38182020" w14:textId="77777777" w:rsidR="00A62810" w:rsidRPr="000C5F6C" w:rsidRDefault="00A62810" w:rsidP="00A62810">
                  <w:pPr>
                    <w:rPr>
                      <w:b/>
                      <w:sz w:val="24"/>
                      <w:szCs w:val="24"/>
                    </w:rPr>
                  </w:pPr>
                  <w:r w:rsidRPr="000C5F6C">
                    <w:rPr>
                      <w:b/>
                      <w:sz w:val="24"/>
                      <w:szCs w:val="24"/>
                    </w:rPr>
                    <w:t>Yer</w:t>
                  </w:r>
                </w:p>
              </w:tc>
              <w:tc>
                <w:tcPr>
                  <w:tcW w:w="2410" w:type="dxa"/>
                  <w:shd w:val="clear" w:color="auto" w:fill="auto"/>
                </w:tcPr>
                <w:p w14:paraId="10953535" w14:textId="77777777" w:rsidR="00A62810" w:rsidRPr="000C5F6C" w:rsidRDefault="00A62810" w:rsidP="00A62810">
                  <w:pPr>
                    <w:rPr>
                      <w:b/>
                      <w:sz w:val="24"/>
                      <w:szCs w:val="24"/>
                    </w:rPr>
                  </w:pPr>
                  <w:r w:rsidRPr="000C5F6C">
                    <w:rPr>
                      <w:b/>
                      <w:sz w:val="24"/>
                      <w:szCs w:val="24"/>
                    </w:rPr>
                    <w:t>Marker</w:t>
                  </w:r>
                </w:p>
              </w:tc>
              <w:tc>
                <w:tcPr>
                  <w:tcW w:w="2126" w:type="dxa"/>
                  <w:shd w:val="clear" w:color="auto" w:fill="auto"/>
                </w:tcPr>
                <w:p w14:paraId="4726F3F7" w14:textId="77777777" w:rsidR="00A62810" w:rsidRPr="000C5F6C" w:rsidRDefault="00A62810" w:rsidP="00A62810">
                  <w:pPr>
                    <w:rPr>
                      <w:b/>
                      <w:sz w:val="24"/>
                      <w:szCs w:val="24"/>
                    </w:rPr>
                  </w:pPr>
                  <w:r w:rsidRPr="000C5F6C">
                    <w:rPr>
                      <w:b/>
                      <w:sz w:val="24"/>
                      <w:szCs w:val="24"/>
                    </w:rPr>
                    <w:t>Hormon hipersekresyonunun işaretleri</w:t>
                  </w:r>
                </w:p>
              </w:tc>
              <w:tc>
                <w:tcPr>
                  <w:tcW w:w="1990" w:type="dxa"/>
                  <w:shd w:val="clear" w:color="auto" w:fill="auto"/>
                </w:tcPr>
                <w:p w14:paraId="3C6A3009" w14:textId="77777777" w:rsidR="00A62810" w:rsidRPr="000C5F6C" w:rsidRDefault="00A62810" w:rsidP="00A62810">
                  <w:pPr>
                    <w:rPr>
                      <w:b/>
                      <w:sz w:val="24"/>
                      <w:szCs w:val="24"/>
                    </w:rPr>
                  </w:pPr>
                  <w:r w:rsidRPr="000C5F6C">
                    <w:rPr>
                      <w:b/>
                      <w:sz w:val="24"/>
                      <w:szCs w:val="24"/>
                    </w:rPr>
                    <w:t>Tedavi</w:t>
                  </w:r>
                </w:p>
              </w:tc>
            </w:tr>
            <w:tr w:rsidR="00A62810" w:rsidRPr="000C5F6C" w14:paraId="0058E87D" w14:textId="77777777" w:rsidTr="00CF5A3F">
              <w:tc>
                <w:tcPr>
                  <w:tcW w:w="1838" w:type="dxa"/>
                  <w:shd w:val="clear" w:color="auto" w:fill="auto"/>
                </w:tcPr>
                <w:p w14:paraId="2D2E56C8" w14:textId="77777777" w:rsidR="00A62810" w:rsidRPr="000C5F6C" w:rsidRDefault="00A62810" w:rsidP="00A62810">
                  <w:pPr>
                    <w:rPr>
                      <w:b/>
                      <w:sz w:val="24"/>
                      <w:szCs w:val="24"/>
                    </w:rPr>
                  </w:pPr>
                  <w:r w:rsidRPr="000C5F6C">
                    <w:rPr>
                      <w:b/>
                      <w:sz w:val="24"/>
                      <w:szCs w:val="24"/>
                    </w:rPr>
                    <w:t>Karsinoid</w:t>
                  </w:r>
                </w:p>
              </w:tc>
              <w:tc>
                <w:tcPr>
                  <w:tcW w:w="1701" w:type="dxa"/>
                  <w:shd w:val="clear" w:color="auto" w:fill="auto"/>
                </w:tcPr>
                <w:p w14:paraId="65C3F179" w14:textId="77777777" w:rsidR="00A62810" w:rsidRPr="000C5F6C" w:rsidRDefault="00A62810" w:rsidP="00A62810">
                  <w:pPr>
                    <w:rPr>
                      <w:b/>
                      <w:sz w:val="24"/>
                      <w:szCs w:val="24"/>
                    </w:rPr>
                  </w:pPr>
                  <w:r w:rsidRPr="000C5F6C">
                    <w:rPr>
                      <w:b/>
                      <w:sz w:val="24"/>
                      <w:szCs w:val="24"/>
                    </w:rPr>
                    <w:t xml:space="preserve">İntestinal arjantafin </w:t>
                  </w:r>
                  <w:proofErr w:type="gramStart"/>
                  <w:r w:rsidRPr="000C5F6C">
                    <w:rPr>
                      <w:b/>
                      <w:sz w:val="24"/>
                      <w:szCs w:val="24"/>
                    </w:rPr>
                    <w:t>hücreler,ektopik</w:t>
                  </w:r>
                  <w:proofErr w:type="gramEnd"/>
                  <w:r w:rsidRPr="000C5F6C">
                    <w:rPr>
                      <w:b/>
                      <w:sz w:val="24"/>
                      <w:szCs w:val="24"/>
                    </w:rPr>
                    <w:t xml:space="preserve"> bronşiyal ağaçtan</w:t>
                  </w:r>
                </w:p>
              </w:tc>
              <w:tc>
                <w:tcPr>
                  <w:tcW w:w="2410" w:type="dxa"/>
                  <w:shd w:val="clear" w:color="auto" w:fill="auto"/>
                </w:tcPr>
                <w:p w14:paraId="29139F5A" w14:textId="77777777" w:rsidR="00A62810" w:rsidRPr="000C5F6C" w:rsidRDefault="00A62810" w:rsidP="00A62810">
                  <w:pPr>
                    <w:rPr>
                      <w:b/>
                      <w:sz w:val="24"/>
                      <w:szCs w:val="24"/>
                    </w:rPr>
                  </w:pPr>
                  <w:r w:rsidRPr="000C5F6C">
                    <w:rPr>
                      <w:b/>
                      <w:sz w:val="24"/>
                      <w:szCs w:val="24"/>
                    </w:rPr>
                    <w:t>Serotonin, İdrarda 5 HİAA, Substance P, Nöropeptit K, VIP, Somatostatin</w:t>
                  </w:r>
                </w:p>
              </w:tc>
              <w:tc>
                <w:tcPr>
                  <w:tcW w:w="2126" w:type="dxa"/>
                  <w:shd w:val="clear" w:color="auto" w:fill="auto"/>
                </w:tcPr>
                <w:p w14:paraId="70D504DA" w14:textId="77777777" w:rsidR="00A62810" w:rsidRPr="000C5F6C" w:rsidRDefault="00A62810" w:rsidP="00A62810">
                  <w:pPr>
                    <w:rPr>
                      <w:b/>
                      <w:sz w:val="24"/>
                      <w:szCs w:val="24"/>
                    </w:rPr>
                  </w:pPr>
                  <w:r w:rsidRPr="000C5F6C">
                    <w:rPr>
                      <w:b/>
                      <w:sz w:val="24"/>
                      <w:szCs w:val="24"/>
                    </w:rPr>
                    <w:t>Sekretuvar diyare, kramp tarzı karın ağrıları, flushing, Wheesing, Kardiyak dalga hasarı</w:t>
                  </w:r>
                </w:p>
              </w:tc>
              <w:tc>
                <w:tcPr>
                  <w:tcW w:w="1990" w:type="dxa"/>
                  <w:shd w:val="clear" w:color="auto" w:fill="auto"/>
                </w:tcPr>
                <w:p w14:paraId="37281223" w14:textId="77777777" w:rsidR="00A62810" w:rsidRPr="000C5F6C" w:rsidRDefault="00A62810" w:rsidP="00A62810">
                  <w:pPr>
                    <w:rPr>
                      <w:b/>
                      <w:sz w:val="24"/>
                      <w:szCs w:val="24"/>
                    </w:rPr>
                  </w:pPr>
                  <w:r w:rsidRPr="000C5F6C">
                    <w:rPr>
                      <w:b/>
                      <w:sz w:val="24"/>
                      <w:szCs w:val="24"/>
                    </w:rPr>
                    <w:t>Rezeksiyon</w:t>
                  </w:r>
                </w:p>
                <w:p w14:paraId="174C94C5" w14:textId="77777777" w:rsidR="00A62810" w:rsidRPr="000C5F6C" w:rsidRDefault="00A62810" w:rsidP="00A62810">
                  <w:pPr>
                    <w:rPr>
                      <w:b/>
                      <w:sz w:val="24"/>
                      <w:szCs w:val="24"/>
                    </w:rPr>
                  </w:pPr>
                  <w:r w:rsidRPr="000C5F6C">
                    <w:rPr>
                      <w:b/>
                      <w:sz w:val="24"/>
                      <w:szCs w:val="24"/>
                    </w:rPr>
                    <w:t xml:space="preserve">Somatostatin analogları </w:t>
                  </w:r>
                </w:p>
                <w:p w14:paraId="6FF40B0D" w14:textId="77777777" w:rsidR="00A62810" w:rsidRPr="000C5F6C" w:rsidRDefault="00A62810" w:rsidP="00A62810">
                  <w:pPr>
                    <w:rPr>
                      <w:b/>
                      <w:sz w:val="24"/>
                      <w:szCs w:val="24"/>
                    </w:rPr>
                  </w:pPr>
                  <w:r w:rsidRPr="000C5F6C">
                    <w:rPr>
                      <w:b/>
                      <w:sz w:val="24"/>
                      <w:szCs w:val="24"/>
                    </w:rPr>
                    <w:t>Genetik MEN 1.</w:t>
                  </w:r>
                </w:p>
              </w:tc>
            </w:tr>
            <w:tr w:rsidR="00A62810" w:rsidRPr="000C5F6C" w14:paraId="4163538A" w14:textId="77777777" w:rsidTr="00CF5A3F">
              <w:tc>
                <w:tcPr>
                  <w:tcW w:w="1838" w:type="dxa"/>
                  <w:shd w:val="clear" w:color="auto" w:fill="auto"/>
                </w:tcPr>
                <w:p w14:paraId="6DDBB323" w14:textId="77777777" w:rsidR="00A62810" w:rsidRPr="000C5F6C" w:rsidRDefault="00A62810" w:rsidP="00A62810">
                  <w:pPr>
                    <w:rPr>
                      <w:b/>
                      <w:sz w:val="24"/>
                      <w:szCs w:val="24"/>
                    </w:rPr>
                  </w:pPr>
                  <w:r w:rsidRPr="000C5F6C">
                    <w:rPr>
                      <w:b/>
                      <w:sz w:val="24"/>
                      <w:szCs w:val="24"/>
                    </w:rPr>
                    <w:t>Gastrinoma</w:t>
                  </w:r>
                </w:p>
              </w:tc>
              <w:tc>
                <w:tcPr>
                  <w:tcW w:w="1701" w:type="dxa"/>
                  <w:shd w:val="clear" w:color="auto" w:fill="auto"/>
                </w:tcPr>
                <w:p w14:paraId="20743A9B" w14:textId="44EB361E" w:rsidR="00A62810" w:rsidRPr="000C5F6C" w:rsidRDefault="00A62810" w:rsidP="00841D40">
                  <w:pPr>
                    <w:rPr>
                      <w:b/>
                      <w:sz w:val="24"/>
                      <w:szCs w:val="24"/>
                    </w:rPr>
                  </w:pPr>
                  <w:r w:rsidRPr="000C5F6C">
                    <w:rPr>
                      <w:b/>
                      <w:sz w:val="24"/>
                      <w:szCs w:val="24"/>
                    </w:rPr>
                    <w:t>Pankreas, İnce bağırsak, karaciğer ve dalak</w:t>
                  </w:r>
                </w:p>
              </w:tc>
              <w:tc>
                <w:tcPr>
                  <w:tcW w:w="2410" w:type="dxa"/>
                  <w:shd w:val="clear" w:color="auto" w:fill="auto"/>
                </w:tcPr>
                <w:p w14:paraId="25F91BF6" w14:textId="77777777" w:rsidR="00A62810" w:rsidRPr="000C5F6C" w:rsidRDefault="00A62810" w:rsidP="00A62810">
                  <w:pPr>
                    <w:rPr>
                      <w:b/>
                      <w:sz w:val="24"/>
                      <w:szCs w:val="24"/>
                    </w:rPr>
                  </w:pPr>
                  <w:r w:rsidRPr="000C5F6C">
                    <w:rPr>
                      <w:b/>
                      <w:sz w:val="24"/>
                      <w:szCs w:val="24"/>
                    </w:rPr>
                    <w:t>Gastrin</w:t>
                  </w:r>
                </w:p>
              </w:tc>
              <w:tc>
                <w:tcPr>
                  <w:tcW w:w="2126" w:type="dxa"/>
                  <w:shd w:val="clear" w:color="auto" w:fill="auto"/>
                </w:tcPr>
                <w:p w14:paraId="60B26310" w14:textId="77777777" w:rsidR="00A62810" w:rsidRPr="000C5F6C" w:rsidRDefault="00A62810" w:rsidP="00A62810">
                  <w:pPr>
                    <w:rPr>
                      <w:b/>
                      <w:sz w:val="24"/>
                      <w:szCs w:val="24"/>
                    </w:rPr>
                  </w:pPr>
                  <w:r w:rsidRPr="000C5F6C">
                    <w:rPr>
                      <w:b/>
                      <w:sz w:val="24"/>
                      <w:szCs w:val="24"/>
                    </w:rPr>
                    <w:t>Mültipl peptik ülserler, Sekretuvar diyare.</w:t>
                  </w:r>
                </w:p>
              </w:tc>
              <w:tc>
                <w:tcPr>
                  <w:tcW w:w="1990" w:type="dxa"/>
                  <w:shd w:val="clear" w:color="auto" w:fill="auto"/>
                </w:tcPr>
                <w:p w14:paraId="368F4D95" w14:textId="77777777" w:rsidR="00A62810" w:rsidRPr="000C5F6C" w:rsidRDefault="00A62810" w:rsidP="00A62810">
                  <w:pPr>
                    <w:rPr>
                      <w:b/>
                      <w:sz w:val="24"/>
                      <w:szCs w:val="24"/>
                    </w:rPr>
                  </w:pPr>
                  <w:r w:rsidRPr="000C5F6C">
                    <w:rPr>
                      <w:b/>
                      <w:sz w:val="24"/>
                      <w:szCs w:val="24"/>
                    </w:rPr>
                    <w:t xml:space="preserve">H2 reseptor </w:t>
                  </w:r>
                  <w:proofErr w:type="gramStart"/>
                  <w:r w:rsidRPr="000C5F6C">
                    <w:rPr>
                      <w:b/>
                      <w:sz w:val="24"/>
                      <w:szCs w:val="24"/>
                    </w:rPr>
                    <w:t>blokajı</w:t>
                  </w:r>
                  <w:proofErr w:type="gramEnd"/>
                  <w:r w:rsidRPr="000C5F6C">
                    <w:rPr>
                      <w:b/>
                      <w:sz w:val="24"/>
                      <w:szCs w:val="24"/>
                    </w:rPr>
                    <w:t>, PPI, Tümör rezeksiyonu,</w:t>
                  </w:r>
                </w:p>
                <w:p w14:paraId="32A00EC4" w14:textId="77777777" w:rsidR="00A62810" w:rsidRPr="000C5F6C" w:rsidRDefault="00A62810" w:rsidP="00A62810">
                  <w:pPr>
                    <w:rPr>
                      <w:b/>
                      <w:sz w:val="24"/>
                      <w:szCs w:val="24"/>
                    </w:rPr>
                  </w:pPr>
                  <w:r w:rsidRPr="000C5F6C">
                    <w:rPr>
                      <w:b/>
                      <w:sz w:val="24"/>
                      <w:szCs w:val="24"/>
                    </w:rPr>
                    <w:t>Genetik MEN-1</w:t>
                  </w:r>
                </w:p>
              </w:tc>
            </w:tr>
            <w:tr w:rsidR="00A62810" w:rsidRPr="000C5F6C" w14:paraId="6C52B9BC" w14:textId="77777777" w:rsidTr="00CF5A3F">
              <w:tc>
                <w:tcPr>
                  <w:tcW w:w="1838" w:type="dxa"/>
                  <w:shd w:val="clear" w:color="auto" w:fill="auto"/>
                </w:tcPr>
                <w:p w14:paraId="1A88A2E9" w14:textId="77777777" w:rsidR="00A62810" w:rsidRPr="000C5F6C" w:rsidRDefault="00A62810" w:rsidP="00A62810">
                  <w:pPr>
                    <w:rPr>
                      <w:b/>
                      <w:sz w:val="24"/>
                      <w:szCs w:val="24"/>
                    </w:rPr>
                  </w:pPr>
                  <w:r w:rsidRPr="000C5F6C">
                    <w:rPr>
                      <w:b/>
                      <w:sz w:val="24"/>
                      <w:szCs w:val="24"/>
                    </w:rPr>
                    <w:t>Mastositoma</w:t>
                  </w:r>
                </w:p>
              </w:tc>
              <w:tc>
                <w:tcPr>
                  <w:tcW w:w="1701" w:type="dxa"/>
                  <w:shd w:val="clear" w:color="auto" w:fill="auto"/>
                </w:tcPr>
                <w:p w14:paraId="06DE8CF4" w14:textId="77777777" w:rsidR="00A62810" w:rsidRPr="000C5F6C" w:rsidRDefault="00A62810" w:rsidP="00A62810">
                  <w:pPr>
                    <w:rPr>
                      <w:b/>
                      <w:sz w:val="24"/>
                      <w:szCs w:val="24"/>
                    </w:rPr>
                  </w:pPr>
                  <w:r w:rsidRPr="000C5F6C">
                    <w:rPr>
                      <w:b/>
                      <w:sz w:val="24"/>
                      <w:szCs w:val="24"/>
                    </w:rPr>
                    <w:t>Kutaneus, bağırsak, karaciğer, dalak</w:t>
                  </w:r>
                </w:p>
              </w:tc>
              <w:tc>
                <w:tcPr>
                  <w:tcW w:w="2410" w:type="dxa"/>
                  <w:shd w:val="clear" w:color="auto" w:fill="auto"/>
                </w:tcPr>
                <w:p w14:paraId="22D22AFC" w14:textId="0E87F7B7" w:rsidR="00A62810" w:rsidRPr="000C5F6C" w:rsidRDefault="00A62810" w:rsidP="00841D40">
                  <w:pPr>
                    <w:rPr>
                      <w:b/>
                      <w:sz w:val="24"/>
                      <w:szCs w:val="24"/>
                    </w:rPr>
                  </w:pPr>
                  <w:r w:rsidRPr="000C5F6C">
                    <w:rPr>
                      <w:b/>
                      <w:sz w:val="24"/>
                      <w:szCs w:val="24"/>
                    </w:rPr>
                    <w:t>Histamin, VIP</w:t>
                  </w:r>
                </w:p>
              </w:tc>
              <w:tc>
                <w:tcPr>
                  <w:tcW w:w="2126" w:type="dxa"/>
                  <w:shd w:val="clear" w:color="auto" w:fill="auto"/>
                </w:tcPr>
                <w:p w14:paraId="73C7BDD1" w14:textId="77777777" w:rsidR="00A62810" w:rsidRPr="000C5F6C" w:rsidRDefault="00A62810" w:rsidP="00A62810">
                  <w:pPr>
                    <w:rPr>
                      <w:b/>
                      <w:sz w:val="24"/>
                      <w:szCs w:val="24"/>
                    </w:rPr>
                  </w:pPr>
                  <w:r w:rsidRPr="000C5F6C">
                    <w:rPr>
                      <w:b/>
                      <w:sz w:val="24"/>
                      <w:szCs w:val="24"/>
                    </w:rPr>
                    <w:t xml:space="preserve">Pruritis, flushing, </w:t>
                  </w:r>
                  <w:proofErr w:type="gramStart"/>
                  <w:r w:rsidRPr="000C5F6C">
                    <w:rPr>
                      <w:b/>
                      <w:sz w:val="24"/>
                      <w:szCs w:val="24"/>
                    </w:rPr>
                    <w:t>Apne.Diyare</w:t>
                  </w:r>
                  <w:proofErr w:type="gramEnd"/>
                </w:p>
              </w:tc>
              <w:tc>
                <w:tcPr>
                  <w:tcW w:w="1990" w:type="dxa"/>
                  <w:shd w:val="clear" w:color="auto" w:fill="auto"/>
                </w:tcPr>
                <w:p w14:paraId="50C9E493" w14:textId="1136E0A7" w:rsidR="00A62810" w:rsidRPr="000C5F6C" w:rsidRDefault="00A62810" w:rsidP="00841D40">
                  <w:pPr>
                    <w:rPr>
                      <w:b/>
                      <w:sz w:val="24"/>
                      <w:szCs w:val="24"/>
                    </w:rPr>
                  </w:pPr>
                  <w:r w:rsidRPr="000C5F6C">
                    <w:rPr>
                      <w:b/>
                      <w:sz w:val="24"/>
                      <w:szCs w:val="24"/>
                    </w:rPr>
                    <w:t xml:space="preserve">H1 ve H2 reseptör </w:t>
                  </w:r>
                  <w:proofErr w:type="gramStart"/>
                  <w:r w:rsidRPr="000C5F6C">
                    <w:rPr>
                      <w:b/>
                      <w:sz w:val="24"/>
                      <w:szCs w:val="24"/>
                    </w:rPr>
                    <w:t>blokajı</w:t>
                  </w:r>
                  <w:proofErr w:type="gramEnd"/>
                  <w:r w:rsidRPr="000C5F6C">
                    <w:rPr>
                      <w:b/>
                      <w:sz w:val="24"/>
                      <w:szCs w:val="24"/>
                    </w:rPr>
                    <w:t>, Kromolyn, steroid, Eğer tek lezyonsa rezeksiyon</w:t>
                  </w:r>
                </w:p>
              </w:tc>
            </w:tr>
            <w:tr w:rsidR="00A62810" w:rsidRPr="000C5F6C" w14:paraId="78203AB0" w14:textId="77777777" w:rsidTr="00CF5A3F">
              <w:tc>
                <w:tcPr>
                  <w:tcW w:w="1838" w:type="dxa"/>
                  <w:shd w:val="clear" w:color="auto" w:fill="auto"/>
                </w:tcPr>
                <w:p w14:paraId="3CAC5570" w14:textId="77777777" w:rsidR="00A62810" w:rsidRPr="000C5F6C" w:rsidRDefault="00A62810" w:rsidP="00A62810">
                  <w:pPr>
                    <w:rPr>
                      <w:b/>
                      <w:sz w:val="24"/>
                      <w:szCs w:val="24"/>
                    </w:rPr>
                  </w:pPr>
                  <w:r w:rsidRPr="000C5F6C">
                    <w:rPr>
                      <w:b/>
                      <w:sz w:val="24"/>
                      <w:szCs w:val="24"/>
                    </w:rPr>
                    <w:t>Troid Medüller kanseri</w:t>
                  </w:r>
                </w:p>
              </w:tc>
              <w:tc>
                <w:tcPr>
                  <w:tcW w:w="1701" w:type="dxa"/>
                  <w:shd w:val="clear" w:color="auto" w:fill="auto"/>
                </w:tcPr>
                <w:p w14:paraId="3A567225" w14:textId="77777777" w:rsidR="00A62810" w:rsidRPr="000C5F6C" w:rsidRDefault="00A62810" w:rsidP="00A62810">
                  <w:pPr>
                    <w:rPr>
                      <w:b/>
                      <w:sz w:val="24"/>
                      <w:szCs w:val="24"/>
                    </w:rPr>
                  </w:pPr>
                  <w:r w:rsidRPr="000C5F6C">
                    <w:rPr>
                      <w:b/>
                      <w:sz w:val="24"/>
                      <w:szCs w:val="24"/>
                    </w:rPr>
                    <w:t>Troid C hücreleri</w:t>
                  </w:r>
                </w:p>
              </w:tc>
              <w:tc>
                <w:tcPr>
                  <w:tcW w:w="2410" w:type="dxa"/>
                  <w:shd w:val="clear" w:color="auto" w:fill="auto"/>
                </w:tcPr>
                <w:p w14:paraId="2165C1B8" w14:textId="77777777" w:rsidR="00A62810" w:rsidRPr="000C5F6C" w:rsidRDefault="00A62810" w:rsidP="00A62810">
                  <w:pPr>
                    <w:rPr>
                      <w:b/>
                      <w:sz w:val="24"/>
                      <w:szCs w:val="24"/>
                    </w:rPr>
                  </w:pPr>
                  <w:r w:rsidRPr="000C5F6C">
                    <w:rPr>
                      <w:b/>
                      <w:sz w:val="24"/>
                      <w:szCs w:val="24"/>
                    </w:rPr>
                    <w:t>Calcitonin, VIP, Prostoglandinler</w:t>
                  </w:r>
                </w:p>
              </w:tc>
              <w:tc>
                <w:tcPr>
                  <w:tcW w:w="2126" w:type="dxa"/>
                  <w:shd w:val="clear" w:color="auto" w:fill="auto"/>
                </w:tcPr>
                <w:p w14:paraId="57C5863C" w14:textId="77777777" w:rsidR="00A62810" w:rsidRPr="000C5F6C" w:rsidRDefault="00A62810" w:rsidP="00A62810">
                  <w:pPr>
                    <w:rPr>
                      <w:b/>
                      <w:sz w:val="24"/>
                      <w:szCs w:val="24"/>
                    </w:rPr>
                  </w:pPr>
                  <w:r w:rsidRPr="000C5F6C">
                    <w:rPr>
                      <w:b/>
                      <w:sz w:val="24"/>
                      <w:szCs w:val="24"/>
                    </w:rPr>
                    <w:t>Sekretuvar diyare</w:t>
                  </w:r>
                </w:p>
              </w:tc>
              <w:tc>
                <w:tcPr>
                  <w:tcW w:w="1990" w:type="dxa"/>
                  <w:shd w:val="clear" w:color="auto" w:fill="auto"/>
                </w:tcPr>
                <w:p w14:paraId="4FBB9632" w14:textId="77777777" w:rsidR="00A62810" w:rsidRPr="000C5F6C" w:rsidRDefault="00A62810" w:rsidP="00A62810">
                  <w:pPr>
                    <w:rPr>
                      <w:b/>
                      <w:sz w:val="24"/>
                      <w:szCs w:val="24"/>
                    </w:rPr>
                  </w:pPr>
                  <w:r w:rsidRPr="000C5F6C">
                    <w:rPr>
                      <w:b/>
                      <w:sz w:val="24"/>
                      <w:szCs w:val="24"/>
                    </w:rPr>
                    <w:t>Radikal troidektomi+ Lenfadenektomi.</w:t>
                  </w:r>
                </w:p>
                <w:p w14:paraId="6A7DD34E" w14:textId="77777777" w:rsidR="00A62810" w:rsidRPr="000C5F6C" w:rsidRDefault="00A62810" w:rsidP="00A62810">
                  <w:pPr>
                    <w:rPr>
                      <w:b/>
                      <w:sz w:val="24"/>
                      <w:szCs w:val="24"/>
                    </w:rPr>
                  </w:pPr>
                  <w:r w:rsidRPr="000C5F6C">
                    <w:rPr>
                      <w:b/>
                      <w:sz w:val="24"/>
                      <w:szCs w:val="24"/>
                    </w:rPr>
                    <w:t>Genetik MEN 2A/B. Familyal MTC</w:t>
                  </w:r>
                </w:p>
              </w:tc>
            </w:tr>
            <w:tr w:rsidR="00A62810" w:rsidRPr="000C5F6C" w14:paraId="409A4A13" w14:textId="77777777" w:rsidTr="00CF5A3F">
              <w:tc>
                <w:tcPr>
                  <w:tcW w:w="1838" w:type="dxa"/>
                  <w:shd w:val="clear" w:color="auto" w:fill="auto"/>
                </w:tcPr>
                <w:p w14:paraId="07786C99" w14:textId="77777777" w:rsidR="00A62810" w:rsidRPr="000C5F6C" w:rsidRDefault="00A62810" w:rsidP="00A62810">
                  <w:pPr>
                    <w:rPr>
                      <w:b/>
                      <w:sz w:val="24"/>
                      <w:szCs w:val="24"/>
                    </w:rPr>
                  </w:pPr>
                  <w:r w:rsidRPr="000C5F6C">
                    <w:rPr>
                      <w:b/>
                      <w:sz w:val="24"/>
                      <w:szCs w:val="24"/>
                    </w:rPr>
                    <w:t>Ganglionöroma</w:t>
                  </w:r>
                </w:p>
              </w:tc>
              <w:tc>
                <w:tcPr>
                  <w:tcW w:w="1701" w:type="dxa"/>
                  <w:shd w:val="clear" w:color="auto" w:fill="auto"/>
                </w:tcPr>
                <w:p w14:paraId="31EAEA65" w14:textId="77777777" w:rsidR="00A62810" w:rsidRPr="000C5F6C" w:rsidRDefault="00A62810" w:rsidP="00A62810">
                  <w:pPr>
                    <w:rPr>
                      <w:b/>
                      <w:sz w:val="24"/>
                      <w:szCs w:val="24"/>
                    </w:rPr>
                  </w:pPr>
                  <w:r w:rsidRPr="000C5F6C">
                    <w:rPr>
                      <w:b/>
                      <w:sz w:val="24"/>
                      <w:szCs w:val="24"/>
                    </w:rPr>
                    <w:t>Kromafin hücreler</w:t>
                  </w:r>
                </w:p>
              </w:tc>
              <w:tc>
                <w:tcPr>
                  <w:tcW w:w="2410" w:type="dxa"/>
                  <w:shd w:val="clear" w:color="auto" w:fill="auto"/>
                </w:tcPr>
                <w:p w14:paraId="1C2F031B" w14:textId="77777777" w:rsidR="00A62810" w:rsidRPr="000C5F6C" w:rsidRDefault="00A62810" w:rsidP="00A62810">
                  <w:pPr>
                    <w:rPr>
                      <w:b/>
                      <w:sz w:val="24"/>
                      <w:szCs w:val="24"/>
                    </w:rPr>
                  </w:pPr>
                  <w:r w:rsidRPr="000C5F6C">
                    <w:rPr>
                      <w:b/>
                      <w:sz w:val="24"/>
                      <w:szCs w:val="24"/>
                    </w:rPr>
                    <w:t>Metanefrinler</w:t>
                  </w:r>
                </w:p>
              </w:tc>
              <w:tc>
                <w:tcPr>
                  <w:tcW w:w="2126" w:type="dxa"/>
                  <w:shd w:val="clear" w:color="auto" w:fill="auto"/>
                </w:tcPr>
                <w:p w14:paraId="5296D130" w14:textId="77777777" w:rsidR="00A62810" w:rsidRPr="000C5F6C" w:rsidRDefault="00A62810" w:rsidP="00A62810">
                  <w:pPr>
                    <w:rPr>
                      <w:b/>
                      <w:sz w:val="24"/>
                      <w:szCs w:val="24"/>
                    </w:rPr>
                  </w:pPr>
                  <w:r w:rsidRPr="000C5F6C">
                    <w:rPr>
                      <w:b/>
                      <w:sz w:val="24"/>
                      <w:szCs w:val="24"/>
                    </w:rPr>
                    <w:t>Hipertansiyon, Taşikardi</w:t>
                  </w:r>
                </w:p>
              </w:tc>
              <w:tc>
                <w:tcPr>
                  <w:tcW w:w="1990" w:type="dxa"/>
                  <w:shd w:val="clear" w:color="auto" w:fill="auto"/>
                </w:tcPr>
                <w:p w14:paraId="7EE408FB" w14:textId="77777777" w:rsidR="00A62810" w:rsidRPr="000C5F6C" w:rsidRDefault="00A62810" w:rsidP="00A62810">
                  <w:pPr>
                    <w:rPr>
                      <w:b/>
                      <w:sz w:val="24"/>
                      <w:szCs w:val="24"/>
                    </w:rPr>
                  </w:pPr>
                  <w:r w:rsidRPr="000C5F6C">
                    <w:rPr>
                      <w:b/>
                      <w:sz w:val="24"/>
                      <w:szCs w:val="24"/>
                    </w:rPr>
                    <w:t xml:space="preserve">Perioperativ </w:t>
                  </w:r>
                  <w:proofErr w:type="gramStart"/>
                  <w:r w:rsidRPr="000C5F6C">
                    <w:rPr>
                      <w:b/>
                      <w:sz w:val="24"/>
                      <w:szCs w:val="24"/>
                    </w:rPr>
                    <w:t>alfa  ve</w:t>
                  </w:r>
                  <w:proofErr w:type="gramEnd"/>
                  <w:r w:rsidRPr="000C5F6C">
                    <w:rPr>
                      <w:b/>
                      <w:sz w:val="24"/>
                      <w:szCs w:val="24"/>
                    </w:rPr>
                    <w:t xml:space="preserve"> beta adrenerjik reseptör blokajı. Volüm </w:t>
                  </w:r>
                  <w:r w:rsidRPr="000C5F6C">
                    <w:rPr>
                      <w:b/>
                      <w:sz w:val="24"/>
                      <w:szCs w:val="24"/>
                    </w:rPr>
                    <w:lastRenderedPageBreak/>
                    <w:t>desteği</w:t>
                  </w:r>
                </w:p>
                <w:p w14:paraId="0D3990A1" w14:textId="77777777" w:rsidR="00A62810" w:rsidRPr="000C5F6C" w:rsidRDefault="00A62810" w:rsidP="00A62810">
                  <w:pPr>
                    <w:rPr>
                      <w:b/>
                      <w:sz w:val="24"/>
                      <w:szCs w:val="24"/>
                    </w:rPr>
                  </w:pPr>
                  <w:r w:rsidRPr="000C5F6C">
                    <w:rPr>
                      <w:b/>
                      <w:sz w:val="24"/>
                      <w:szCs w:val="24"/>
                    </w:rPr>
                    <w:t>Cerrahi rezeksiyon</w:t>
                  </w:r>
                </w:p>
                <w:p w14:paraId="746E254F" w14:textId="77777777" w:rsidR="00A62810" w:rsidRPr="000C5F6C" w:rsidRDefault="00A62810" w:rsidP="00A62810">
                  <w:pPr>
                    <w:rPr>
                      <w:b/>
                      <w:sz w:val="24"/>
                      <w:szCs w:val="24"/>
                    </w:rPr>
                  </w:pPr>
                  <w:r w:rsidRPr="000C5F6C">
                    <w:rPr>
                      <w:b/>
                      <w:sz w:val="24"/>
                      <w:szCs w:val="24"/>
                    </w:rPr>
                    <w:t>Genetik MEN-2</w:t>
                  </w:r>
                </w:p>
              </w:tc>
            </w:tr>
            <w:tr w:rsidR="00A62810" w:rsidRPr="000C5F6C" w14:paraId="3C4522B1" w14:textId="77777777" w:rsidTr="00CF5A3F">
              <w:tc>
                <w:tcPr>
                  <w:tcW w:w="1838" w:type="dxa"/>
                  <w:shd w:val="clear" w:color="auto" w:fill="auto"/>
                </w:tcPr>
                <w:p w14:paraId="7A1896D6" w14:textId="77777777" w:rsidR="00A62810" w:rsidRPr="000C5F6C" w:rsidRDefault="00A62810" w:rsidP="00A62810">
                  <w:pPr>
                    <w:rPr>
                      <w:b/>
                      <w:sz w:val="24"/>
                      <w:szCs w:val="24"/>
                    </w:rPr>
                  </w:pPr>
                  <w:r w:rsidRPr="000C5F6C">
                    <w:rPr>
                      <w:b/>
                      <w:sz w:val="24"/>
                      <w:szCs w:val="24"/>
                    </w:rPr>
                    <w:lastRenderedPageBreak/>
                    <w:t>Feokromasitoma</w:t>
                  </w:r>
                </w:p>
              </w:tc>
              <w:tc>
                <w:tcPr>
                  <w:tcW w:w="1701" w:type="dxa"/>
                  <w:shd w:val="clear" w:color="auto" w:fill="auto"/>
                </w:tcPr>
                <w:p w14:paraId="1C5F8B14" w14:textId="77777777" w:rsidR="00A62810" w:rsidRPr="000C5F6C" w:rsidRDefault="00A62810" w:rsidP="00A62810">
                  <w:pPr>
                    <w:rPr>
                      <w:b/>
                      <w:sz w:val="24"/>
                      <w:szCs w:val="24"/>
                    </w:rPr>
                  </w:pPr>
                  <w:r w:rsidRPr="000C5F6C">
                    <w:rPr>
                      <w:b/>
                      <w:sz w:val="24"/>
                      <w:szCs w:val="24"/>
                    </w:rPr>
                    <w:t>Abdominal</w:t>
                  </w:r>
                </w:p>
              </w:tc>
              <w:tc>
                <w:tcPr>
                  <w:tcW w:w="2410" w:type="dxa"/>
                  <w:shd w:val="clear" w:color="auto" w:fill="auto"/>
                </w:tcPr>
                <w:p w14:paraId="18673125" w14:textId="77777777" w:rsidR="00A62810" w:rsidRPr="000C5F6C" w:rsidRDefault="00A62810" w:rsidP="00A62810">
                  <w:pPr>
                    <w:rPr>
                      <w:b/>
                      <w:sz w:val="24"/>
                      <w:szCs w:val="24"/>
                    </w:rPr>
                  </w:pPr>
                  <w:r w:rsidRPr="000C5F6C">
                    <w:rPr>
                      <w:b/>
                      <w:sz w:val="24"/>
                      <w:szCs w:val="24"/>
                    </w:rPr>
                    <w:t>Katekolaminler</w:t>
                  </w:r>
                </w:p>
              </w:tc>
              <w:tc>
                <w:tcPr>
                  <w:tcW w:w="2126" w:type="dxa"/>
                  <w:shd w:val="clear" w:color="auto" w:fill="auto"/>
                </w:tcPr>
                <w:p w14:paraId="49D518BB" w14:textId="77777777" w:rsidR="00A62810" w:rsidRPr="000C5F6C" w:rsidRDefault="00A62810" w:rsidP="00A62810">
                  <w:pPr>
                    <w:rPr>
                      <w:b/>
                      <w:sz w:val="24"/>
                      <w:szCs w:val="24"/>
                    </w:rPr>
                  </w:pPr>
                  <w:r w:rsidRPr="000C5F6C">
                    <w:rPr>
                      <w:b/>
                      <w:sz w:val="24"/>
                      <w:szCs w:val="24"/>
                    </w:rPr>
                    <w:t>Paroksismal taşikardi</w:t>
                  </w:r>
                </w:p>
              </w:tc>
              <w:tc>
                <w:tcPr>
                  <w:tcW w:w="1990" w:type="dxa"/>
                  <w:shd w:val="clear" w:color="auto" w:fill="auto"/>
                </w:tcPr>
                <w:p w14:paraId="0F2291EE" w14:textId="77777777" w:rsidR="00A62810" w:rsidRPr="000C5F6C" w:rsidRDefault="00A62810" w:rsidP="00A62810">
                  <w:pPr>
                    <w:rPr>
                      <w:b/>
                      <w:sz w:val="24"/>
                      <w:szCs w:val="24"/>
                    </w:rPr>
                  </w:pPr>
                </w:p>
              </w:tc>
            </w:tr>
            <w:tr w:rsidR="00A62810" w:rsidRPr="000C5F6C" w14:paraId="7ED60AA4" w14:textId="77777777" w:rsidTr="00CF5A3F">
              <w:tc>
                <w:tcPr>
                  <w:tcW w:w="1838" w:type="dxa"/>
                  <w:shd w:val="clear" w:color="auto" w:fill="auto"/>
                </w:tcPr>
                <w:p w14:paraId="4350A1DD" w14:textId="77777777" w:rsidR="00A62810" w:rsidRPr="000C5F6C" w:rsidRDefault="00A62810" w:rsidP="00A62810">
                  <w:pPr>
                    <w:rPr>
                      <w:b/>
                      <w:sz w:val="24"/>
                      <w:szCs w:val="24"/>
                    </w:rPr>
                  </w:pPr>
                  <w:r w:rsidRPr="000C5F6C">
                    <w:rPr>
                      <w:b/>
                      <w:sz w:val="24"/>
                      <w:szCs w:val="24"/>
                    </w:rPr>
                    <w:t>Gangliyonöroblastoma</w:t>
                  </w:r>
                </w:p>
              </w:tc>
              <w:tc>
                <w:tcPr>
                  <w:tcW w:w="1701" w:type="dxa"/>
                  <w:shd w:val="clear" w:color="auto" w:fill="auto"/>
                </w:tcPr>
                <w:p w14:paraId="075E72A8" w14:textId="77777777" w:rsidR="00A62810" w:rsidRPr="000C5F6C" w:rsidRDefault="00A62810" w:rsidP="00A62810">
                  <w:pPr>
                    <w:rPr>
                      <w:b/>
                      <w:sz w:val="24"/>
                      <w:szCs w:val="24"/>
                    </w:rPr>
                  </w:pPr>
                  <w:r w:rsidRPr="000C5F6C">
                    <w:rPr>
                      <w:b/>
                      <w:sz w:val="24"/>
                      <w:szCs w:val="24"/>
                    </w:rPr>
                    <w:t>Diğer yerler</w:t>
                  </w:r>
                </w:p>
              </w:tc>
              <w:tc>
                <w:tcPr>
                  <w:tcW w:w="2410" w:type="dxa"/>
                  <w:shd w:val="clear" w:color="auto" w:fill="auto"/>
                </w:tcPr>
                <w:p w14:paraId="4D614290" w14:textId="77777777" w:rsidR="00A62810" w:rsidRPr="000C5F6C" w:rsidRDefault="00A62810" w:rsidP="00A62810">
                  <w:pPr>
                    <w:rPr>
                      <w:b/>
                      <w:sz w:val="24"/>
                      <w:szCs w:val="24"/>
                    </w:rPr>
                  </w:pPr>
                  <w:r w:rsidRPr="000C5F6C">
                    <w:rPr>
                      <w:b/>
                      <w:sz w:val="24"/>
                      <w:szCs w:val="24"/>
                    </w:rPr>
                    <w:t>VIP</w:t>
                  </w:r>
                </w:p>
              </w:tc>
              <w:tc>
                <w:tcPr>
                  <w:tcW w:w="2126" w:type="dxa"/>
                  <w:shd w:val="clear" w:color="auto" w:fill="auto"/>
                </w:tcPr>
                <w:p w14:paraId="27437C9C" w14:textId="77777777" w:rsidR="00A62810" w:rsidRPr="000C5F6C" w:rsidRDefault="00A62810" w:rsidP="00A62810">
                  <w:pPr>
                    <w:rPr>
                      <w:b/>
                      <w:sz w:val="24"/>
                      <w:szCs w:val="24"/>
                    </w:rPr>
                  </w:pPr>
                  <w:r w:rsidRPr="000C5F6C">
                    <w:rPr>
                      <w:b/>
                      <w:sz w:val="24"/>
                      <w:szCs w:val="24"/>
                    </w:rPr>
                    <w:t>Terleme, anxiete, sulu diyare.</w:t>
                  </w:r>
                </w:p>
              </w:tc>
              <w:tc>
                <w:tcPr>
                  <w:tcW w:w="1990" w:type="dxa"/>
                  <w:shd w:val="clear" w:color="auto" w:fill="auto"/>
                </w:tcPr>
                <w:p w14:paraId="63102E88" w14:textId="77777777" w:rsidR="00A62810" w:rsidRPr="000C5F6C" w:rsidRDefault="00A62810" w:rsidP="00A62810">
                  <w:pPr>
                    <w:rPr>
                      <w:b/>
                      <w:sz w:val="24"/>
                      <w:szCs w:val="24"/>
                    </w:rPr>
                  </w:pPr>
                </w:p>
              </w:tc>
            </w:tr>
            <w:tr w:rsidR="00A62810" w:rsidRPr="000C5F6C" w14:paraId="72DD6354" w14:textId="77777777" w:rsidTr="00CF5A3F">
              <w:tc>
                <w:tcPr>
                  <w:tcW w:w="1838" w:type="dxa"/>
                  <w:shd w:val="clear" w:color="auto" w:fill="auto"/>
                </w:tcPr>
                <w:p w14:paraId="746343B7" w14:textId="77777777" w:rsidR="00A62810" w:rsidRPr="000C5F6C" w:rsidRDefault="00A62810" w:rsidP="00A62810">
                  <w:pPr>
                    <w:rPr>
                      <w:b/>
                      <w:sz w:val="24"/>
                      <w:szCs w:val="24"/>
                    </w:rPr>
                  </w:pPr>
                  <w:r w:rsidRPr="000C5F6C">
                    <w:rPr>
                      <w:b/>
                      <w:sz w:val="24"/>
                      <w:szCs w:val="24"/>
                    </w:rPr>
                    <w:t>Nöroblastoma</w:t>
                  </w:r>
                </w:p>
              </w:tc>
              <w:tc>
                <w:tcPr>
                  <w:tcW w:w="1701" w:type="dxa"/>
                  <w:shd w:val="clear" w:color="auto" w:fill="auto"/>
                </w:tcPr>
                <w:p w14:paraId="1F29B35A" w14:textId="77777777" w:rsidR="00A62810" w:rsidRPr="000C5F6C" w:rsidRDefault="00A62810" w:rsidP="00A62810">
                  <w:pPr>
                    <w:rPr>
                      <w:b/>
                      <w:sz w:val="24"/>
                      <w:szCs w:val="24"/>
                    </w:rPr>
                  </w:pPr>
                  <w:r w:rsidRPr="000C5F6C">
                    <w:rPr>
                      <w:b/>
                      <w:sz w:val="24"/>
                      <w:szCs w:val="24"/>
                    </w:rPr>
                    <w:t>Extra adrenal veya adrenal</w:t>
                  </w:r>
                </w:p>
              </w:tc>
              <w:tc>
                <w:tcPr>
                  <w:tcW w:w="2410" w:type="dxa"/>
                  <w:shd w:val="clear" w:color="auto" w:fill="auto"/>
                </w:tcPr>
                <w:p w14:paraId="1DD23E84" w14:textId="77777777" w:rsidR="00A62810" w:rsidRPr="000C5F6C" w:rsidRDefault="00A62810" w:rsidP="00A62810">
                  <w:pPr>
                    <w:rPr>
                      <w:b/>
                      <w:sz w:val="24"/>
                      <w:szCs w:val="24"/>
                    </w:rPr>
                  </w:pPr>
                  <w:r w:rsidRPr="000C5F6C">
                    <w:rPr>
                      <w:b/>
                      <w:sz w:val="24"/>
                      <w:szCs w:val="24"/>
                    </w:rPr>
                    <w:t>VMA, Nöroblastomada HMA</w:t>
                  </w:r>
                </w:p>
              </w:tc>
              <w:tc>
                <w:tcPr>
                  <w:tcW w:w="2126" w:type="dxa"/>
                  <w:shd w:val="clear" w:color="auto" w:fill="auto"/>
                </w:tcPr>
                <w:p w14:paraId="25B517FC" w14:textId="77777777" w:rsidR="00A62810" w:rsidRPr="000C5F6C" w:rsidRDefault="00A62810" w:rsidP="00A62810">
                  <w:pPr>
                    <w:rPr>
                      <w:b/>
                      <w:sz w:val="24"/>
                      <w:szCs w:val="24"/>
                    </w:rPr>
                  </w:pPr>
                  <w:r w:rsidRPr="000C5F6C">
                    <w:rPr>
                      <w:b/>
                      <w:sz w:val="24"/>
                      <w:szCs w:val="24"/>
                    </w:rPr>
                    <w:t>Terleme, anxiete, sulu diyare</w:t>
                  </w:r>
                </w:p>
              </w:tc>
              <w:tc>
                <w:tcPr>
                  <w:tcW w:w="1990" w:type="dxa"/>
                  <w:shd w:val="clear" w:color="auto" w:fill="auto"/>
                </w:tcPr>
                <w:p w14:paraId="2F65E3B5" w14:textId="77777777" w:rsidR="00A62810" w:rsidRPr="000C5F6C" w:rsidRDefault="00A62810" w:rsidP="00A62810">
                  <w:pPr>
                    <w:rPr>
                      <w:b/>
                      <w:sz w:val="24"/>
                      <w:szCs w:val="24"/>
                    </w:rPr>
                  </w:pPr>
                </w:p>
              </w:tc>
            </w:tr>
            <w:tr w:rsidR="00A62810" w:rsidRPr="000C5F6C" w14:paraId="226EC523" w14:textId="77777777" w:rsidTr="00CF5A3F">
              <w:tc>
                <w:tcPr>
                  <w:tcW w:w="1838" w:type="dxa"/>
                  <w:shd w:val="clear" w:color="auto" w:fill="auto"/>
                </w:tcPr>
                <w:p w14:paraId="32387FC8" w14:textId="77777777" w:rsidR="00A62810" w:rsidRPr="000C5F6C" w:rsidRDefault="00A62810" w:rsidP="00A62810">
                  <w:pPr>
                    <w:rPr>
                      <w:b/>
                      <w:sz w:val="24"/>
                      <w:szCs w:val="24"/>
                    </w:rPr>
                  </w:pPr>
                  <w:r w:rsidRPr="000C5F6C">
                    <w:rPr>
                      <w:b/>
                      <w:sz w:val="24"/>
                      <w:szCs w:val="24"/>
                    </w:rPr>
                    <w:t>Somatostatinoma</w:t>
                  </w:r>
                </w:p>
              </w:tc>
              <w:tc>
                <w:tcPr>
                  <w:tcW w:w="1701" w:type="dxa"/>
                  <w:shd w:val="clear" w:color="auto" w:fill="auto"/>
                </w:tcPr>
                <w:p w14:paraId="3C8AF5A5" w14:textId="77777777" w:rsidR="00A62810" w:rsidRPr="000C5F6C" w:rsidRDefault="00A62810" w:rsidP="00A62810">
                  <w:pPr>
                    <w:rPr>
                      <w:b/>
                      <w:sz w:val="24"/>
                      <w:szCs w:val="24"/>
                    </w:rPr>
                  </w:pPr>
                  <w:r w:rsidRPr="000C5F6C">
                    <w:rPr>
                      <w:b/>
                      <w:sz w:val="24"/>
                      <w:szCs w:val="24"/>
                    </w:rPr>
                    <w:t>Pankreas</w:t>
                  </w:r>
                </w:p>
              </w:tc>
              <w:tc>
                <w:tcPr>
                  <w:tcW w:w="2410" w:type="dxa"/>
                  <w:shd w:val="clear" w:color="auto" w:fill="auto"/>
                </w:tcPr>
                <w:p w14:paraId="39FE9A8D" w14:textId="77777777" w:rsidR="00A62810" w:rsidRPr="000C5F6C" w:rsidRDefault="00A62810" w:rsidP="00A62810">
                  <w:pPr>
                    <w:rPr>
                      <w:b/>
                      <w:sz w:val="24"/>
                      <w:szCs w:val="24"/>
                    </w:rPr>
                  </w:pPr>
                  <w:r w:rsidRPr="000C5F6C">
                    <w:rPr>
                      <w:b/>
                      <w:sz w:val="24"/>
                      <w:szCs w:val="24"/>
                    </w:rPr>
                    <w:t xml:space="preserve">Somatostatin </w:t>
                  </w:r>
                </w:p>
              </w:tc>
              <w:tc>
                <w:tcPr>
                  <w:tcW w:w="2126" w:type="dxa"/>
                  <w:shd w:val="clear" w:color="auto" w:fill="auto"/>
                </w:tcPr>
                <w:p w14:paraId="777BE45E" w14:textId="77777777" w:rsidR="00A62810" w:rsidRPr="000C5F6C" w:rsidRDefault="00A62810" w:rsidP="00A62810">
                  <w:pPr>
                    <w:rPr>
                      <w:b/>
                      <w:sz w:val="24"/>
                      <w:szCs w:val="24"/>
                    </w:rPr>
                  </w:pPr>
                  <w:r w:rsidRPr="000C5F6C">
                    <w:rPr>
                      <w:b/>
                      <w:sz w:val="24"/>
                      <w:szCs w:val="24"/>
                    </w:rPr>
                    <w:t>Sekretuvar diyare, steatore, kolelithiyazis, DM</w:t>
                  </w:r>
                </w:p>
              </w:tc>
              <w:tc>
                <w:tcPr>
                  <w:tcW w:w="1990" w:type="dxa"/>
                  <w:shd w:val="clear" w:color="auto" w:fill="auto"/>
                </w:tcPr>
                <w:p w14:paraId="66F4DF7C" w14:textId="77777777" w:rsidR="00A62810" w:rsidRPr="000C5F6C" w:rsidRDefault="00A62810" w:rsidP="00A62810">
                  <w:pPr>
                    <w:rPr>
                      <w:b/>
                      <w:sz w:val="24"/>
                      <w:szCs w:val="24"/>
                    </w:rPr>
                  </w:pPr>
                  <w:r w:rsidRPr="000C5F6C">
                    <w:rPr>
                      <w:b/>
                      <w:sz w:val="24"/>
                      <w:szCs w:val="24"/>
                    </w:rPr>
                    <w:t xml:space="preserve">Rezeksiyon </w:t>
                  </w:r>
                </w:p>
                <w:p w14:paraId="5B2E8345" w14:textId="77777777" w:rsidR="00A62810" w:rsidRPr="000C5F6C" w:rsidRDefault="00A62810" w:rsidP="00A62810">
                  <w:pPr>
                    <w:rPr>
                      <w:b/>
                      <w:sz w:val="24"/>
                      <w:szCs w:val="24"/>
                    </w:rPr>
                  </w:pPr>
                  <w:r w:rsidRPr="000C5F6C">
                    <w:rPr>
                      <w:b/>
                      <w:sz w:val="24"/>
                      <w:szCs w:val="24"/>
                    </w:rPr>
                    <w:t>Genetik MEN-1</w:t>
                  </w:r>
                </w:p>
              </w:tc>
            </w:tr>
            <w:tr w:rsidR="00A62810" w:rsidRPr="000C5F6C" w14:paraId="716F0DA7" w14:textId="77777777" w:rsidTr="00CF5A3F">
              <w:tc>
                <w:tcPr>
                  <w:tcW w:w="1838" w:type="dxa"/>
                  <w:shd w:val="clear" w:color="auto" w:fill="auto"/>
                </w:tcPr>
                <w:p w14:paraId="0E8D85BE" w14:textId="77777777" w:rsidR="00A62810" w:rsidRPr="000C5F6C" w:rsidRDefault="00A62810" w:rsidP="00A62810">
                  <w:pPr>
                    <w:rPr>
                      <w:b/>
                      <w:sz w:val="24"/>
                      <w:szCs w:val="24"/>
                    </w:rPr>
                  </w:pPr>
                  <w:r w:rsidRPr="000C5F6C">
                    <w:rPr>
                      <w:b/>
                      <w:sz w:val="24"/>
                      <w:szCs w:val="24"/>
                    </w:rPr>
                    <w:t>VIP’oma</w:t>
                  </w:r>
                </w:p>
              </w:tc>
              <w:tc>
                <w:tcPr>
                  <w:tcW w:w="1701" w:type="dxa"/>
                  <w:shd w:val="clear" w:color="auto" w:fill="auto"/>
                </w:tcPr>
                <w:p w14:paraId="66507C13" w14:textId="77777777" w:rsidR="00A62810" w:rsidRPr="000C5F6C" w:rsidRDefault="00A62810" w:rsidP="00A62810">
                  <w:pPr>
                    <w:rPr>
                      <w:b/>
                      <w:sz w:val="24"/>
                      <w:szCs w:val="24"/>
                    </w:rPr>
                  </w:pPr>
                  <w:r w:rsidRPr="000C5F6C">
                    <w:rPr>
                      <w:b/>
                      <w:sz w:val="24"/>
                      <w:szCs w:val="24"/>
                    </w:rPr>
                    <w:t>Pankreas</w:t>
                  </w:r>
                </w:p>
              </w:tc>
              <w:tc>
                <w:tcPr>
                  <w:tcW w:w="2410" w:type="dxa"/>
                  <w:shd w:val="clear" w:color="auto" w:fill="auto"/>
                </w:tcPr>
                <w:p w14:paraId="38B4CBA1" w14:textId="77777777" w:rsidR="00A62810" w:rsidRPr="000C5F6C" w:rsidRDefault="00A62810" w:rsidP="00A62810">
                  <w:pPr>
                    <w:rPr>
                      <w:b/>
                      <w:sz w:val="24"/>
                      <w:szCs w:val="24"/>
                    </w:rPr>
                  </w:pPr>
                  <w:r w:rsidRPr="000C5F6C">
                    <w:rPr>
                      <w:b/>
                      <w:sz w:val="24"/>
                      <w:szCs w:val="24"/>
                    </w:rPr>
                    <w:t>VIP, Prostaglandinler</w:t>
                  </w:r>
                </w:p>
              </w:tc>
              <w:tc>
                <w:tcPr>
                  <w:tcW w:w="2126" w:type="dxa"/>
                  <w:shd w:val="clear" w:color="auto" w:fill="auto"/>
                </w:tcPr>
                <w:p w14:paraId="0AF4BA74" w14:textId="77777777" w:rsidR="00A62810" w:rsidRPr="000C5F6C" w:rsidRDefault="00A62810" w:rsidP="00A62810">
                  <w:pPr>
                    <w:rPr>
                      <w:b/>
                      <w:sz w:val="24"/>
                      <w:szCs w:val="24"/>
                    </w:rPr>
                  </w:pPr>
                  <w:r w:rsidRPr="000C5F6C">
                    <w:rPr>
                      <w:b/>
                      <w:sz w:val="24"/>
                      <w:szCs w:val="24"/>
                    </w:rPr>
                    <w:t xml:space="preserve">Sekretuvar diyare </w:t>
                  </w:r>
                </w:p>
                <w:p w14:paraId="69A1BB3F" w14:textId="77777777" w:rsidR="00A62810" w:rsidRPr="000C5F6C" w:rsidRDefault="00A62810" w:rsidP="00A62810">
                  <w:pPr>
                    <w:rPr>
                      <w:b/>
                      <w:sz w:val="24"/>
                      <w:szCs w:val="24"/>
                    </w:rPr>
                  </w:pPr>
                  <w:r w:rsidRPr="000C5F6C">
                    <w:rPr>
                      <w:b/>
                      <w:sz w:val="24"/>
                      <w:szCs w:val="24"/>
                    </w:rPr>
                    <w:t>Aklorhidri</w:t>
                  </w:r>
                </w:p>
                <w:p w14:paraId="7C99482F" w14:textId="77777777" w:rsidR="00A62810" w:rsidRPr="000C5F6C" w:rsidRDefault="00A62810" w:rsidP="00A62810">
                  <w:pPr>
                    <w:rPr>
                      <w:b/>
                      <w:sz w:val="24"/>
                      <w:szCs w:val="24"/>
                    </w:rPr>
                  </w:pPr>
                  <w:r w:rsidRPr="000C5F6C">
                    <w:rPr>
                      <w:b/>
                      <w:sz w:val="24"/>
                      <w:szCs w:val="24"/>
                    </w:rPr>
                    <w:t>Hipokaliyemi</w:t>
                  </w:r>
                </w:p>
              </w:tc>
              <w:tc>
                <w:tcPr>
                  <w:tcW w:w="1990" w:type="dxa"/>
                  <w:shd w:val="clear" w:color="auto" w:fill="auto"/>
                </w:tcPr>
                <w:p w14:paraId="1F732D49" w14:textId="77777777" w:rsidR="00A62810" w:rsidRPr="000C5F6C" w:rsidRDefault="00A62810" w:rsidP="00A62810">
                  <w:pPr>
                    <w:rPr>
                      <w:b/>
                      <w:sz w:val="24"/>
                      <w:szCs w:val="24"/>
                    </w:rPr>
                  </w:pPr>
                  <w:r w:rsidRPr="000C5F6C">
                    <w:rPr>
                      <w:b/>
                      <w:sz w:val="24"/>
                      <w:szCs w:val="24"/>
                    </w:rPr>
                    <w:t xml:space="preserve">Somatostatin analogları </w:t>
                  </w:r>
                </w:p>
                <w:p w14:paraId="209D06E3" w14:textId="77777777" w:rsidR="00A62810" w:rsidRPr="000C5F6C" w:rsidRDefault="00A62810" w:rsidP="00A62810">
                  <w:pPr>
                    <w:rPr>
                      <w:b/>
                      <w:sz w:val="24"/>
                      <w:szCs w:val="24"/>
                    </w:rPr>
                  </w:pPr>
                  <w:r w:rsidRPr="000C5F6C">
                    <w:rPr>
                      <w:b/>
                      <w:sz w:val="24"/>
                      <w:szCs w:val="24"/>
                    </w:rPr>
                    <w:t>Rezeksiyon</w:t>
                  </w:r>
                </w:p>
                <w:p w14:paraId="431E033D" w14:textId="77777777" w:rsidR="00A62810" w:rsidRPr="000C5F6C" w:rsidRDefault="00A62810" w:rsidP="00A62810">
                  <w:pPr>
                    <w:rPr>
                      <w:b/>
                      <w:sz w:val="24"/>
                      <w:szCs w:val="24"/>
                    </w:rPr>
                  </w:pPr>
                  <w:r w:rsidRPr="000C5F6C">
                    <w:rPr>
                      <w:b/>
                      <w:sz w:val="24"/>
                      <w:szCs w:val="24"/>
                    </w:rPr>
                    <w:t>Genetik MEN-1.</w:t>
                  </w:r>
                </w:p>
              </w:tc>
            </w:tr>
          </w:tbl>
          <w:p w14:paraId="4C6BBF58" w14:textId="77777777" w:rsidR="00D424CC" w:rsidRPr="000C5F6C" w:rsidRDefault="00D424CC" w:rsidP="00E23DAF">
            <w:pPr>
              <w:rPr>
                <w:b/>
                <w:sz w:val="24"/>
                <w:szCs w:val="24"/>
              </w:rPr>
            </w:pPr>
          </w:p>
          <w:p w14:paraId="42D744E7" w14:textId="77777777" w:rsidR="00140DCB" w:rsidRPr="000C5F6C" w:rsidRDefault="00140DCB" w:rsidP="00140DCB">
            <w:pPr>
              <w:rPr>
                <w:b/>
                <w:sz w:val="32"/>
                <w:szCs w:val="32"/>
              </w:rPr>
            </w:pPr>
            <w:r w:rsidRPr="000C5F6C">
              <w:rPr>
                <w:b/>
                <w:sz w:val="32"/>
                <w:szCs w:val="32"/>
              </w:rPr>
              <w:t>Pankreasın Kistik Fibrozisi</w:t>
            </w:r>
          </w:p>
          <w:p w14:paraId="577B22D7" w14:textId="77777777" w:rsidR="00140DCB" w:rsidRPr="000C5F6C" w:rsidRDefault="00140DCB" w:rsidP="00140DCB">
            <w:pPr>
              <w:rPr>
                <w:b/>
                <w:sz w:val="24"/>
                <w:szCs w:val="24"/>
              </w:rPr>
            </w:pPr>
            <w:r w:rsidRPr="000C5F6C">
              <w:rPr>
                <w:b/>
                <w:sz w:val="24"/>
                <w:szCs w:val="24"/>
              </w:rPr>
              <w:t xml:space="preserve">Otozomal resesiv geçişli bir hastalık olup, Cystic fibrosis transmembrane conductance </w:t>
            </w:r>
            <w:proofErr w:type="gramStart"/>
            <w:r w:rsidRPr="000C5F6C">
              <w:rPr>
                <w:b/>
                <w:sz w:val="24"/>
                <w:szCs w:val="24"/>
              </w:rPr>
              <w:t>regülatör</w:t>
            </w:r>
            <w:proofErr w:type="gramEnd"/>
            <w:r w:rsidRPr="000C5F6C">
              <w:rPr>
                <w:b/>
                <w:sz w:val="24"/>
                <w:szCs w:val="24"/>
              </w:rPr>
              <w:t xml:space="preserve"> genindeki (CFTR) mutasyon sonucu ortaya çıkar. CFTR geni pankreas epitel hücrelerinin apikal tarafından sekrete edilen klorid ve bikarbonat kanallarının </w:t>
            </w:r>
            <w:proofErr w:type="gramStart"/>
            <w:r w:rsidRPr="000C5F6C">
              <w:rPr>
                <w:b/>
                <w:sz w:val="24"/>
                <w:szCs w:val="24"/>
              </w:rPr>
              <w:t>regülasyonunu</w:t>
            </w:r>
            <w:proofErr w:type="gramEnd"/>
            <w:r w:rsidRPr="000C5F6C">
              <w:rPr>
                <w:b/>
                <w:sz w:val="24"/>
                <w:szCs w:val="24"/>
              </w:rPr>
              <w:t xml:space="preserve"> sağlayan adenozin monofosfatı kotlayan gendir. Yenidoğanlarda 1/1500-4000 oranında görülür. 2008 yılında yayınlanan konsensüs raporlarına göre Ter testinde klorit miktarı ≥60 mmol/L </w:t>
            </w:r>
            <w:proofErr w:type="gramStart"/>
            <w:r w:rsidRPr="000C5F6C">
              <w:rPr>
                <w:b/>
                <w:sz w:val="24"/>
                <w:szCs w:val="24"/>
              </w:rPr>
              <w:t>veya  CFTR</w:t>
            </w:r>
            <w:proofErr w:type="gramEnd"/>
            <w:r w:rsidRPr="000C5F6C">
              <w:rPr>
                <w:b/>
                <w:sz w:val="24"/>
                <w:szCs w:val="24"/>
              </w:rPr>
              <w:t xml:space="preserve"> geninde iki hastalık oluşturacak mutasyon olmuşsa ve ter testinde klorit miktarı 30-59 mmol/L ise kistik fibrozis tanısı konur. Bu hastalıkta hem pankreas asiner sistemde </w:t>
            </w:r>
            <w:proofErr w:type="gramStart"/>
            <w:r w:rsidRPr="000C5F6C">
              <w:rPr>
                <w:b/>
                <w:sz w:val="24"/>
                <w:szCs w:val="24"/>
              </w:rPr>
              <w:t>atrofiler , hem</w:t>
            </w:r>
            <w:proofErr w:type="gramEnd"/>
            <w:r w:rsidRPr="000C5F6C">
              <w:rPr>
                <w:b/>
                <w:sz w:val="24"/>
                <w:szCs w:val="24"/>
              </w:rPr>
              <w:t xml:space="preserve"> akciğerde bronşektaziler hem de ter bezlerinde atrofi bulguları mevcuttur. Pankreas asiner atrofi derecesine parelel olarak kronik diyare ve maldijesyon bulguları mevcuttur. </w:t>
            </w:r>
          </w:p>
          <w:p w14:paraId="29F4728A" w14:textId="77777777" w:rsidR="00140DCB" w:rsidRPr="000C5F6C" w:rsidRDefault="00140DCB" w:rsidP="00140DCB">
            <w:pPr>
              <w:rPr>
                <w:b/>
                <w:sz w:val="32"/>
                <w:szCs w:val="32"/>
              </w:rPr>
            </w:pPr>
            <w:r w:rsidRPr="000C5F6C">
              <w:rPr>
                <w:b/>
                <w:sz w:val="32"/>
                <w:szCs w:val="32"/>
              </w:rPr>
              <w:t>İNCE BAĞIRSAK HASTALIKLARINA BAĞLI DİYARE’LER</w:t>
            </w:r>
          </w:p>
          <w:p w14:paraId="2D0443AF" w14:textId="7A23CA56" w:rsidR="00140DCB" w:rsidRPr="000C5F6C" w:rsidRDefault="00140DCB" w:rsidP="00140DCB">
            <w:pPr>
              <w:rPr>
                <w:b/>
                <w:sz w:val="24"/>
                <w:szCs w:val="24"/>
              </w:rPr>
            </w:pPr>
            <w:r w:rsidRPr="000C5F6C">
              <w:rPr>
                <w:b/>
                <w:sz w:val="24"/>
                <w:szCs w:val="24"/>
              </w:rPr>
              <w:t xml:space="preserve">İnce bağırsak hem sekretuvar hem de absorbtiv bir organdır. İnce bağırsak hastalıklarının çoğu hem aşırı sekresyon hem de absorbsiyon yetmezliği ile kendini gösterirler. İnce bağırsak orijinli ishallerin çoğu non inflamatuvar ve yüksek çıkışlı ishaller şeklinde kendini gösterir. İshalin açlıkla </w:t>
            </w:r>
            <w:r w:rsidRPr="000C5F6C">
              <w:rPr>
                <w:b/>
                <w:sz w:val="24"/>
                <w:szCs w:val="24"/>
              </w:rPr>
              <w:lastRenderedPageBreak/>
              <w:t xml:space="preserve">düzelmesi ozmotik orijinli olduğunu gösterir. Buna karşılık yemeklerden sonra oluşan, şişkinlik, kötü kokulu ishaller, parlak görünümlü yağlı ishaller, yapışkan ve bol suya rağmen zor temizlenen ishaller mal absorbsiyonu düşündürür. Çöliak hastalığı da </w:t>
            </w:r>
            <w:proofErr w:type="gramStart"/>
            <w:r w:rsidRPr="000C5F6C">
              <w:rPr>
                <w:b/>
                <w:sz w:val="24"/>
                <w:szCs w:val="24"/>
              </w:rPr>
              <w:t>dahil</w:t>
            </w:r>
            <w:proofErr w:type="gramEnd"/>
            <w:r w:rsidRPr="000C5F6C">
              <w:rPr>
                <w:b/>
                <w:sz w:val="24"/>
                <w:szCs w:val="24"/>
              </w:rPr>
              <w:t xml:space="preserve"> olmak üzere ince bağırsak ishallerinin çoğu ağrılıdır. Ağrı fokal veya diffüz olabilir. Genel halsizlik ve yorgunluk sık görülen </w:t>
            </w:r>
            <w:proofErr w:type="gramStart"/>
            <w:r w:rsidRPr="000C5F6C">
              <w:rPr>
                <w:b/>
                <w:sz w:val="24"/>
                <w:szCs w:val="24"/>
              </w:rPr>
              <w:t>semptomlardandır</w:t>
            </w:r>
            <w:proofErr w:type="gramEnd"/>
            <w:r w:rsidRPr="000C5F6C">
              <w:rPr>
                <w:b/>
                <w:sz w:val="24"/>
                <w:szCs w:val="24"/>
              </w:rPr>
              <w:t xml:space="preserve">. Malabsorbsiyon </w:t>
            </w:r>
            <w:proofErr w:type="gramStart"/>
            <w:r w:rsidRPr="000C5F6C">
              <w:rPr>
                <w:b/>
                <w:sz w:val="24"/>
                <w:szCs w:val="24"/>
              </w:rPr>
              <w:t>sendromuna</w:t>
            </w:r>
            <w:proofErr w:type="gramEnd"/>
            <w:r w:rsidRPr="000C5F6C">
              <w:rPr>
                <w:b/>
                <w:sz w:val="24"/>
                <w:szCs w:val="24"/>
              </w:rPr>
              <w:t xml:space="preserve"> yol açan ince bağırsak hastalıkları tablo 2’de görülmektedir. </w:t>
            </w:r>
          </w:p>
          <w:p w14:paraId="03A33550" w14:textId="77777777" w:rsidR="00140DCB" w:rsidRPr="000C5F6C" w:rsidRDefault="00140DCB" w:rsidP="00140DCB">
            <w:pPr>
              <w:rPr>
                <w:b/>
                <w:sz w:val="32"/>
                <w:szCs w:val="32"/>
              </w:rPr>
            </w:pPr>
            <w:r w:rsidRPr="000C5F6C">
              <w:rPr>
                <w:b/>
                <w:sz w:val="32"/>
                <w:szCs w:val="32"/>
              </w:rPr>
              <w:t>Coeliac Hastalığı</w:t>
            </w:r>
          </w:p>
          <w:p w14:paraId="2740FB22" w14:textId="77777777" w:rsidR="00140DCB" w:rsidRPr="000C5F6C" w:rsidRDefault="00140DCB" w:rsidP="00140DCB">
            <w:pPr>
              <w:rPr>
                <w:b/>
                <w:sz w:val="24"/>
                <w:szCs w:val="24"/>
              </w:rPr>
            </w:pPr>
            <w:r w:rsidRPr="000C5F6C">
              <w:rPr>
                <w:b/>
                <w:sz w:val="24"/>
                <w:szCs w:val="24"/>
              </w:rPr>
              <w:t xml:space="preserve">İnce bağırsağın iltihabi hastalıkları arasında en sık görülen hastalıktır. Bu, diyetteki buğday, arpa ve çavdar’a karşı gelişen immün reaksiyon nedeniyle ortaya çıkan kronik inflamasyondur. İshal, kilo kaybı, steatore, özellikle demir, Vitamin B12, Folik asid ve yağda eriyen vitaminler gibi birçok maddelerin yetersizliği ile kendini gösterir. İBS unu taklit edebileceği gibi, bağırsak dışı </w:t>
            </w:r>
            <w:proofErr w:type="gramStart"/>
            <w:r w:rsidRPr="000C5F6C">
              <w:rPr>
                <w:b/>
                <w:sz w:val="24"/>
                <w:szCs w:val="24"/>
              </w:rPr>
              <w:t>sistemleri  özellikle</w:t>
            </w:r>
            <w:proofErr w:type="gramEnd"/>
            <w:r w:rsidRPr="000C5F6C">
              <w:rPr>
                <w:b/>
                <w:sz w:val="24"/>
                <w:szCs w:val="24"/>
              </w:rPr>
              <w:t xml:space="preserve"> infertilite, nörolojik sendromlar, ve kemik hastalıklarını taklit edebilir. </w:t>
            </w:r>
          </w:p>
          <w:p w14:paraId="02EEFC41" w14:textId="77777777" w:rsidR="00140DCB" w:rsidRPr="000C5F6C" w:rsidRDefault="00140DCB" w:rsidP="00140DCB">
            <w:pPr>
              <w:rPr>
                <w:b/>
                <w:sz w:val="24"/>
                <w:szCs w:val="24"/>
              </w:rPr>
            </w:pPr>
            <w:proofErr w:type="gramStart"/>
            <w:r w:rsidRPr="000C5F6C">
              <w:rPr>
                <w:b/>
                <w:sz w:val="24"/>
                <w:szCs w:val="24"/>
              </w:rPr>
              <w:t>Tanı :</w:t>
            </w:r>
            <w:proofErr w:type="gramEnd"/>
          </w:p>
          <w:p w14:paraId="2550063B" w14:textId="77777777" w:rsidR="00140DCB" w:rsidRPr="000C5F6C" w:rsidRDefault="00140DCB" w:rsidP="00140DCB">
            <w:pPr>
              <w:rPr>
                <w:b/>
                <w:sz w:val="24"/>
                <w:szCs w:val="24"/>
              </w:rPr>
            </w:pPr>
            <w:r w:rsidRPr="000C5F6C">
              <w:rPr>
                <w:b/>
                <w:sz w:val="24"/>
                <w:szCs w:val="24"/>
              </w:rPr>
              <w:t xml:space="preserve">Doku transglutaminazları ve Anti endomisyum antikorlarının varlığı( bunlar Ig A tabiatındaki antikorlardır), seyrek olarak endoskopide mukozal pililerde taraklanma örneği ve pililerde atrofi mevcudiyeti tanıyı koydurur. Ig A eksikliği olanlarda özellikle Ig G </w:t>
            </w:r>
            <w:proofErr w:type="gramStart"/>
            <w:r w:rsidRPr="000C5F6C">
              <w:rPr>
                <w:b/>
                <w:sz w:val="24"/>
                <w:szCs w:val="24"/>
              </w:rPr>
              <w:t>izotipinde  doku</w:t>
            </w:r>
            <w:proofErr w:type="gramEnd"/>
            <w:r w:rsidRPr="000C5F6C">
              <w:rPr>
                <w:b/>
                <w:sz w:val="24"/>
                <w:szCs w:val="24"/>
              </w:rPr>
              <w:t xml:space="preserve"> transglutaminazlarına karşı antikor varlığı önem arzeder. Sensitivitesi ve spesifisitesi düşük olduğu için antigliadin antikorları tanıda yardımcı olmazlar. İntestinal biyopsiler Coeliac hastalığı tanısında altın standardındadır.</w:t>
            </w:r>
          </w:p>
          <w:p w14:paraId="0A0BDD41" w14:textId="77777777" w:rsidR="00140DCB" w:rsidRPr="000C5F6C" w:rsidRDefault="00140DCB" w:rsidP="00140DCB">
            <w:pPr>
              <w:rPr>
                <w:b/>
                <w:sz w:val="24"/>
                <w:szCs w:val="24"/>
              </w:rPr>
            </w:pPr>
            <w:r w:rsidRPr="000C5F6C">
              <w:rPr>
                <w:b/>
                <w:sz w:val="24"/>
                <w:szCs w:val="24"/>
              </w:rPr>
              <w:t xml:space="preserve">Coeliac Hastalıklı bireylerin çoğu HLA DQ2 ve DQ8 çiftini taşır. </w:t>
            </w:r>
          </w:p>
          <w:p w14:paraId="0433CC9A" w14:textId="77777777" w:rsidR="00140DCB" w:rsidRPr="000C5F6C" w:rsidRDefault="00140DCB" w:rsidP="00140DCB">
            <w:pPr>
              <w:rPr>
                <w:b/>
                <w:sz w:val="24"/>
                <w:szCs w:val="24"/>
              </w:rPr>
            </w:pPr>
            <w:r w:rsidRPr="000C5F6C">
              <w:rPr>
                <w:b/>
                <w:sz w:val="24"/>
                <w:szCs w:val="24"/>
              </w:rPr>
              <w:t xml:space="preserve">Coeliac hastalarında gelişen splenik atrofi nedeniyle </w:t>
            </w:r>
            <w:proofErr w:type="gramStart"/>
            <w:r w:rsidRPr="000C5F6C">
              <w:rPr>
                <w:b/>
                <w:sz w:val="24"/>
                <w:szCs w:val="24"/>
              </w:rPr>
              <w:t>enfeksiyonlara</w:t>
            </w:r>
            <w:proofErr w:type="gramEnd"/>
            <w:r w:rsidRPr="000C5F6C">
              <w:rPr>
                <w:b/>
                <w:sz w:val="24"/>
                <w:szCs w:val="24"/>
              </w:rPr>
              <w:t xml:space="preserve"> yatkınlık vardır. Orta derecede LAP, ince bağırsak duvar </w:t>
            </w:r>
            <w:proofErr w:type="gramStart"/>
            <w:r w:rsidRPr="000C5F6C">
              <w:rPr>
                <w:b/>
                <w:sz w:val="24"/>
                <w:szCs w:val="24"/>
              </w:rPr>
              <w:t>kalınlığı  ve</w:t>
            </w:r>
            <w:proofErr w:type="gramEnd"/>
            <w:r w:rsidRPr="000C5F6C">
              <w:rPr>
                <w:b/>
                <w:sz w:val="24"/>
                <w:szCs w:val="24"/>
              </w:rPr>
              <w:t xml:space="preserve"> aralıklı subileus atakları komplike olmuş Coeliac hastalarında sık görülür. Tedaviye refrakter Coeliak hastalarında yapılacak ilk iş aberran T hücrelerinin clonal T hücre expansiyonu olup olmadığı araştırılmalıdır. Tip I Coeliac </w:t>
            </w:r>
            <w:proofErr w:type="gramStart"/>
            <w:r w:rsidRPr="000C5F6C">
              <w:rPr>
                <w:b/>
                <w:sz w:val="24"/>
                <w:szCs w:val="24"/>
              </w:rPr>
              <w:t>hastalığında  clonal</w:t>
            </w:r>
            <w:proofErr w:type="gramEnd"/>
            <w:r w:rsidRPr="000C5F6C">
              <w:rPr>
                <w:b/>
                <w:sz w:val="24"/>
                <w:szCs w:val="24"/>
              </w:rPr>
              <w:t xml:space="preserve"> T hücre expansiyonu yokken, Tip II Coeliac hastalığında Clonal T hücre expansiyonu mevcuttur. Tip II Coeliac hastalarının mortalite oranları ve lenfoma’ya progresse olma ihtimali daha yüksektir. 5 yıllık yaşam süresi Tip I Coeliac hastalarında % 80, Tip II li hastalarda ise &lt; % 50 dir. Kötü prognozu gösteren faktörler arasında yaşlılık(&gt;50), anemi, hipoalbuminemi, Clonal T hücre expansiyonu sayılabilir. </w:t>
            </w:r>
          </w:p>
          <w:p w14:paraId="5380373F" w14:textId="39FE489F" w:rsidR="00140DCB" w:rsidRPr="000C5F6C" w:rsidRDefault="00140DCB" w:rsidP="00140DCB">
            <w:pPr>
              <w:rPr>
                <w:b/>
                <w:sz w:val="24"/>
                <w:szCs w:val="24"/>
              </w:rPr>
            </w:pPr>
            <w:r w:rsidRPr="000C5F6C">
              <w:rPr>
                <w:b/>
                <w:sz w:val="24"/>
                <w:szCs w:val="24"/>
              </w:rPr>
              <w:t xml:space="preserve">Tedavide ömür boyu glütensiz diyet yapılmalıdır. Hastaların % 10-20 sinde </w:t>
            </w:r>
            <w:proofErr w:type="gramStart"/>
            <w:r w:rsidRPr="000C5F6C">
              <w:rPr>
                <w:b/>
                <w:sz w:val="24"/>
                <w:szCs w:val="24"/>
              </w:rPr>
              <w:t>semptomlar</w:t>
            </w:r>
            <w:proofErr w:type="gramEnd"/>
            <w:r w:rsidRPr="000C5F6C">
              <w:rPr>
                <w:b/>
                <w:sz w:val="24"/>
                <w:szCs w:val="24"/>
              </w:rPr>
              <w:t xml:space="preserve"> devam eder veya yeniden ortaya çıkar( Tedaviye cevapsızlık). </w:t>
            </w:r>
          </w:p>
          <w:p w14:paraId="4BCA861C" w14:textId="33B04122" w:rsidR="00E23DAF" w:rsidRPr="000C5F6C" w:rsidRDefault="00E23DAF" w:rsidP="00E23DAF">
            <w:pPr>
              <w:rPr>
                <w:b/>
                <w:sz w:val="32"/>
                <w:szCs w:val="32"/>
              </w:rPr>
            </w:pPr>
            <w:r w:rsidRPr="000C5F6C">
              <w:rPr>
                <w:b/>
                <w:sz w:val="32"/>
                <w:szCs w:val="32"/>
              </w:rPr>
              <w:t xml:space="preserve">Tablo </w:t>
            </w:r>
            <w:r w:rsidR="00140DCB" w:rsidRPr="000C5F6C">
              <w:rPr>
                <w:b/>
                <w:sz w:val="32"/>
                <w:szCs w:val="32"/>
              </w:rPr>
              <w:t>2</w:t>
            </w:r>
            <w:r w:rsidRPr="000C5F6C">
              <w:rPr>
                <w:b/>
                <w:sz w:val="32"/>
                <w:szCs w:val="32"/>
              </w:rPr>
              <w:t>: Kronik ishale yol açan ince bağırsak hastalıkları:</w:t>
            </w:r>
          </w:p>
          <w:p w14:paraId="3387B3F1" w14:textId="77777777" w:rsidR="00E23DAF" w:rsidRPr="000C5F6C" w:rsidRDefault="00E23DAF" w:rsidP="00E23DAF">
            <w:pPr>
              <w:rPr>
                <w:b/>
                <w:sz w:val="24"/>
                <w:szCs w:val="24"/>
              </w:rPr>
            </w:pPr>
            <w:r w:rsidRPr="000C5F6C">
              <w:rPr>
                <w:b/>
                <w:sz w:val="24"/>
                <w:szCs w:val="24"/>
              </w:rPr>
              <w:t>Coeliac Hastalığı</w:t>
            </w:r>
          </w:p>
          <w:p w14:paraId="780F013C" w14:textId="77777777" w:rsidR="00E23DAF" w:rsidRPr="000C5F6C" w:rsidRDefault="00E23DAF" w:rsidP="00E23DAF">
            <w:pPr>
              <w:rPr>
                <w:b/>
                <w:sz w:val="24"/>
                <w:szCs w:val="24"/>
              </w:rPr>
            </w:pPr>
            <w:r w:rsidRPr="000C5F6C">
              <w:rPr>
                <w:b/>
                <w:sz w:val="24"/>
                <w:szCs w:val="24"/>
              </w:rPr>
              <w:t>Tropical Sprue</w:t>
            </w:r>
          </w:p>
          <w:p w14:paraId="72AF4F15" w14:textId="77777777" w:rsidR="00E23DAF" w:rsidRPr="000C5F6C" w:rsidRDefault="00E23DAF" w:rsidP="00E23DAF">
            <w:pPr>
              <w:rPr>
                <w:b/>
                <w:sz w:val="24"/>
                <w:szCs w:val="24"/>
              </w:rPr>
            </w:pPr>
            <w:r w:rsidRPr="000C5F6C">
              <w:rPr>
                <w:b/>
                <w:sz w:val="24"/>
                <w:szCs w:val="24"/>
              </w:rPr>
              <w:t>Çevresel Enteropati</w:t>
            </w:r>
          </w:p>
          <w:p w14:paraId="4A79D53C" w14:textId="77777777" w:rsidR="00E23DAF" w:rsidRPr="000C5F6C" w:rsidRDefault="00E23DAF" w:rsidP="00E23DAF">
            <w:pPr>
              <w:rPr>
                <w:b/>
                <w:sz w:val="24"/>
                <w:szCs w:val="24"/>
              </w:rPr>
            </w:pPr>
            <w:r w:rsidRPr="000C5F6C">
              <w:rPr>
                <w:b/>
                <w:sz w:val="24"/>
                <w:szCs w:val="24"/>
              </w:rPr>
              <w:lastRenderedPageBreak/>
              <w:t>İlaçlarla ilgili enteropati</w:t>
            </w:r>
          </w:p>
          <w:p w14:paraId="3EF63B55" w14:textId="77777777" w:rsidR="00E23DAF" w:rsidRPr="000C5F6C" w:rsidRDefault="00E23DAF" w:rsidP="00E23DAF">
            <w:pPr>
              <w:rPr>
                <w:b/>
                <w:sz w:val="24"/>
                <w:szCs w:val="24"/>
              </w:rPr>
            </w:pPr>
            <w:r w:rsidRPr="000C5F6C">
              <w:rPr>
                <w:b/>
                <w:sz w:val="24"/>
                <w:szCs w:val="24"/>
              </w:rPr>
              <w:t>İskemik enteropati</w:t>
            </w:r>
          </w:p>
          <w:p w14:paraId="074F123C" w14:textId="77777777" w:rsidR="00E23DAF" w:rsidRPr="000C5F6C" w:rsidRDefault="00E23DAF" w:rsidP="00E23DAF">
            <w:pPr>
              <w:rPr>
                <w:b/>
                <w:sz w:val="24"/>
                <w:szCs w:val="24"/>
              </w:rPr>
            </w:pPr>
            <w:r w:rsidRPr="000C5F6C">
              <w:rPr>
                <w:b/>
                <w:sz w:val="24"/>
                <w:szCs w:val="24"/>
              </w:rPr>
              <w:t>İmmün Yetmezlikli Sprue</w:t>
            </w:r>
          </w:p>
          <w:p w14:paraId="7F7B3FEA" w14:textId="77777777" w:rsidR="00E23DAF" w:rsidRPr="000C5F6C" w:rsidRDefault="00E23DAF" w:rsidP="00E23DAF">
            <w:pPr>
              <w:rPr>
                <w:b/>
                <w:sz w:val="24"/>
                <w:szCs w:val="24"/>
              </w:rPr>
            </w:pPr>
            <w:r w:rsidRPr="000C5F6C">
              <w:rPr>
                <w:b/>
                <w:sz w:val="24"/>
                <w:szCs w:val="24"/>
              </w:rPr>
              <w:t>Whipple Hastalığı</w:t>
            </w:r>
          </w:p>
          <w:p w14:paraId="364FF616" w14:textId="77777777" w:rsidR="00E23DAF" w:rsidRPr="000C5F6C" w:rsidRDefault="00E23DAF" w:rsidP="00E23DAF">
            <w:pPr>
              <w:rPr>
                <w:b/>
                <w:sz w:val="24"/>
                <w:szCs w:val="24"/>
              </w:rPr>
            </w:pPr>
            <w:r w:rsidRPr="000C5F6C">
              <w:rPr>
                <w:b/>
                <w:sz w:val="24"/>
                <w:szCs w:val="24"/>
              </w:rPr>
              <w:t>HIV enteropatisi</w:t>
            </w:r>
          </w:p>
          <w:p w14:paraId="34A06A0F" w14:textId="77777777" w:rsidR="00E23DAF" w:rsidRPr="000C5F6C" w:rsidRDefault="00E23DAF" w:rsidP="00E23DAF">
            <w:pPr>
              <w:rPr>
                <w:b/>
                <w:sz w:val="24"/>
                <w:szCs w:val="24"/>
              </w:rPr>
            </w:pPr>
            <w:r w:rsidRPr="000C5F6C">
              <w:rPr>
                <w:b/>
                <w:sz w:val="24"/>
                <w:szCs w:val="24"/>
              </w:rPr>
              <w:t>Kollajenöz Sprue</w:t>
            </w:r>
          </w:p>
          <w:p w14:paraId="0911808B" w14:textId="77777777" w:rsidR="00E23DAF" w:rsidRPr="000C5F6C" w:rsidRDefault="00E23DAF" w:rsidP="00E23DAF">
            <w:pPr>
              <w:rPr>
                <w:b/>
                <w:sz w:val="24"/>
                <w:szCs w:val="24"/>
              </w:rPr>
            </w:pPr>
            <w:r w:rsidRPr="000C5F6C">
              <w:rPr>
                <w:b/>
                <w:sz w:val="24"/>
                <w:szCs w:val="24"/>
              </w:rPr>
              <w:t>İnfeksiyösz Enteritler</w:t>
            </w:r>
          </w:p>
          <w:p w14:paraId="7F7D05B8" w14:textId="77777777" w:rsidR="00E23DAF" w:rsidRPr="000C5F6C" w:rsidRDefault="00E23DAF" w:rsidP="00E23DAF">
            <w:pPr>
              <w:rPr>
                <w:b/>
                <w:sz w:val="24"/>
                <w:szCs w:val="24"/>
              </w:rPr>
            </w:pPr>
            <w:r w:rsidRPr="000C5F6C">
              <w:rPr>
                <w:b/>
                <w:sz w:val="24"/>
                <w:szCs w:val="24"/>
              </w:rPr>
              <w:t>*Tbc.</w:t>
            </w:r>
          </w:p>
          <w:p w14:paraId="7A517101" w14:textId="77777777" w:rsidR="00E23DAF" w:rsidRPr="000C5F6C" w:rsidRDefault="00E23DAF" w:rsidP="00E23DAF">
            <w:pPr>
              <w:rPr>
                <w:b/>
                <w:sz w:val="24"/>
                <w:szCs w:val="24"/>
              </w:rPr>
            </w:pPr>
            <w:r w:rsidRPr="000C5F6C">
              <w:rPr>
                <w:b/>
                <w:sz w:val="24"/>
                <w:szCs w:val="24"/>
              </w:rPr>
              <w:t>*Giardiyazis</w:t>
            </w:r>
          </w:p>
          <w:p w14:paraId="21693BA9" w14:textId="77777777" w:rsidR="00E23DAF" w:rsidRPr="000C5F6C" w:rsidRDefault="00E23DAF" w:rsidP="00E23DAF">
            <w:pPr>
              <w:rPr>
                <w:b/>
                <w:sz w:val="24"/>
                <w:szCs w:val="24"/>
              </w:rPr>
            </w:pPr>
            <w:r w:rsidRPr="000C5F6C">
              <w:rPr>
                <w:b/>
                <w:sz w:val="24"/>
                <w:szCs w:val="24"/>
              </w:rPr>
              <w:t>*Bakteriyel Aşırı çoğalma.</w:t>
            </w:r>
          </w:p>
          <w:p w14:paraId="35ACDB4D" w14:textId="6280A2CF" w:rsidR="00E23DAF" w:rsidRPr="000C5F6C" w:rsidRDefault="00140DCB" w:rsidP="00E23DAF">
            <w:pPr>
              <w:rPr>
                <w:b/>
                <w:sz w:val="24"/>
                <w:szCs w:val="24"/>
              </w:rPr>
            </w:pPr>
            <w:r w:rsidRPr="000C5F6C">
              <w:rPr>
                <w:b/>
                <w:sz w:val="24"/>
                <w:szCs w:val="24"/>
              </w:rPr>
              <w:t xml:space="preserve"> Bu hastalarda diyete uyumluluk veya </w:t>
            </w:r>
            <w:r w:rsidR="00E23DAF" w:rsidRPr="000C5F6C">
              <w:rPr>
                <w:b/>
                <w:sz w:val="24"/>
                <w:szCs w:val="24"/>
              </w:rPr>
              <w:t xml:space="preserve">gerçek tanı yeniden gözden geçirilmelidir. </w:t>
            </w:r>
          </w:p>
          <w:p w14:paraId="4365E985" w14:textId="77777777" w:rsidR="00E23DAF" w:rsidRPr="000C5F6C" w:rsidRDefault="00E23DAF" w:rsidP="00E23DAF">
            <w:pPr>
              <w:rPr>
                <w:b/>
                <w:sz w:val="24"/>
                <w:szCs w:val="24"/>
              </w:rPr>
            </w:pPr>
            <w:r w:rsidRPr="000C5F6C">
              <w:rPr>
                <w:b/>
                <w:sz w:val="24"/>
                <w:szCs w:val="24"/>
              </w:rPr>
              <w:t xml:space="preserve">Tedaviye refrakter Coeliac Hastalığı % 1-2 den fazla değildir. Böyle hastalarda çok sıkı glütensiz diyete ilave olarak ciddi parenteral vitamin desteği, topik olarak güçlü </w:t>
            </w:r>
            <w:proofErr w:type="gramStart"/>
            <w:r w:rsidRPr="000C5F6C">
              <w:rPr>
                <w:b/>
                <w:sz w:val="24"/>
                <w:szCs w:val="24"/>
              </w:rPr>
              <w:t>lokal</w:t>
            </w:r>
            <w:proofErr w:type="gramEnd"/>
            <w:r w:rsidRPr="000C5F6C">
              <w:rPr>
                <w:b/>
                <w:sz w:val="24"/>
                <w:szCs w:val="24"/>
              </w:rPr>
              <w:t xml:space="preserve"> steroidler, gerekirse sistemik olarak aktif steroidler, gerektiğinde steroid dozunu azaltmak amaçlı azatioptrin tedaviye eklenebilir. Tip II Coeliac hastalarında azatioprinden kaçınılmalıdır.    </w:t>
            </w:r>
          </w:p>
          <w:p w14:paraId="37BC7746" w14:textId="77777777" w:rsidR="00E23DAF" w:rsidRPr="000C5F6C" w:rsidRDefault="00E23DAF" w:rsidP="00E23DAF">
            <w:pPr>
              <w:rPr>
                <w:b/>
                <w:sz w:val="32"/>
                <w:szCs w:val="32"/>
              </w:rPr>
            </w:pPr>
            <w:r w:rsidRPr="000C5F6C">
              <w:rPr>
                <w:b/>
                <w:sz w:val="32"/>
                <w:szCs w:val="32"/>
              </w:rPr>
              <w:t>Bakteriyel Aşırı Çoğalma:</w:t>
            </w:r>
          </w:p>
          <w:p w14:paraId="543877BE" w14:textId="1CA83055" w:rsidR="00E23DAF" w:rsidRPr="000C5F6C" w:rsidRDefault="00E23DAF" w:rsidP="00E23DAF">
            <w:pPr>
              <w:rPr>
                <w:b/>
                <w:sz w:val="24"/>
                <w:szCs w:val="24"/>
              </w:rPr>
            </w:pPr>
            <w:r w:rsidRPr="000C5F6C">
              <w:rPr>
                <w:b/>
                <w:sz w:val="24"/>
                <w:szCs w:val="24"/>
              </w:rPr>
              <w:t>İnce bağırsaklardan alınan sıvının kültüründe bakteri sayısının &gt; 10</w:t>
            </w:r>
            <w:r w:rsidRPr="000C5F6C">
              <w:rPr>
                <w:b/>
                <w:sz w:val="24"/>
                <w:szCs w:val="24"/>
                <w:vertAlign w:val="superscript"/>
              </w:rPr>
              <w:t xml:space="preserve">5 </w:t>
            </w:r>
            <w:r w:rsidRPr="000C5F6C">
              <w:rPr>
                <w:b/>
                <w:sz w:val="24"/>
                <w:szCs w:val="24"/>
              </w:rPr>
              <w:t>mm</w:t>
            </w:r>
            <w:r w:rsidRPr="000C5F6C">
              <w:rPr>
                <w:b/>
                <w:sz w:val="24"/>
                <w:szCs w:val="24"/>
                <w:vertAlign w:val="superscript"/>
              </w:rPr>
              <w:t xml:space="preserve">3 </w:t>
            </w:r>
            <w:r w:rsidRPr="000C5F6C">
              <w:rPr>
                <w:b/>
                <w:sz w:val="24"/>
                <w:szCs w:val="24"/>
              </w:rPr>
              <w:t>olması halidir. Bu bakteriler genellikle anaerobik bakterilerdir. Genellikle skleroderma, motilite bozuklukları, gastrointestinal cerrahi girişimler, mide asidini azaltıcı tedaviler ile ilişkilidir. İmmün yetmezlikler de bakteriyel aşırı çoğalmaya yol açabilirler. Örneğin selektiv Ig A yetmezliği ve kombine variable immünoglobulin yetmezliği bakteriyel aşırı çoğalmaya yol açar. Tedavisi zordur ve sıklıkla paraziter hastalıklarla da beraberdir.</w:t>
            </w:r>
          </w:p>
          <w:p w14:paraId="1556A086" w14:textId="77777777" w:rsidR="00E23DAF" w:rsidRPr="000C5F6C" w:rsidRDefault="00E23DAF" w:rsidP="00E23DAF">
            <w:pPr>
              <w:rPr>
                <w:b/>
                <w:sz w:val="24"/>
                <w:szCs w:val="24"/>
              </w:rPr>
            </w:pPr>
            <w:r w:rsidRPr="000C5F6C">
              <w:rPr>
                <w:b/>
                <w:sz w:val="24"/>
                <w:szCs w:val="24"/>
              </w:rPr>
              <w:t xml:space="preserve">Tanıda Hidrojen nefes testi yaygın olarak kullanılmaktadır. İnce barsak sıvısı kültürü diyagnostik amaçla yaygın kullanılmamaktadır. Lactuloz daa sık kullanılan bir testtir. Bu testte önce 1 saat içerisinde nefeste atılan H artar. Daha sonra kolona geçen laktüloz barsak bakterilerince </w:t>
            </w:r>
            <w:proofErr w:type="gramStart"/>
            <w:r w:rsidRPr="000C5F6C">
              <w:rPr>
                <w:b/>
                <w:sz w:val="24"/>
                <w:szCs w:val="24"/>
              </w:rPr>
              <w:t>fermantasyona</w:t>
            </w:r>
            <w:proofErr w:type="gramEnd"/>
            <w:r w:rsidRPr="000C5F6C">
              <w:rPr>
                <w:b/>
                <w:sz w:val="24"/>
                <w:szCs w:val="24"/>
              </w:rPr>
              <w:t xml:space="preserve"> uğratılır ve nefeste ikinci kez H artışı olur. Bu testin sensitivitesi düşük, false pozitivitesi yüksektir.</w:t>
            </w:r>
          </w:p>
          <w:p w14:paraId="3758E8C1" w14:textId="77777777" w:rsidR="00E23DAF" w:rsidRPr="000C5F6C" w:rsidRDefault="00E23DAF" w:rsidP="00E23DAF">
            <w:pPr>
              <w:rPr>
                <w:b/>
                <w:sz w:val="24"/>
                <w:szCs w:val="24"/>
              </w:rPr>
            </w:pPr>
            <w:proofErr w:type="gramStart"/>
            <w:r w:rsidRPr="000C5F6C">
              <w:rPr>
                <w:b/>
                <w:sz w:val="24"/>
                <w:szCs w:val="24"/>
              </w:rPr>
              <w:t>Tedavi :</w:t>
            </w:r>
            <w:proofErr w:type="gramEnd"/>
          </w:p>
          <w:p w14:paraId="5E13AB67" w14:textId="35A99267" w:rsidR="005006B4" w:rsidRPr="000C5F6C" w:rsidRDefault="00E23DAF" w:rsidP="00E23DAF">
            <w:pPr>
              <w:rPr>
                <w:b/>
                <w:sz w:val="24"/>
                <w:szCs w:val="24"/>
              </w:rPr>
            </w:pPr>
            <w:r w:rsidRPr="000C5F6C">
              <w:rPr>
                <w:b/>
                <w:sz w:val="24"/>
                <w:szCs w:val="24"/>
              </w:rPr>
              <w:t xml:space="preserve">Öncelikle altta yatan patolojinin düzeltilmesiyle işe başlanır. Daha sonra da özellikle anaerobik bakterilere iyi gelecek non-absorbable antibiyotikler örneğin Rifaximin gibi, veya geniş spektrumlu antibiyotikler </w:t>
            </w:r>
            <w:proofErr w:type="gramStart"/>
            <w:r w:rsidRPr="000C5F6C">
              <w:rPr>
                <w:b/>
                <w:sz w:val="24"/>
                <w:szCs w:val="24"/>
              </w:rPr>
              <w:t>tetrasiklin,penisillin</w:t>
            </w:r>
            <w:proofErr w:type="gramEnd"/>
            <w:r w:rsidRPr="000C5F6C">
              <w:rPr>
                <w:b/>
                <w:sz w:val="24"/>
                <w:szCs w:val="24"/>
              </w:rPr>
              <w:t xml:space="preserve"> ve sefalosporin  kullanılabilir. Metronidazol sıklıkla iyi etkilidir. Tedavi sürekli olabileceği, </w:t>
            </w:r>
            <w:proofErr w:type="gramStart"/>
            <w:r w:rsidRPr="000C5F6C">
              <w:rPr>
                <w:b/>
                <w:sz w:val="24"/>
                <w:szCs w:val="24"/>
              </w:rPr>
              <w:t>siklik</w:t>
            </w:r>
            <w:proofErr w:type="gramEnd"/>
            <w:r w:rsidRPr="000C5F6C">
              <w:rPr>
                <w:b/>
                <w:sz w:val="24"/>
                <w:szCs w:val="24"/>
              </w:rPr>
              <w:t xml:space="preserve"> olarak her ayın ilk on günü tedavi verilecek şekilde de olabilir. </w:t>
            </w:r>
          </w:p>
          <w:p w14:paraId="33A38601" w14:textId="77777777" w:rsidR="00E23DAF" w:rsidRPr="000C5F6C" w:rsidRDefault="00E23DAF" w:rsidP="00E23DAF">
            <w:pPr>
              <w:rPr>
                <w:b/>
                <w:sz w:val="32"/>
                <w:szCs w:val="32"/>
              </w:rPr>
            </w:pPr>
            <w:r w:rsidRPr="000C5F6C">
              <w:rPr>
                <w:b/>
                <w:sz w:val="32"/>
                <w:szCs w:val="32"/>
              </w:rPr>
              <w:lastRenderedPageBreak/>
              <w:t>W</w:t>
            </w:r>
            <w:r w:rsidR="005006B4" w:rsidRPr="000C5F6C">
              <w:rPr>
                <w:b/>
                <w:sz w:val="32"/>
                <w:szCs w:val="32"/>
              </w:rPr>
              <w:t xml:space="preserve">hipple </w:t>
            </w:r>
            <w:r w:rsidRPr="000C5F6C">
              <w:rPr>
                <w:b/>
                <w:sz w:val="32"/>
                <w:szCs w:val="32"/>
              </w:rPr>
              <w:t>Hastalığı</w:t>
            </w:r>
          </w:p>
          <w:p w14:paraId="2358AA4F" w14:textId="77777777" w:rsidR="00E23DAF" w:rsidRPr="000C5F6C" w:rsidRDefault="00E23DAF" w:rsidP="00E23DAF">
            <w:pPr>
              <w:rPr>
                <w:b/>
                <w:sz w:val="24"/>
                <w:szCs w:val="24"/>
              </w:rPr>
            </w:pPr>
            <w:r w:rsidRPr="000C5F6C">
              <w:rPr>
                <w:b/>
                <w:sz w:val="24"/>
                <w:szCs w:val="24"/>
              </w:rPr>
              <w:t xml:space="preserve">Tropherima Whipleei basili ile ortaya </w:t>
            </w:r>
            <w:proofErr w:type="gramStart"/>
            <w:r w:rsidRPr="000C5F6C">
              <w:rPr>
                <w:b/>
                <w:sz w:val="24"/>
                <w:szCs w:val="24"/>
              </w:rPr>
              <w:t>çıkan , sadece</w:t>
            </w:r>
            <w:proofErr w:type="gramEnd"/>
            <w:r w:rsidRPr="000C5F6C">
              <w:rPr>
                <w:b/>
                <w:sz w:val="24"/>
                <w:szCs w:val="24"/>
              </w:rPr>
              <w:t xml:space="preserve"> bağırsakları değil aynı zamanda akciğerleri, eklemleri , sentral nervöz sistemi kalp ve gözleri de tutan nadir bir hastalıktır.  Diyare, kilo </w:t>
            </w:r>
            <w:proofErr w:type="gramStart"/>
            <w:r w:rsidRPr="000C5F6C">
              <w:rPr>
                <w:b/>
                <w:sz w:val="24"/>
                <w:szCs w:val="24"/>
              </w:rPr>
              <w:t>kaybı , genel</w:t>
            </w:r>
            <w:proofErr w:type="gramEnd"/>
            <w:r w:rsidRPr="000C5F6C">
              <w:rPr>
                <w:b/>
                <w:sz w:val="24"/>
                <w:szCs w:val="24"/>
              </w:rPr>
              <w:t xml:space="preserve"> isteksizlik, ateş, eklem ağrıları, tanıma bozuklukları ataxia, göz tutulumu  görülebilir. Yavaş başlangıçlıdır. İntestinal biyopsilerde villöz atrofi mevcuttur. İntraselüler organizma, makrofajlar içerisinde PAS pozitif inklüzyon cisincikleri şeklinde farkedilir. </w:t>
            </w:r>
          </w:p>
          <w:p w14:paraId="1B8A594A" w14:textId="77777777" w:rsidR="00E23DAF" w:rsidRPr="000C5F6C" w:rsidRDefault="00E23DAF" w:rsidP="00E23DAF">
            <w:pPr>
              <w:rPr>
                <w:b/>
                <w:sz w:val="24"/>
                <w:szCs w:val="24"/>
              </w:rPr>
            </w:pPr>
            <w:proofErr w:type="gramStart"/>
            <w:r w:rsidRPr="000C5F6C">
              <w:rPr>
                <w:b/>
                <w:sz w:val="24"/>
                <w:szCs w:val="24"/>
              </w:rPr>
              <w:t>Tanı :Biyopsi</w:t>
            </w:r>
            <w:proofErr w:type="gramEnd"/>
            <w:r w:rsidRPr="000C5F6C">
              <w:rPr>
                <w:b/>
                <w:sz w:val="24"/>
                <w:szCs w:val="24"/>
              </w:rPr>
              <w:t xml:space="preserve"> örneklerinde , kanda ve serebrospinal sıvıda PCR ile tanı konulur. </w:t>
            </w:r>
          </w:p>
          <w:p w14:paraId="25903564" w14:textId="77777777" w:rsidR="00E23DAF" w:rsidRPr="000C5F6C" w:rsidRDefault="00E23DAF" w:rsidP="00E23DAF">
            <w:pPr>
              <w:rPr>
                <w:b/>
                <w:sz w:val="24"/>
                <w:szCs w:val="24"/>
              </w:rPr>
            </w:pPr>
            <w:proofErr w:type="gramStart"/>
            <w:r w:rsidRPr="000C5F6C">
              <w:rPr>
                <w:b/>
                <w:sz w:val="24"/>
                <w:szCs w:val="24"/>
              </w:rPr>
              <w:t>Tedavi :</w:t>
            </w:r>
            <w:proofErr w:type="gramEnd"/>
          </w:p>
          <w:p w14:paraId="285CF813" w14:textId="77777777" w:rsidR="00E23DAF" w:rsidRPr="000C5F6C" w:rsidRDefault="00E23DAF" w:rsidP="00E23DAF">
            <w:pPr>
              <w:rPr>
                <w:b/>
                <w:sz w:val="24"/>
                <w:szCs w:val="24"/>
              </w:rPr>
            </w:pPr>
            <w:r w:rsidRPr="000C5F6C">
              <w:rPr>
                <w:b/>
                <w:sz w:val="24"/>
                <w:szCs w:val="24"/>
              </w:rPr>
              <w:t xml:space="preserve">Hastalık tedavi edilmediği takdirde fatal seyirlidir. Tedavi kan beyin bariyerini geçebilen antibiyotiklerle uzun süreli olmalıdır. İki haftalık seftriaxone veya meropenem i.v olarak verildikten sonra 1 yıl süreyle oral trimetoprim –sülfametoksazoluygun bir başlangıç tedavisidir. </w:t>
            </w:r>
          </w:p>
          <w:p w14:paraId="11A5B3F7" w14:textId="77777777" w:rsidR="00E23DAF" w:rsidRPr="000C5F6C" w:rsidRDefault="00E23DAF" w:rsidP="00E23DAF">
            <w:pPr>
              <w:rPr>
                <w:b/>
                <w:sz w:val="32"/>
                <w:szCs w:val="32"/>
              </w:rPr>
            </w:pPr>
            <w:r w:rsidRPr="000C5F6C">
              <w:rPr>
                <w:b/>
                <w:sz w:val="32"/>
                <w:szCs w:val="32"/>
              </w:rPr>
              <w:t>Tropikal Sprue</w:t>
            </w:r>
          </w:p>
          <w:p w14:paraId="1CF5D403" w14:textId="0DCCD315" w:rsidR="00E23DAF" w:rsidRPr="000C5F6C" w:rsidRDefault="00E23DAF" w:rsidP="00E23DAF">
            <w:pPr>
              <w:rPr>
                <w:b/>
                <w:sz w:val="24"/>
                <w:szCs w:val="24"/>
              </w:rPr>
            </w:pPr>
            <w:r w:rsidRPr="000C5F6C">
              <w:rPr>
                <w:b/>
                <w:sz w:val="24"/>
                <w:szCs w:val="24"/>
              </w:rPr>
              <w:t xml:space="preserve">Tropikal </w:t>
            </w:r>
            <w:proofErr w:type="gramStart"/>
            <w:r w:rsidRPr="000C5F6C">
              <w:rPr>
                <w:b/>
                <w:sz w:val="24"/>
                <w:szCs w:val="24"/>
              </w:rPr>
              <w:t>sprue ,bazı</w:t>
            </w:r>
            <w:proofErr w:type="gramEnd"/>
            <w:r w:rsidRPr="000C5F6C">
              <w:rPr>
                <w:b/>
                <w:sz w:val="24"/>
                <w:szCs w:val="24"/>
              </w:rPr>
              <w:t xml:space="preserve"> gelişmiş tropik ülkelerde sık görülen bir hastalıktır. (Mexika, Sentral </w:t>
            </w:r>
            <w:proofErr w:type="gramStart"/>
            <w:r w:rsidRPr="000C5F6C">
              <w:rPr>
                <w:b/>
                <w:sz w:val="24"/>
                <w:szCs w:val="24"/>
              </w:rPr>
              <w:t>Amerika,Güney</w:t>
            </w:r>
            <w:proofErr w:type="gramEnd"/>
            <w:r w:rsidRPr="000C5F6C">
              <w:rPr>
                <w:b/>
                <w:sz w:val="24"/>
                <w:szCs w:val="24"/>
              </w:rPr>
              <w:t xml:space="preserve"> ve Güneydoğu Asya). Kilo kaybı ishal, yorgunluk, steatore ve nütrisyonel eksikliklerle kendini gösterir. İntestinal biyopsilerde Coeliac hastalığından ayırdedilemez, yani çeşitli derecelerde villöz atrofiler ve intraepitelial lenfositoz mevcuttur. Coeliac hastalığı ile ilgili serolojik markerler negatiftir. Antigliadin antikorları hastaların 1/3 ünde pozitif olabilir. Etyolojik faktör veya faktörler bilinmemekteedir, enterik bakterilere temasa bağlı olabileceği düşünülmektedir. </w:t>
            </w:r>
          </w:p>
          <w:p w14:paraId="1DD3434B" w14:textId="77777777" w:rsidR="00E23DAF" w:rsidRPr="000C5F6C" w:rsidRDefault="00E23DAF" w:rsidP="00E23DAF">
            <w:pPr>
              <w:rPr>
                <w:b/>
                <w:sz w:val="24"/>
                <w:szCs w:val="24"/>
              </w:rPr>
            </w:pPr>
            <w:proofErr w:type="gramStart"/>
            <w:r w:rsidRPr="000C5F6C">
              <w:rPr>
                <w:b/>
                <w:sz w:val="24"/>
                <w:szCs w:val="24"/>
              </w:rPr>
              <w:t>Tedavi :</w:t>
            </w:r>
            <w:proofErr w:type="gramEnd"/>
          </w:p>
          <w:p w14:paraId="4CC963AB" w14:textId="77777777" w:rsidR="00E23DAF" w:rsidRPr="000C5F6C" w:rsidRDefault="00E23DAF" w:rsidP="00E23DAF">
            <w:pPr>
              <w:rPr>
                <w:b/>
                <w:sz w:val="24"/>
                <w:szCs w:val="24"/>
              </w:rPr>
            </w:pPr>
            <w:r w:rsidRPr="000C5F6C">
              <w:rPr>
                <w:b/>
                <w:sz w:val="24"/>
                <w:szCs w:val="24"/>
              </w:rPr>
              <w:t xml:space="preserve">Antibiyotik </w:t>
            </w:r>
            <w:proofErr w:type="gramStart"/>
            <w:r w:rsidRPr="000C5F6C">
              <w:rPr>
                <w:b/>
                <w:sz w:val="24"/>
                <w:szCs w:val="24"/>
              </w:rPr>
              <w:t>kombinasyonu</w:t>
            </w:r>
            <w:proofErr w:type="gramEnd"/>
            <w:r w:rsidRPr="000C5F6C">
              <w:rPr>
                <w:b/>
                <w:sz w:val="24"/>
                <w:szCs w:val="24"/>
              </w:rPr>
              <w:t xml:space="preserve"> yapılır. Örneğin oral tetrsiklin ve folik asid </w:t>
            </w:r>
            <w:proofErr w:type="gramStart"/>
            <w:r w:rsidRPr="000C5F6C">
              <w:rPr>
                <w:b/>
                <w:sz w:val="24"/>
                <w:szCs w:val="24"/>
              </w:rPr>
              <w:t>kombinasyonları</w:t>
            </w:r>
            <w:proofErr w:type="gramEnd"/>
            <w:r w:rsidRPr="000C5F6C">
              <w:rPr>
                <w:b/>
                <w:sz w:val="24"/>
                <w:szCs w:val="24"/>
              </w:rPr>
              <w:t xml:space="preserve"> 3-6 ay süreyle yapılabilir. </w:t>
            </w:r>
          </w:p>
          <w:p w14:paraId="650185A3" w14:textId="77777777" w:rsidR="00E23DAF" w:rsidRPr="000C5F6C" w:rsidRDefault="00E23DAF" w:rsidP="00E23DAF">
            <w:pPr>
              <w:rPr>
                <w:b/>
                <w:sz w:val="32"/>
                <w:szCs w:val="32"/>
              </w:rPr>
            </w:pPr>
            <w:r w:rsidRPr="000C5F6C">
              <w:rPr>
                <w:b/>
                <w:sz w:val="32"/>
                <w:szCs w:val="32"/>
              </w:rPr>
              <w:t xml:space="preserve">Adult Otoimmün Enteropati </w:t>
            </w:r>
          </w:p>
          <w:p w14:paraId="0670BB59" w14:textId="4A0822C7" w:rsidR="00E23DAF" w:rsidRPr="000C5F6C" w:rsidRDefault="00E23DAF" w:rsidP="00E23DAF">
            <w:pPr>
              <w:rPr>
                <w:b/>
                <w:sz w:val="24"/>
                <w:szCs w:val="24"/>
              </w:rPr>
            </w:pPr>
            <w:r w:rsidRPr="000C5F6C">
              <w:rPr>
                <w:b/>
                <w:sz w:val="24"/>
                <w:szCs w:val="24"/>
              </w:rPr>
              <w:t xml:space="preserve">Otoimmün enteropatiye sahip yeni doğan çocuklar, Mal absorbsiyon ile birlikte ciddi </w:t>
            </w:r>
            <w:proofErr w:type="gramStart"/>
            <w:r w:rsidRPr="000C5F6C">
              <w:rPr>
                <w:b/>
                <w:sz w:val="24"/>
                <w:szCs w:val="24"/>
              </w:rPr>
              <w:t>diyare , Total</w:t>
            </w:r>
            <w:proofErr w:type="gramEnd"/>
            <w:r w:rsidRPr="000C5F6C">
              <w:rPr>
                <w:b/>
                <w:sz w:val="24"/>
                <w:szCs w:val="24"/>
              </w:rPr>
              <w:t xml:space="preserve"> villöz atrofi, anti enterosit antikorlara sahiptirler. Bu durum, diyet</w:t>
            </w:r>
            <w:r w:rsidR="0068213B" w:rsidRPr="000C5F6C">
              <w:rPr>
                <w:b/>
                <w:sz w:val="24"/>
                <w:szCs w:val="24"/>
              </w:rPr>
              <w:t>ten</w:t>
            </w:r>
            <w:r w:rsidRPr="000C5F6C">
              <w:rPr>
                <w:b/>
                <w:sz w:val="24"/>
                <w:szCs w:val="24"/>
              </w:rPr>
              <w:t xml:space="preserve"> herhangi bir maddenin çıkarılmasıyla düzelmez. Hastalarda aşikar immün yetmezlik tablosu da </w:t>
            </w:r>
            <w:proofErr w:type="gramStart"/>
            <w:r w:rsidRPr="000C5F6C">
              <w:rPr>
                <w:b/>
                <w:sz w:val="24"/>
                <w:szCs w:val="24"/>
              </w:rPr>
              <w:t>görülmez.Bu</w:t>
            </w:r>
            <w:proofErr w:type="gramEnd"/>
            <w:r w:rsidRPr="000C5F6C">
              <w:rPr>
                <w:b/>
                <w:sz w:val="24"/>
                <w:szCs w:val="24"/>
              </w:rPr>
              <w:t xml:space="preserve"> hastalık adültlerde de görülür. İmmün sistem gerek doğal gerekse kazanılmış immün sistemin aktivasyonu yoluyla</w:t>
            </w:r>
            <w:r w:rsidR="0068213B" w:rsidRPr="000C5F6C">
              <w:rPr>
                <w:b/>
                <w:sz w:val="24"/>
                <w:szCs w:val="24"/>
              </w:rPr>
              <w:t xml:space="preserve"> </w:t>
            </w:r>
            <w:r w:rsidRPr="000C5F6C">
              <w:rPr>
                <w:b/>
                <w:sz w:val="24"/>
                <w:szCs w:val="24"/>
              </w:rPr>
              <w:t xml:space="preserve">enterosit’lerin değişik komponentlerini hedef alır. Bu  durum, lamina propriada lenfoplazmositer hücre infiltrasyonu, goblet hücre </w:t>
            </w:r>
            <w:proofErr w:type="gramStart"/>
            <w:r w:rsidRPr="000C5F6C">
              <w:rPr>
                <w:b/>
                <w:sz w:val="24"/>
                <w:szCs w:val="24"/>
              </w:rPr>
              <w:t>kaybı,tam</w:t>
            </w:r>
            <w:proofErr w:type="gramEnd"/>
            <w:r w:rsidRPr="000C5F6C">
              <w:rPr>
                <w:b/>
                <w:sz w:val="24"/>
                <w:szCs w:val="24"/>
              </w:rPr>
              <w:t xml:space="preserve"> veya parsiyel villöz atrofi, ve sıklıkla yüzeyde intraepiteliyal lenfositlerin eksikliği ile karakterizedir. Hastalar sıklıkla anti enterosit antikorlara sahiptirler. Bu antikorlar enterositlerin yüzeyel komponentlerine veya goblet hücrelerine karşı oluşur. Bu </w:t>
            </w:r>
            <w:proofErr w:type="gramStart"/>
            <w:r w:rsidRPr="000C5F6C">
              <w:rPr>
                <w:b/>
                <w:sz w:val="24"/>
                <w:szCs w:val="24"/>
              </w:rPr>
              <w:t>testler , extrakte</w:t>
            </w:r>
            <w:proofErr w:type="gramEnd"/>
            <w:r w:rsidRPr="000C5F6C">
              <w:rPr>
                <w:b/>
                <w:sz w:val="24"/>
                <w:szCs w:val="24"/>
              </w:rPr>
              <w:t xml:space="preserve"> edilmiş antijenlere karşı ELİZA yöntemiyle veya indirek immün floresans yöntemiyle yapılır.Otoimmün enteropati aynı zamanda  otoimmün gastritis ve kolitis ile ilişkilidir. Otoimmün gastropatili hastaların sık görülen özellikleri arasında, tipik olarak troid hastalığı, miyastenia gravis, SLE, Sjogren Sendromu, parazitozları veya infeksiyonları predispoze eden immün yetmezlijkler de görülür. </w:t>
            </w:r>
          </w:p>
          <w:p w14:paraId="2DD005D9" w14:textId="77777777" w:rsidR="00E23DAF" w:rsidRPr="000C5F6C" w:rsidRDefault="00E23DAF" w:rsidP="00E23DAF">
            <w:pPr>
              <w:rPr>
                <w:b/>
                <w:sz w:val="24"/>
                <w:szCs w:val="24"/>
              </w:rPr>
            </w:pPr>
            <w:proofErr w:type="gramStart"/>
            <w:r w:rsidRPr="000C5F6C">
              <w:rPr>
                <w:b/>
                <w:sz w:val="24"/>
                <w:szCs w:val="24"/>
              </w:rPr>
              <w:lastRenderedPageBreak/>
              <w:t>Tedavi:Tedavi</w:t>
            </w:r>
            <w:proofErr w:type="gramEnd"/>
            <w:r w:rsidRPr="000C5F6C">
              <w:rPr>
                <w:b/>
                <w:sz w:val="24"/>
                <w:szCs w:val="24"/>
              </w:rPr>
              <w:t xml:space="preserve"> büyük ölçüde immünosüpresyona dayanır. Birinci seçenek Budesonid’dir. Çoğu hasta immünosüpressif tedavilere veya steroidlere cevap verirler.</w:t>
            </w:r>
          </w:p>
          <w:p w14:paraId="207D185F" w14:textId="59324B32" w:rsidR="00E23DAF" w:rsidRPr="000C5F6C" w:rsidRDefault="00E23DAF" w:rsidP="00E23DAF">
            <w:pPr>
              <w:rPr>
                <w:b/>
                <w:color w:val="FF0000"/>
                <w:sz w:val="32"/>
                <w:szCs w:val="32"/>
              </w:rPr>
            </w:pPr>
            <w:r w:rsidRPr="000C5F6C">
              <w:rPr>
                <w:b/>
                <w:sz w:val="32"/>
                <w:szCs w:val="32"/>
              </w:rPr>
              <w:t xml:space="preserve">Kollajenöz Sprue  </w:t>
            </w:r>
          </w:p>
          <w:p w14:paraId="7A1CB360" w14:textId="16B09754" w:rsidR="00E23DAF" w:rsidRPr="000C5F6C" w:rsidRDefault="00E23DAF" w:rsidP="00E23DAF">
            <w:pPr>
              <w:rPr>
                <w:b/>
                <w:sz w:val="24"/>
                <w:szCs w:val="24"/>
              </w:rPr>
            </w:pPr>
            <w:r w:rsidRPr="000C5F6C">
              <w:rPr>
                <w:b/>
                <w:sz w:val="24"/>
                <w:szCs w:val="24"/>
              </w:rPr>
              <w:t>Bu hastalık tipik olarak yaşlı kadınlarda görülür. Hastaların çoğunluğunda komplet villöz atrofi, 1/3 ünde parsiyel villöz atrofi görülür. Kalın kollajen bandı depolanması lamina propriayı atake eder. Kronik inflamasyonla giden coeliac hastalığı, otoimmün enteropat</w:t>
            </w:r>
            <w:r w:rsidR="00140DCB" w:rsidRPr="000C5F6C">
              <w:rPr>
                <w:b/>
                <w:sz w:val="24"/>
                <w:szCs w:val="24"/>
              </w:rPr>
              <w:t>i</w:t>
            </w:r>
            <w:r w:rsidRPr="000C5F6C">
              <w:rPr>
                <w:b/>
                <w:sz w:val="24"/>
                <w:szCs w:val="24"/>
              </w:rPr>
              <w:t>, ilaçlarla ilgili enteropati gibi hastalıkların seyri esnasına ortaya çıkar Bu patolojik antite, diyare, kilo kaybı</w:t>
            </w:r>
            <w:r w:rsidR="00140DCB" w:rsidRPr="000C5F6C">
              <w:rPr>
                <w:b/>
                <w:sz w:val="24"/>
                <w:szCs w:val="24"/>
              </w:rPr>
              <w:t xml:space="preserve"> </w:t>
            </w:r>
            <w:r w:rsidRPr="000C5F6C">
              <w:rPr>
                <w:b/>
                <w:sz w:val="24"/>
                <w:szCs w:val="24"/>
              </w:rPr>
              <w:t xml:space="preserve">ve karın ağrısı, glütensiz diyete cevapsızlık ile birlikte ciddi mal absorbsiyon klinik </w:t>
            </w:r>
            <w:proofErr w:type="gramStart"/>
            <w:r w:rsidRPr="000C5F6C">
              <w:rPr>
                <w:b/>
                <w:sz w:val="24"/>
                <w:szCs w:val="24"/>
              </w:rPr>
              <w:t>sendromu</w:t>
            </w:r>
            <w:proofErr w:type="gramEnd"/>
            <w:r w:rsidRPr="000C5F6C">
              <w:rPr>
                <w:b/>
                <w:sz w:val="24"/>
                <w:szCs w:val="24"/>
              </w:rPr>
              <w:t xml:space="preserve"> ile ilişkilidir. </w:t>
            </w:r>
          </w:p>
          <w:p w14:paraId="3A1A52ED" w14:textId="77777777" w:rsidR="00E23DAF" w:rsidRPr="000C5F6C" w:rsidRDefault="00E23DAF" w:rsidP="00E23DAF">
            <w:pPr>
              <w:rPr>
                <w:b/>
                <w:sz w:val="24"/>
                <w:szCs w:val="24"/>
              </w:rPr>
            </w:pPr>
            <w:r w:rsidRPr="000C5F6C">
              <w:rPr>
                <w:b/>
                <w:sz w:val="24"/>
                <w:szCs w:val="24"/>
              </w:rPr>
              <w:t xml:space="preserve">Sıklıkla kortikosteroidler, güçlü topikal ajanlar( budesonide gibi), gerektiğinde parenteral kortikosteroid tedavi verilebilir. İdame tedavi bazı hastalarda gerekebilir. </w:t>
            </w:r>
          </w:p>
          <w:p w14:paraId="1EEC1B0D" w14:textId="77777777" w:rsidR="00E23DAF" w:rsidRPr="000C5F6C" w:rsidRDefault="00E23DAF" w:rsidP="00E23DAF">
            <w:pPr>
              <w:rPr>
                <w:b/>
                <w:sz w:val="32"/>
                <w:szCs w:val="32"/>
              </w:rPr>
            </w:pPr>
            <w:r w:rsidRPr="000C5F6C">
              <w:rPr>
                <w:b/>
                <w:sz w:val="32"/>
                <w:szCs w:val="32"/>
              </w:rPr>
              <w:t xml:space="preserve">İlaçlarla İlişkili Enteropati </w:t>
            </w:r>
          </w:p>
          <w:p w14:paraId="62D68A1A" w14:textId="5B01A8B3" w:rsidR="00E23DAF" w:rsidRPr="000C5F6C" w:rsidRDefault="00E23DAF" w:rsidP="00E23DAF">
            <w:pPr>
              <w:rPr>
                <w:b/>
                <w:sz w:val="24"/>
                <w:szCs w:val="24"/>
              </w:rPr>
            </w:pPr>
            <w:r w:rsidRPr="000C5F6C">
              <w:rPr>
                <w:b/>
                <w:sz w:val="24"/>
                <w:szCs w:val="24"/>
              </w:rPr>
              <w:t xml:space="preserve">İlaçlar diyarenin sık görülen sebebidir. Bunların çoğu akut diyareye yol açar, ya ilaç alınmakta iken ( erithromicin gibi) veya alındıktan hemen sonra(C difficile enf gibi) meydana gelir. Buna karşılık bazı ilaçların kronik kullanımı ile ilişkili olarak ince bağırsak hasarı bildirilmiştir.  Buna mycophenolate mofetil örnek gösterilebilir. Ayrıca azatiyoprin, NSAİD, Olmesartan sayılabilir. Klinik tabloda ciddi diyare, kilo kaybı, elektrolit anormallikleri görülür. Hastalarda ciddi enteritise ilave olarak mikroskobik kolitis ve lenfositik gastritis birlikte görülebilir. Hastaların bir kısmında kollagen depolanması da görülmektedir. Bazı hastalarda steroid tedavisi başarılıdır. Sebeb olan ilaç kesilmedikçe hastalarda tedaviye cevap alınmaz.  </w:t>
            </w:r>
          </w:p>
          <w:p w14:paraId="5B7CF31E" w14:textId="77777777" w:rsidR="00E23DAF" w:rsidRPr="000C5F6C" w:rsidRDefault="00E23DAF" w:rsidP="00E23DAF">
            <w:pPr>
              <w:rPr>
                <w:b/>
                <w:sz w:val="32"/>
                <w:szCs w:val="32"/>
              </w:rPr>
            </w:pPr>
            <w:r w:rsidRPr="000C5F6C">
              <w:rPr>
                <w:b/>
                <w:sz w:val="32"/>
                <w:szCs w:val="32"/>
              </w:rPr>
              <w:t>Çevresel Enteropat</w:t>
            </w:r>
            <w:r w:rsidR="005006B4" w:rsidRPr="000C5F6C">
              <w:rPr>
                <w:b/>
                <w:sz w:val="32"/>
                <w:szCs w:val="32"/>
              </w:rPr>
              <w:t>i</w:t>
            </w:r>
          </w:p>
          <w:p w14:paraId="6387A069" w14:textId="471EEDD4" w:rsidR="00E23DAF" w:rsidRPr="000C5F6C" w:rsidRDefault="00E23DAF" w:rsidP="00E23DAF">
            <w:pPr>
              <w:rPr>
                <w:b/>
                <w:sz w:val="24"/>
                <w:szCs w:val="24"/>
              </w:rPr>
            </w:pPr>
            <w:r w:rsidRPr="000C5F6C">
              <w:rPr>
                <w:b/>
                <w:sz w:val="24"/>
                <w:szCs w:val="24"/>
              </w:rPr>
              <w:t xml:space="preserve">Daha önce bildirilen tropikal sprue hastalığına benzer. Genç çocuk hastalarda görülür. Histopatoloji tropikal spruya benzer, ancak ondan biraz daha </w:t>
            </w:r>
            <w:r w:rsidR="00140DCB" w:rsidRPr="000C5F6C">
              <w:rPr>
                <w:b/>
                <w:sz w:val="24"/>
                <w:szCs w:val="24"/>
              </w:rPr>
              <w:t>zayıftır</w:t>
            </w:r>
            <w:r w:rsidRPr="000C5F6C">
              <w:rPr>
                <w:b/>
                <w:sz w:val="24"/>
                <w:szCs w:val="24"/>
              </w:rPr>
              <w:t>.</w:t>
            </w:r>
          </w:p>
          <w:p w14:paraId="6521C62B" w14:textId="77777777" w:rsidR="00E23DAF" w:rsidRPr="000C5F6C" w:rsidRDefault="00E23DAF" w:rsidP="00E23DAF">
            <w:pPr>
              <w:rPr>
                <w:b/>
                <w:sz w:val="24"/>
                <w:szCs w:val="24"/>
              </w:rPr>
            </w:pPr>
            <w:r w:rsidRPr="000C5F6C">
              <w:rPr>
                <w:b/>
                <w:sz w:val="24"/>
                <w:szCs w:val="24"/>
              </w:rPr>
              <w:t xml:space="preserve">Tedavide beslenme ve </w:t>
            </w:r>
            <w:proofErr w:type="gramStart"/>
            <w:r w:rsidRPr="000C5F6C">
              <w:rPr>
                <w:b/>
                <w:sz w:val="24"/>
                <w:szCs w:val="24"/>
              </w:rPr>
              <w:t>hijyenik</w:t>
            </w:r>
            <w:proofErr w:type="gramEnd"/>
            <w:r w:rsidRPr="000C5F6C">
              <w:rPr>
                <w:b/>
                <w:sz w:val="24"/>
                <w:szCs w:val="24"/>
              </w:rPr>
              <w:t xml:space="preserve"> tedbirlerin düzeltilmesiyle sağlanır. </w:t>
            </w:r>
          </w:p>
          <w:p w14:paraId="5BBC3A48" w14:textId="3580FD34" w:rsidR="00E23DAF" w:rsidRPr="000C5F6C" w:rsidRDefault="00E23DAF" w:rsidP="00E23DAF">
            <w:pPr>
              <w:rPr>
                <w:b/>
                <w:sz w:val="32"/>
                <w:szCs w:val="32"/>
              </w:rPr>
            </w:pPr>
            <w:r w:rsidRPr="000C5F6C">
              <w:rPr>
                <w:b/>
                <w:sz w:val="32"/>
                <w:szCs w:val="32"/>
              </w:rPr>
              <w:t>İmmün Yetmezlikle İlişkili Enteropati</w:t>
            </w:r>
            <w:r w:rsidR="00140DCB" w:rsidRPr="000C5F6C">
              <w:rPr>
                <w:b/>
                <w:sz w:val="32"/>
                <w:szCs w:val="32"/>
              </w:rPr>
              <w:t xml:space="preserve">: </w:t>
            </w:r>
            <w:r w:rsidRPr="000C5F6C">
              <w:rPr>
                <w:b/>
                <w:sz w:val="32"/>
                <w:szCs w:val="32"/>
              </w:rPr>
              <w:t>Common variable immunodeficiency</w:t>
            </w:r>
            <w:proofErr w:type="gramStart"/>
            <w:r w:rsidRPr="000C5F6C">
              <w:rPr>
                <w:b/>
                <w:sz w:val="32"/>
                <w:szCs w:val="32"/>
              </w:rPr>
              <w:t>)</w:t>
            </w:r>
            <w:proofErr w:type="gramEnd"/>
            <w:r w:rsidRPr="000C5F6C">
              <w:rPr>
                <w:b/>
                <w:sz w:val="32"/>
                <w:szCs w:val="32"/>
              </w:rPr>
              <w:t>:</w:t>
            </w:r>
          </w:p>
          <w:p w14:paraId="5F14D41D" w14:textId="77777777" w:rsidR="00E23DAF" w:rsidRPr="000C5F6C" w:rsidRDefault="00E23DAF" w:rsidP="00E23DAF">
            <w:pPr>
              <w:rPr>
                <w:b/>
                <w:sz w:val="24"/>
                <w:szCs w:val="24"/>
              </w:rPr>
            </w:pPr>
            <w:r w:rsidRPr="000C5F6C">
              <w:rPr>
                <w:b/>
                <w:sz w:val="24"/>
                <w:szCs w:val="24"/>
              </w:rPr>
              <w:t xml:space="preserve">Plazma hücreleri tarafından immün globülinlerin yapılmasında konjenital olarak veya sonradan olan bir yetmezlik söz konusudur. Bu hastalarda sıklıkla Ig Aazalmıştır veya yoktur. Sıklıkla Ig G azalmıştır veya yoktur. Ig M de azalmıştır. İnfeksiyonlara ve aşılanmalara karşı künt bir cevap vardır.  Bu hastalarda mukozal yüzeyleri etkileyen uzun süreli </w:t>
            </w:r>
            <w:proofErr w:type="gramStart"/>
            <w:r w:rsidRPr="000C5F6C">
              <w:rPr>
                <w:b/>
                <w:sz w:val="24"/>
                <w:szCs w:val="24"/>
              </w:rPr>
              <w:t>enfeksiyonlar</w:t>
            </w:r>
            <w:proofErr w:type="gramEnd"/>
            <w:r w:rsidRPr="000C5F6C">
              <w:rPr>
                <w:b/>
                <w:sz w:val="24"/>
                <w:szCs w:val="24"/>
              </w:rPr>
              <w:t>, sinüzit, bronşektazi sık görülür. İnce bağırsaklarda giardiyazis ve bakteriyel aşırı çoğalmaya yatkınlık mevcuttur. Bağırsak immün homeostazisinde bozukluk olduğu için bağırsak da inflamatuvar bağırsak hastalığını ve Coeliac hastalığını taklit eden kronik inflamasyona yol açar. Biyopside plazma hücrelerinin yokluğu veya aralıklı ortadan kaybı önemli histolojik özelliğidir. Hemen her yaşta görülebilir. Erken yaşta başlaması mide kanseri ve lenfoma gelişimi için risk faktörüdür.</w:t>
            </w:r>
          </w:p>
          <w:p w14:paraId="3D1A5552" w14:textId="77777777" w:rsidR="00E23DAF" w:rsidRPr="000C5F6C" w:rsidRDefault="00E23DAF" w:rsidP="00E23DAF">
            <w:pPr>
              <w:rPr>
                <w:b/>
                <w:sz w:val="24"/>
                <w:szCs w:val="24"/>
              </w:rPr>
            </w:pPr>
            <w:r w:rsidRPr="000C5F6C">
              <w:rPr>
                <w:b/>
                <w:sz w:val="24"/>
                <w:szCs w:val="24"/>
              </w:rPr>
              <w:t>Tedavide Pnömoni’ye karşı aşılanma faydalıdır. Parenteral immünoglobulin tedavi gerekir.</w:t>
            </w:r>
          </w:p>
          <w:p w14:paraId="3647FD23" w14:textId="77777777" w:rsidR="00E23DAF" w:rsidRPr="000C5F6C" w:rsidRDefault="00E23DAF" w:rsidP="00E23DAF">
            <w:pPr>
              <w:rPr>
                <w:b/>
                <w:sz w:val="32"/>
                <w:szCs w:val="32"/>
              </w:rPr>
            </w:pPr>
            <w:r w:rsidRPr="000C5F6C">
              <w:rPr>
                <w:b/>
                <w:sz w:val="32"/>
                <w:szCs w:val="32"/>
              </w:rPr>
              <w:lastRenderedPageBreak/>
              <w:t>Giardiyazis</w:t>
            </w:r>
          </w:p>
          <w:p w14:paraId="02C6F319" w14:textId="44E005A0" w:rsidR="00E23DAF" w:rsidRPr="000C5F6C" w:rsidRDefault="00E23DAF" w:rsidP="00E23DAF">
            <w:pPr>
              <w:rPr>
                <w:b/>
                <w:sz w:val="24"/>
                <w:szCs w:val="24"/>
              </w:rPr>
            </w:pPr>
            <w:r w:rsidRPr="000C5F6C">
              <w:rPr>
                <w:b/>
                <w:sz w:val="24"/>
                <w:szCs w:val="24"/>
              </w:rPr>
              <w:t xml:space="preserve">Çocukluk çağında görülen ve kronik diyareye yol açan bir antitedir. </w:t>
            </w:r>
            <w:r w:rsidR="005006B4" w:rsidRPr="000C5F6C">
              <w:rPr>
                <w:b/>
                <w:sz w:val="24"/>
                <w:szCs w:val="24"/>
              </w:rPr>
              <w:t xml:space="preserve">Giardiya İntestinalis paraziti tarafından husule gelir. Barsak mukozasında epitel altında şişe tipinde ülserler yapar. Bağırsak mukozasına sıvanarak bir yandan emilime engel olduğu gibi, oluşturduğu ülserler emici yüzeyin azalmasına yol açar. Diğer taraftan pankreas ekzokrin fonksiyonlarını inhibe edici etkileri de gösterilmiştir. </w:t>
            </w:r>
            <w:r w:rsidRPr="000C5F6C">
              <w:rPr>
                <w:b/>
                <w:sz w:val="24"/>
                <w:szCs w:val="24"/>
              </w:rPr>
              <w:t xml:space="preserve">Giardiyazis tanısı biyopsi spesimeninde konulunca plazma hücrelerinin durumu araştırılmalıdır. Çünki Common variable immunodeficiency hastalığıyla birliktelik gösterebilir. </w:t>
            </w:r>
          </w:p>
          <w:p w14:paraId="6144A869" w14:textId="77777777" w:rsidR="00487902" w:rsidRPr="000C5F6C" w:rsidRDefault="00487902" w:rsidP="00E23DAF">
            <w:pPr>
              <w:rPr>
                <w:b/>
                <w:sz w:val="24"/>
                <w:szCs w:val="24"/>
              </w:rPr>
            </w:pPr>
          </w:p>
          <w:p w14:paraId="2568AF38" w14:textId="77777777" w:rsidR="00E23DAF" w:rsidRPr="000C5F6C" w:rsidRDefault="00E23DAF" w:rsidP="00E23DAF">
            <w:pPr>
              <w:rPr>
                <w:b/>
                <w:sz w:val="32"/>
                <w:szCs w:val="32"/>
              </w:rPr>
            </w:pPr>
            <w:r w:rsidRPr="000C5F6C">
              <w:rPr>
                <w:b/>
                <w:sz w:val="32"/>
                <w:szCs w:val="32"/>
              </w:rPr>
              <w:t>HIV Enteropatisi</w:t>
            </w:r>
          </w:p>
          <w:p w14:paraId="3C16C679" w14:textId="77777777" w:rsidR="00E23DAF" w:rsidRPr="000C5F6C" w:rsidRDefault="00E23DAF" w:rsidP="00424F10">
            <w:pPr>
              <w:rPr>
                <w:b/>
                <w:sz w:val="24"/>
                <w:szCs w:val="24"/>
              </w:rPr>
            </w:pPr>
            <w:r w:rsidRPr="000C5F6C">
              <w:rPr>
                <w:b/>
                <w:sz w:val="24"/>
                <w:szCs w:val="24"/>
              </w:rPr>
              <w:t xml:space="preserve">HIV virüsü intestinal CD4 hücrelerini hedef alır. Tedavi sırasında kanda dolaşan CD4 hücreleri yükselse de, bağırsakta CD4 hücreleri yoktur. Gastrointestinal traktüste ve lenf nodlarında scar </w:t>
            </w:r>
            <w:proofErr w:type="gramStart"/>
            <w:r w:rsidRPr="000C5F6C">
              <w:rPr>
                <w:b/>
                <w:sz w:val="24"/>
                <w:szCs w:val="24"/>
              </w:rPr>
              <w:t>sendromu</w:t>
            </w:r>
            <w:proofErr w:type="gramEnd"/>
            <w:r w:rsidRPr="000C5F6C">
              <w:rPr>
                <w:b/>
                <w:sz w:val="24"/>
                <w:szCs w:val="24"/>
              </w:rPr>
              <w:t xml:space="preserve"> meydana gelir. Bu kronik mal absorbsiyona, kilo kaybına ve visseral organlarda yağ kaybına yol açar. Tedavide Anti Retroviral Tedavi ve nütrisyonel destek tedavi yapılır.  </w:t>
            </w:r>
          </w:p>
          <w:p w14:paraId="50C8D33E" w14:textId="77777777" w:rsidR="00E23DAF" w:rsidRPr="000C5F6C" w:rsidRDefault="00424F10" w:rsidP="00424F10">
            <w:pPr>
              <w:rPr>
                <w:b/>
                <w:sz w:val="32"/>
                <w:szCs w:val="32"/>
              </w:rPr>
            </w:pPr>
            <w:r w:rsidRPr="000C5F6C">
              <w:rPr>
                <w:b/>
                <w:sz w:val="32"/>
                <w:szCs w:val="32"/>
              </w:rPr>
              <w:t>KARACİĞER VE SAFRA YOLU HASTALIKLARINA BAĞLI DİYARELER</w:t>
            </w:r>
          </w:p>
          <w:p w14:paraId="435CCFB5" w14:textId="77777777" w:rsidR="00424F10" w:rsidRPr="000C5F6C" w:rsidRDefault="00424F10" w:rsidP="00424F10">
            <w:pPr>
              <w:rPr>
                <w:b/>
                <w:bCs/>
                <w:sz w:val="24"/>
                <w:szCs w:val="24"/>
              </w:rPr>
            </w:pPr>
            <w:r w:rsidRPr="000C5F6C">
              <w:rPr>
                <w:b/>
                <w:bCs/>
                <w:sz w:val="24"/>
                <w:szCs w:val="24"/>
              </w:rPr>
              <w:t xml:space="preserve">Safra karaciğerde hepatositlerde yapılır. Safra yapımının bozulmasına yol açan hastalıklarda ve safranın bağırsağa dökülmesini engelleyen hastalıklarda (intra ve extra hepatik kolestazlar, koledoko-kolik fistüller) yağların sindirilebilmesi için gerekli misel </w:t>
            </w:r>
            <w:proofErr w:type="gramStart"/>
            <w:r w:rsidRPr="000C5F6C">
              <w:rPr>
                <w:b/>
                <w:bCs/>
                <w:sz w:val="24"/>
                <w:szCs w:val="24"/>
              </w:rPr>
              <w:t>formasyonu</w:t>
            </w:r>
            <w:proofErr w:type="gramEnd"/>
            <w:r w:rsidRPr="000C5F6C">
              <w:rPr>
                <w:b/>
                <w:bCs/>
                <w:sz w:val="24"/>
                <w:szCs w:val="24"/>
              </w:rPr>
              <w:t xml:space="preserve"> olamadığı için yağların sindirimi bozulur. Steatoreli ishaller ve yağda eriyen vitaminlerin emiliminin bozulmasına bağlı yetersizlik belirtileri ortaya çıkar. </w:t>
            </w:r>
          </w:p>
          <w:p w14:paraId="5A9938F4" w14:textId="77777777" w:rsidR="00424F10" w:rsidRPr="000C5F6C" w:rsidRDefault="00424F10" w:rsidP="00424F10">
            <w:pPr>
              <w:rPr>
                <w:b/>
                <w:bCs/>
                <w:sz w:val="32"/>
                <w:szCs w:val="32"/>
              </w:rPr>
            </w:pPr>
            <w:r w:rsidRPr="000C5F6C">
              <w:rPr>
                <w:b/>
                <w:bCs/>
                <w:sz w:val="32"/>
                <w:szCs w:val="32"/>
              </w:rPr>
              <w:t>SİSTEMİK HASTALIKLARA BAĞLI İSHALLER</w:t>
            </w:r>
          </w:p>
          <w:p w14:paraId="432ADF8D" w14:textId="235F8471" w:rsidR="00E42DE0" w:rsidRPr="000C5F6C" w:rsidRDefault="00424F10" w:rsidP="00E42DE0">
            <w:pPr>
              <w:rPr>
                <w:b/>
                <w:bCs/>
                <w:sz w:val="24"/>
                <w:szCs w:val="24"/>
              </w:rPr>
            </w:pPr>
            <w:r w:rsidRPr="000C5F6C">
              <w:rPr>
                <w:b/>
                <w:bCs/>
                <w:sz w:val="24"/>
                <w:szCs w:val="24"/>
              </w:rPr>
              <w:t xml:space="preserve">Bu hastalıklarda bağırsak pasajının hızlanması veya yavaşlamasına bağlı bakteriyel aşırı çoğalma gelişmesi dolayısıyla kronik ishaller olur. </w:t>
            </w:r>
            <w:r w:rsidR="00E42DE0" w:rsidRPr="000C5F6C">
              <w:rPr>
                <w:b/>
                <w:bCs/>
                <w:sz w:val="24"/>
                <w:szCs w:val="24"/>
              </w:rPr>
              <w:t>Kronik diyareye yol açan sistemik hastalıklar tablo</w:t>
            </w:r>
            <w:r w:rsidR="00487902" w:rsidRPr="000C5F6C">
              <w:rPr>
                <w:b/>
                <w:bCs/>
                <w:sz w:val="24"/>
                <w:szCs w:val="24"/>
              </w:rPr>
              <w:t xml:space="preserve"> 3 </w:t>
            </w:r>
            <w:r w:rsidR="00E42DE0" w:rsidRPr="000C5F6C">
              <w:rPr>
                <w:b/>
                <w:bCs/>
                <w:sz w:val="24"/>
                <w:szCs w:val="24"/>
              </w:rPr>
              <w:t>d</w:t>
            </w:r>
            <w:r w:rsidR="00487902" w:rsidRPr="000C5F6C">
              <w:rPr>
                <w:b/>
                <w:bCs/>
                <w:sz w:val="24"/>
                <w:szCs w:val="24"/>
              </w:rPr>
              <w:t>e</w:t>
            </w:r>
            <w:r w:rsidR="00E42DE0" w:rsidRPr="000C5F6C">
              <w:rPr>
                <w:b/>
                <w:bCs/>
                <w:sz w:val="24"/>
                <w:szCs w:val="24"/>
              </w:rPr>
              <w:t xml:space="preserve"> özetlenmektedir. </w:t>
            </w:r>
          </w:p>
          <w:p w14:paraId="5ECF082D" w14:textId="221002F5" w:rsidR="00AA4462" w:rsidRPr="000C5F6C" w:rsidRDefault="00AA4462" w:rsidP="00AA4462">
            <w:pPr>
              <w:spacing w:after="120"/>
              <w:jc w:val="both"/>
              <w:rPr>
                <w:b/>
                <w:sz w:val="24"/>
                <w:szCs w:val="24"/>
              </w:rPr>
            </w:pPr>
            <w:r w:rsidRPr="000C5F6C">
              <w:rPr>
                <w:b/>
                <w:sz w:val="24"/>
                <w:szCs w:val="24"/>
              </w:rPr>
              <w:t xml:space="preserve">Tablo </w:t>
            </w:r>
            <w:r w:rsidR="00487902" w:rsidRPr="000C5F6C">
              <w:rPr>
                <w:b/>
                <w:sz w:val="24"/>
                <w:szCs w:val="24"/>
              </w:rPr>
              <w:t>3</w:t>
            </w:r>
            <w:r w:rsidRPr="000C5F6C">
              <w:rPr>
                <w:b/>
                <w:sz w:val="24"/>
                <w:szCs w:val="24"/>
              </w:rPr>
              <w:t>: Kronik İshale Yol Açan Sistemik Hastalıklar</w:t>
            </w:r>
          </w:p>
          <w:p w14:paraId="47798C06" w14:textId="77777777" w:rsidR="00AA4462" w:rsidRPr="000C5F6C" w:rsidRDefault="00AA4462" w:rsidP="00AA4462">
            <w:pPr>
              <w:spacing w:after="120"/>
              <w:jc w:val="both"/>
              <w:rPr>
                <w:b/>
                <w:sz w:val="24"/>
                <w:szCs w:val="24"/>
              </w:rPr>
            </w:pPr>
            <w:r w:rsidRPr="000C5F6C">
              <w:rPr>
                <w:b/>
                <w:sz w:val="24"/>
                <w:szCs w:val="24"/>
              </w:rPr>
              <w:t>A – Otoimmün Hastalıklar</w:t>
            </w:r>
          </w:p>
          <w:p w14:paraId="1CFDAEAE" w14:textId="77777777" w:rsidR="00AA4462" w:rsidRPr="000C5F6C" w:rsidRDefault="00AA4462" w:rsidP="00AA4462">
            <w:pPr>
              <w:spacing w:after="120"/>
              <w:jc w:val="both"/>
              <w:rPr>
                <w:b/>
                <w:sz w:val="24"/>
                <w:szCs w:val="24"/>
              </w:rPr>
            </w:pPr>
            <w:r w:rsidRPr="000C5F6C">
              <w:rPr>
                <w:b/>
                <w:sz w:val="24"/>
                <w:szCs w:val="24"/>
              </w:rPr>
              <w:t>*Coeliac Hastalığı</w:t>
            </w:r>
          </w:p>
          <w:p w14:paraId="4B22FD49" w14:textId="77777777" w:rsidR="00AA4462" w:rsidRPr="000C5F6C" w:rsidRDefault="00AA4462" w:rsidP="00AA4462">
            <w:pPr>
              <w:spacing w:after="120"/>
              <w:jc w:val="both"/>
              <w:rPr>
                <w:b/>
                <w:sz w:val="24"/>
                <w:szCs w:val="24"/>
              </w:rPr>
            </w:pPr>
            <w:r w:rsidRPr="000C5F6C">
              <w:rPr>
                <w:b/>
                <w:sz w:val="24"/>
                <w:szCs w:val="24"/>
              </w:rPr>
              <w:t>*Henoch Schoenleini Purpurası</w:t>
            </w:r>
          </w:p>
          <w:p w14:paraId="185BBC94" w14:textId="77777777" w:rsidR="00AA4462" w:rsidRPr="000C5F6C" w:rsidRDefault="00AA4462" w:rsidP="00AA4462">
            <w:pPr>
              <w:spacing w:after="120"/>
              <w:jc w:val="both"/>
              <w:rPr>
                <w:b/>
                <w:sz w:val="24"/>
                <w:szCs w:val="24"/>
              </w:rPr>
            </w:pPr>
            <w:r w:rsidRPr="000C5F6C">
              <w:rPr>
                <w:b/>
                <w:sz w:val="24"/>
                <w:szCs w:val="24"/>
              </w:rPr>
              <w:t>*Skleroderma</w:t>
            </w:r>
          </w:p>
          <w:p w14:paraId="125E3231" w14:textId="77777777" w:rsidR="00AA4462" w:rsidRPr="000C5F6C" w:rsidRDefault="00AA4462" w:rsidP="00AA4462">
            <w:pPr>
              <w:spacing w:after="120"/>
              <w:jc w:val="both"/>
              <w:rPr>
                <w:b/>
                <w:sz w:val="24"/>
                <w:szCs w:val="24"/>
              </w:rPr>
            </w:pPr>
            <w:r w:rsidRPr="000C5F6C">
              <w:rPr>
                <w:b/>
                <w:sz w:val="24"/>
                <w:szCs w:val="24"/>
              </w:rPr>
              <w:t>*SLE</w:t>
            </w:r>
          </w:p>
          <w:p w14:paraId="42B82CA9" w14:textId="77777777" w:rsidR="00AA4462" w:rsidRPr="000C5F6C" w:rsidRDefault="00AA4462" w:rsidP="00AA4462">
            <w:pPr>
              <w:spacing w:after="120"/>
              <w:jc w:val="both"/>
              <w:rPr>
                <w:b/>
                <w:sz w:val="24"/>
                <w:szCs w:val="24"/>
              </w:rPr>
            </w:pPr>
            <w:r w:rsidRPr="000C5F6C">
              <w:rPr>
                <w:b/>
                <w:sz w:val="24"/>
                <w:szCs w:val="24"/>
              </w:rPr>
              <w:t xml:space="preserve">*Wegener Granülomatozisi </w:t>
            </w:r>
          </w:p>
          <w:p w14:paraId="2E962557" w14:textId="77777777" w:rsidR="00AA4462" w:rsidRPr="000C5F6C" w:rsidRDefault="00AA4462" w:rsidP="00AA4462">
            <w:pPr>
              <w:spacing w:after="120"/>
              <w:jc w:val="both"/>
              <w:rPr>
                <w:b/>
                <w:sz w:val="24"/>
                <w:szCs w:val="24"/>
              </w:rPr>
            </w:pPr>
            <w:r w:rsidRPr="000C5F6C">
              <w:rPr>
                <w:b/>
                <w:sz w:val="24"/>
                <w:szCs w:val="24"/>
              </w:rPr>
              <w:t>B- İnfiltratif Hastalıklar</w:t>
            </w:r>
          </w:p>
          <w:p w14:paraId="51233B31" w14:textId="77777777" w:rsidR="00AA4462" w:rsidRPr="000C5F6C" w:rsidRDefault="00AA4462" w:rsidP="00AA4462">
            <w:pPr>
              <w:spacing w:after="120"/>
              <w:jc w:val="both"/>
              <w:rPr>
                <w:b/>
                <w:sz w:val="24"/>
                <w:szCs w:val="24"/>
              </w:rPr>
            </w:pPr>
            <w:r w:rsidRPr="000C5F6C">
              <w:rPr>
                <w:b/>
                <w:sz w:val="24"/>
                <w:szCs w:val="24"/>
              </w:rPr>
              <w:t>*Amiloidozis</w:t>
            </w:r>
          </w:p>
          <w:p w14:paraId="4FA2B6AB" w14:textId="77777777" w:rsidR="00AA4462" w:rsidRPr="000C5F6C" w:rsidRDefault="00AA4462" w:rsidP="00AA4462">
            <w:pPr>
              <w:spacing w:after="120"/>
              <w:jc w:val="both"/>
              <w:rPr>
                <w:b/>
                <w:sz w:val="24"/>
                <w:szCs w:val="24"/>
              </w:rPr>
            </w:pPr>
            <w:r w:rsidRPr="000C5F6C">
              <w:rPr>
                <w:b/>
                <w:sz w:val="24"/>
                <w:szCs w:val="24"/>
              </w:rPr>
              <w:t>*Mastositozis</w:t>
            </w:r>
          </w:p>
          <w:p w14:paraId="30469F3B" w14:textId="77777777" w:rsidR="00AA4462" w:rsidRPr="000C5F6C" w:rsidRDefault="00AA4462" w:rsidP="00AA4462">
            <w:pPr>
              <w:spacing w:after="120"/>
              <w:jc w:val="both"/>
              <w:rPr>
                <w:b/>
                <w:sz w:val="24"/>
                <w:szCs w:val="24"/>
              </w:rPr>
            </w:pPr>
            <w:r w:rsidRPr="000C5F6C">
              <w:rPr>
                <w:b/>
                <w:sz w:val="24"/>
                <w:szCs w:val="24"/>
              </w:rPr>
              <w:lastRenderedPageBreak/>
              <w:t>*Nöroendokrin tümörler</w:t>
            </w:r>
          </w:p>
          <w:p w14:paraId="20575D7F" w14:textId="77777777" w:rsidR="00AA4462" w:rsidRPr="000C5F6C" w:rsidRDefault="00AA4462" w:rsidP="00AA4462">
            <w:pPr>
              <w:spacing w:after="120"/>
              <w:jc w:val="both"/>
              <w:rPr>
                <w:b/>
                <w:sz w:val="24"/>
                <w:szCs w:val="24"/>
              </w:rPr>
            </w:pPr>
            <w:r w:rsidRPr="000C5F6C">
              <w:rPr>
                <w:b/>
                <w:sz w:val="24"/>
                <w:szCs w:val="24"/>
              </w:rPr>
              <w:t>C- Tedaviyle İlgili Hastalıklar</w:t>
            </w:r>
          </w:p>
          <w:p w14:paraId="52AA9A6A" w14:textId="77777777" w:rsidR="00AA4462" w:rsidRPr="000C5F6C" w:rsidRDefault="00AA4462" w:rsidP="00AA4462">
            <w:pPr>
              <w:spacing w:after="120"/>
              <w:jc w:val="both"/>
              <w:rPr>
                <w:b/>
                <w:sz w:val="24"/>
                <w:szCs w:val="24"/>
              </w:rPr>
            </w:pPr>
            <w:r w:rsidRPr="000C5F6C">
              <w:rPr>
                <w:b/>
                <w:sz w:val="24"/>
                <w:szCs w:val="24"/>
              </w:rPr>
              <w:t>*ACE inhibitörü ilaçlarla tedavilere bağlı anjiyo ödem.</w:t>
            </w:r>
          </w:p>
          <w:p w14:paraId="75F2C712" w14:textId="77777777" w:rsidR="00AA4462" w:rsidRPr="000C5F6C" w:rsidRDefault="00AA4462" w:rsidP="00AA4462">
            <w:pPr>
              <w:spacing w:after="120"/>
              <w:jc w:val="both"/>
              <w:rPr>
                <w:b/>
                <w:sz w:val="24"/>
                <w:szCs w:val="24"/>
              </w:rPr>
            </w:pPr>
            <w:r w:rsidRPr="000C5F6C">
              <w:rPr>
                <w:b/>
                <w:sz w:val="24"/>
                <w:szCs w:val="24"/>
              </w:rPr>
              <w:t>*GVHD (Growth Versus Host Disease)</w:t>
            </w:r>
          </w:p>
          <w:p w14:paraId="7DCBF353" w14:textId="77777777" w:rsidR="00AA4462" w:rsidRPr="000C5F6C" w:rsidRDefault="00AA4462" w:rsidP="00AA4462">
            <w:pPr>
              <w:spacing w:after="120"/>
              <w:jc w:val="both"/>
              <w:rPr>
                <w:b/>
                <w:sz w:val="24"/>
                <w:szCs w:val="24"/>
              </w:rPr>
            </w:pPr>
            <w:r w:rsidRPr="000C5F6C">
              <w:rPr>
                <w:b/>
                <w:sz w:val="24"/>
                <w:szCs w:val="24"/>
              </w:rPr>
              <w:t>D-Herediter / Konjenital Hastalıklar.</w:t>
            </w:r>
          </w:p>
          <w:p w14:paraId="1442A5AD" w14:textId="77777777" w:rsidR="00AA4462" w:rsidRPr="000C5F6C" w:rsidRDefault="00AA4462" w:rsidP="00AA4462">
            <w:pPr>
              <w:spacing w:after="120"/>
              <w:jc w:val="both"/>
              <w:rPr>
                <w:b/>
                <w:sz w:val="24"/>
                <w:szCs w:val="24"/>
              </w:rPr>
            </w:pPr>
            <w:r w:rsidRPr="000C5F6C">
              <w:rPr>
                <w:b/>
                <w:sz w:val="24"/>
                <w:szCs w:val="24"/>
              </w:rPr>
              <w:t>*Kistik fibrozis ve Distal İntestinal Obstrüksiyon Sendromu</w:t>
            </w:r>
          </w:p>
          <w:p w14:paraId="5BDA8E53" w14:textId="77777777" w:rsidR="00AA4462" w:rsidRPr="000C5F6C" w:rsidRDefault="00AA4462" w:rsidP="00AA4462">
            <w:pPr>
              <w:spacing w:after="120"/>
              <w:jc w:val="both"/>
              <w:rPr>
                <w:b/>
                <w:sz w:val="24"/>
                <w:szCs w:val="24"/>
              </w:rPr>
            </w:pPr>
            <w:r w:rsidRPr="000C5F6C">
              <w:rPr>
                <w:b/>
                <w:sz w:val="24"/>
                <w:szCs w:val="24"/>
              </w:rPr>
              <w:t>*Hemofili</w:t>
            </w:r>
          </w:p>
          <w:p w14:paraId="6A92F3FF" w14:textId="77777777" w:rsidR="00AA4462" w:rsidRPr="000C5F6C" w:rsidRDefault="00AA4462" w:rsidP="00AA4462">
            <w:pPr>
              <w:spacing w:after="120"/>
              <w:jc w:val="both"/>
              <w:rPr>
                <w:b/>
                <w:sz w:val="24"/>
                <w:szCs w:val="24"/>
              </w:rPr>
            </w:pPr>
            <w:r w:rsidRPr="000C5F6C">
              <w:rPr>
                <w:b/>
                <w:sz w:val="24"/>
                <w:szCs w:val="24"/>
              </w:rPr>
              <w:t>*İntestinal Lenfanjiektazi</w:t>
            </w:r>
          </w:p>
          <w:p w14:paraId="22A7626B" w14:textId="77777777" w:rsidR="00AA4462" w:rsidRPr="000C5F6C" w:rsidRDefault="00AA4462" w:rsidP="00AA4462">
            <w:pPr>
              <w:spacing w:after="120"/>
              <w:jc w:val="both"/>
              <w:rPr>
                <w:b/>
                <w:sz w:val="24"/>
                <w:szCs w:val="24"/>
              </w:rPr>
            </w:pPr>
            <w:r w:rsidRPr="000C5F6C">
              <w:rPr>
                <w:b/>
                <w:sz w:val="24"/>
                <w:szCs w:val="24"/>
              </w:rPr>
              <w:t>E- İnfeksiyöz Hastalıklar</w:t>
            </w:r>
          </w:p>
          <w:p w14:paraId="0A77621D" w14:textId="77777777" w:rsidR="00AA4462" w:rsidRPr="000C5F6C" w:rsidRDefault="00AA4462" w:rsidP="00AA4462">
            <w:pPr>
              <w:spacing w:after="120"/>
              <w:jc w:val="both"/>
              <w:rPr>
                <w:b/>
                <w:sz w:val="24"/>
                <w:szCs w:val="24"/>
              </w:rPr>
            </w:pPr>
            <w:r w:rsidRPr="000C5F6C">
              <w:rPr>
                <w:b/>
                <w:sz w:val="24"/>
                <w:szCs w:val="24"/>
              </w:rPr>
              <w:t>*Hemolitik Üremik Sendrom</w:t>
            </w:r>
          </w:p>
          <w:p w14:paraId="20FBB1B4" w14:textId="77777777" w:rsidR="00AA4462" w:rsidRPr="000C5F6C" w:rsidRDefault="00AA4462" w:rsidP="00AA4462">
            <w:pPr>
              <w:spacing w:after="120"/>
              <w:jc w:val="both"/>
              <w:rPr>
                <w:b/>
                <w:sz w:val="24"/>
                <w:szCs w:val="24"/>
              </w:rPr>
            </w:pPr>
            <w:r w:rsidRPr="000C5F6C">
              <w:rPr>
                <w:b/>
                <w:sz w:val="24"/>
                <w:szCs w:val="24"/>
              </w:rPr>
              <w:t>*Whipple Hastalığı.</w:t>
            </w:r>
          </w:p>
          <w:p w14:paraId="72DCFE96" w14:textId="77777777" w:rsidR="00AA4462" w:rsidRPr="000C5F6C" w:rsidRDefault="00AA4462" w:rsidP="00AA4462">
            <w:pPr>
              <w:spacing w:after="120"/>
              <w:jc w:val="both"/>
              <w:rPr>
                <w:b/>
                <w:sz w:val="32"/>
                <w:szCs w:val="32"/>
              </w:rPr>
            </w:pPr>
            <w:r w:rsidRPr="000C5F6C">
              <w:rPr>
                <w:b/>
                <w:sz w:val="32"/>
                <w:szCs w:val="32"/>
              </w:rPr>
              <w:t>LENFATİK SİSTEM HASTALIKLARINA AİT KRONİK DİYARELER</w:t>
            </w:r>
          </w:p>
          <w:p w14:paraId="231FA32D" w14:textId="77777777" w:rsidR="00E42DE0" w:rsidRPr="000C5F6C" w:rsidRDefault="00AA4462" w:rsidP="00AA4462">
            <w:pPr>
              <w:spacing w:after="120"/>
              <w:jc w:val="both"/>
              <w:rPr>
                <w:b/>
                <w:bCs/>
                <w:sz w:val="24"/>
                <w:szCs w:val="24"/>
              </w:rPr>
            </w:pPr>
            <w:r w:rsidRPr="000C5F6C">
              <w:rPr>
                <w:b/>
                <w:sz w:val="24"/>
                <w:szCs w:val="24"/>
              </w:rPr>
              <w:t xml:space="preserve">Lenfatik sisteme bası yapan hastalıklar özellikle retroperitoneal fibrozis, Tbc, </w:t>
            </w:r>
            <w:proofErr w:type="gramStart"/>
            <w:r w:rsidRPr="000C5F6C">
              <w:rPr>
                <w:b/>
                <w:sz w:val="24"/>
                <w:szCs w:val="24"/>
              </w:rPr>
              <w:t>Lenfoma , maliğnitelere</w:t>
            </w:r>
            <w:proofErr w:type="gramEnd"/>
            <w:r w:rsidRPr="000C5F6C">
              <w:rPr>
                <w:b/>
                <w:sz w:val="24"/>
                <w:szCs w:val="24"/>
              </w:rPr>
              <w:t xml:space="preserve"> ait lenf nodu basıları gibi durumlarda oluşan lenfatik sistemdeki tıkanmalardan dolayı kronik ishaller görülür. </w:t>
            </w:r>
          </w:p>
          <w:p w14:paraId="0FC3B15E" w14:textId="77777777" w:rsidR="00AC7450" w:rsidRPr="000C5F6C" w:rsidRDefault="00AC7450" w:rsidP="00E42DE0">
            <w:pPr>
              <w:rPr>
                <w:b/>
                <w:bCs/>
                <w:sz w:val="32"/>
                <w:szCs w:val="32"/>
              </w:rPr>
            </w:pPr>
            <w:r w:rsidRPr="000C5F6C">
              <w:rPr>
                <w:b/>
                <w:bCs/>
                <w:sz w:val="32"/>
                <w:szCs w:val="32"/>
              </w:rPr>
              <w:t>MALABSORBSİYON SENDROMUNDA GÖRÜLEN SEMPTOMLAR</w:t>
            </w:r>
          </w:p>
          <w:p w14:paraId="20F26E07" w14:textId="6D723F37" w:rsidR="005D4AFD" w:rsidRPr="000C5F6C" w:rsidRDefault="005D4AFD" w:rsidP="00E42DE0">
            <w:pPr>
              <w:rPr>
                <w:b/>
                <w:bCs/>
                <w:sz w:val="24"/>
                <w:szCs w:val="24"/>
              </w:rPr>
            </w:pPr>
            <w:r w:rsidRPr="000C5F6C">
              <w:rPr>
                <w:b/>
                <w:bCs/>
                <w:sz w:val="24"/>
                <w:szCs w:val="24"/>
              </w:rPr>
              <w:t xml:space="preserve">Malabsorbsiyon sendromlarında sindirim veya emilimin yeterli olamayışı beraberinde kronik ishal enerjinin yeterli miktarda alınamayışı anlamına </w:t>
            </w:r>
            <w:proofErr w:type="gramStart"/>
            <w:r w:rsidRPr="000C5F6C">
              <w:rPr>
                <w:b/>
                <w:bCs/>
                <w:sz w:val="24"/>
                <w:szCs w:val="24"/>
              </w:rPr>
              <w:t>gelir .</w:t>
            </w:r>
            <w:proofErr w:type="gramEnd"/>
            <w:r w:rsidRPr="000C5F6C">
              <w:rPr>
                <w:b/>
                <w:bCs/>
                <w:sz w:val="24"/>
                <w:szCs w:val="24"/>
              </w:rPr>
              <w:t xml:space="preserve"> Bu durum öncelikle ve  vucuddaki yağların daha sonra da kasların yıkılması yani kilo kaybını beraberinde </w:t>
            </w:r>
            <w:proofErr w:type="gramStart"/>
            <w:r w:rsidRPr="000C5F6C">
              <w:rPr>
                <w:b/>
                <w:bCs/>
                <w:sz w:val="24"/>
                <w:szCs w:val="24"/>
              </w:rPr>
              <w:t>getirir.Doğal</w:t>
            </w:r>
            <w:proofErr w:type="gramEnd"/>
            <w:r w:rsidRPr="000C5F6C">
              <w:rPr>
                <w:b/>
                <w:bCs/>
                <w:sz w:val="24"/>
                <w:szCs w:val="24"/>
              </w:rPr>
              <w:t xml:space="preserve"> olarak vitaminler, minareller nütrisyonel eksiklik belirtileri tabloya eklenir. Malabsorbsiyon </w:t>
            </w:r>
            <w:proofErr w:type="gramStart"/>
            <w:r w:rsidRPr="000C5F6C">
              <w:rPr>
                <w:b/>
                <w:bCs/>
                <w:sz w:val="24"/>
                <w:szCs w:val="24"/>
              </w:rPr>
              <w:t>sendromlarında</w:t>
            </w:r>
            <w:proofErr w:type="gramEnd"/>
            <w:r w:rsidRPr="000C5F6C">
              <w:rPr>
                <w:b/>
                <w:bCs/>
                <w:sz w:val="24"/>
                <w:szCs w:val="24"/>
              </w:rPr>
              <w:t xml:space="preserve"> görülen başlıca semptomlar şu şekilde özetlenebilir.</w:t>
            </w:r>
          </w:p>
          <w:p w14:paraId="59E00913" w14:textId="77777777" w:rsidR="00487223" w:rsidRPr="000C5F6C" w:rsidRDefault="009E4A93" w:rsidP="0086736E">
            <w:pPr>
              <w:numPr>
                <w:ilvl w:val="0"/>
                <w:numId w:val="9"/>
              </w:numPr>
              <w:rPr>
                <w:b/>
                <w:sz w:val="24"/>
                <w:szCs w:val="24"/>
              </w:rPr>
            </w:pPr>
            <w:proofErr w:type="gramStart"/>
            <w:r w:rsidRPr="000C5F6C">
              <w:rPr>
                <w:b/>
                <w:bCs/>
                <w:sz w:val="24"/>
                <w:szCs w:val="24"/>
              </w:rPr>
              <w:t>İlerleyici  kilo</w:t>
            </w:r>
            <w:proofErr w:type="gramEnd"/>
            <w:r w:rsidRPr="000C5F6C">
              <w:rPr>
                <w:b/>
                <w:bCs/>
                <w:sz w:val="24"/>
                <w:szCs w:val="24"/>
              </w:rPr>
              <w:t xml:space="preserve"> kaybı</w:t>
            </w:r>
          </w:p>
          <w:p w14:paraId="02C916D7" w14:textId="77777777" w:rsidR="00487223" w:rsidRPr="000C5F6C" w:rsidRDefault="009E4A93" w:rsidP="0086736E">
            <w:pPr>
              <w:numPr>
                <w:ilvl w:val="0"/>
                <w:numId w:val="9"/>
              </w:numPr>
              <w:rPr>
                <w:b/>
                <w:sz w:val="24"/>
                <w:szCs w:val="24"/>
              </w:rPr>
            </w:pPr>
            <w:r w:rsidRPr="000C5F6C">
              <w:rPr>
                <w:b/>
                <w:bCs/>
                <w:sz w:val="24"/>
                <w:szCs w:val="24"/>
              </w:rPr>
              <w:t>Diare (ince barsak tipi)</w:t>
            </w:r>
          </w:p>
          <w:p w14:paraId="777DF006" w14:textId="77777777" w:rsidR="00487223" w:rsidRPr="000C5F6C" w:rsidRDefault="009E4A93" w:rsidP="0086736E">
            <w:pPr>
              <w:numPr>
                <w:ilvl w:val="0"/>
                <w:numId w:val="9"/>
              </w:numPr>
              <w:rPr>
                <w:b/>
                <w:sz w:val="24"/>
                <w:szCs w:val="24"/>
              </w:rPr>
            </w:pPr>
            <w:r w:rsidRPr="000C5F6C">
              <w:rPr>
                <w:b/>
                <w:bCs/>
                <w:sz w:val="24"/>
                <w:szCs w:val="24"/>
              </w:rPr>
              <w:t>Distansiyon</w:t>
            </w:r>
          </w:p>
          <w:p w14:paraId="356DFFAF" w14:textId="77777777" w:rsidR="00487223" w:rsidRPr="000C5F6C" w:rsidRDefault="009E4A93" w:rsidP="0086736E">
            <w:pPr>
              <w:numPr>
                <w:ilvl w:val="0"/>
                <w:numId w:val="9"/>
              </w:numPr>
              <w:rPr>
                <w:b/>
                <w:sz w:val="24"/>
                <w:szCs w:val="24"/>
              </w:rPr>
            </w:pPr>
            <w:r w:rsidRPr="000C5F6C">
              <w:rPr>
                <w:b/>
                <w:bCs/>
                <w:sz w:val="24"/>
                <w:szCs w:val="24"/>
              </w:rPr>
              <w:t>Halsizlik</w:t>
            </w:r>
          </w:p>
          <w:p w14:paraId="57F69D89" w14:textId="77777777" w:rsidR="00487223" w:rsidRPr="000C5F6C" w:rsidRDefault="009E4A93" w:rsidP="0086736E">
            <w:pPr>
              <w:numPr>
                <w:ilvl w:val="0"/>
                <w:numId w:val="9"/>
              </w:numPr>
              <w:rPr>
                <w:b/>
                <w:sz w:val="24"/>
                <w:szCs w:val="24"/>
              </w:rPr>
            </w:pPr>
            <w:r w:rsidRPr="000C5F6C">
              <w:rPr>
                <w:b/>
                <w:bCs/>
                <w:sz w:val="24"/>
                <w:szCs w:val="24"/>
              </w:rPr>
              <w:t>Spesifik vitamin yetersizliğine ait belirtiler (Vit A, D, E, K, Lipoik asit)</w:t>
            </w:r>
          </w:p>
          <w:p w14:paraId="2B067D1E" w14:textId="77777777" w:rsidR="00487223" w:rsidRPr="000C5F6C" w:rsidRDefault="009E4A93" w:rsidP="0086736E">
            <w:pPr>
              <w:numPr>
                <w:ilvl w:val="0"/>
                <w:numId w:val="9"/>
              </w:numPr>
              <w:rPr>
                <w:b/>
                <w:sz w:val="24"/>
                <w:szCs w:val="24"/>
              </w:rPr>
            </w:pPr>
            <w:r w:rsidRPr="000C5F6C">
              <w:rPr>
                <w:b/>
                <w:bCs/>
                <w:sz w:val="24"/>
                <w:szCs w:val="24"/>
              </w:rPr>
              <w:t>Tetani</w:t>
            </w:r>
          </w:p>
          <w:p w14:paraId="32FAB467" w14:textId="77777777" w:rsidR="00487223" w:rsidRPr="000C5F6C" w:rsidRDefault="009E4A93" w:rsidP="0086736E">
            <w:pPr>
              <w:numPr>
                <w:ilvl w:val="0"/>
                <w:numId w:val="9"/>
              </w:numPr>
              <w:rPr>
                <w:b/>
                <w:sz w:val="24"/>
                <w:szCs w:val="24"/>
              </w:rPr>
            </w:pPr>
            <w:r w:rsidRPr="000C5F6C">
              <w:rPr>
                <w:b/>
                <w:bCs/>
                <w:sz w:val="24"/>
                <w:szCs w:val="24"/>
              </w:rPr>
              <w:t>Parestezi</w:t>
            </w:r>
          </w:p>
          <w:p w14:paraId="56E7985A" w14:textId="77777777" w:rsidR="00487223" w:rsidRPr="000C5F6C" w:rsidRDefault="009E4A93" w:rsidP="0086736E">
            <w:pPr>
              <w:numPr>
                <w:ilvl w:val="0"/>
                <w:numId w:val="9"/>
              </w:numPr>
              <w:rPr>
                <w:b/>
                <w:sz w:val="24"/>
                <w:szCs w:val="24"/>
              </w:rPr>
            </w:pPr>
            <w:r w:rsidRPr="000C5F6C">
              <w:rPr>
                <w:b/>
                <w:bCs/>
                <w:sz w:val="24"/>
                <w:szCs w:val="24"/>
              </w:rPr>
              <w:t xml:space="preserve">Anemiye ait </w:t>
            </w:r>
            <w:proofErr w:type="gramStart"/>
            <w:r w:rsidRPr="000C5F6C">
              <w:rPr>
                <w:b/>
                <w:bCs/>
                <w:sz w:val="24"/>
                <w:szCs w:val="24"/>
              </w:rPr>
              <w:t>semptomlar</w:t>
            </w:r>
            <w:proofErr w:type="gramEnd"/>
            <w:r w:rsidRPr="000C5F6C">
              <w:rPr>
                <w:b/>
                <w:bCs/>
                <w:sz w:val="24"/>
                <w:szCs w:val="24"/>
              </w:rPr>
              <w:t xml:space="preserve"> (Fe, Vit B12 ve folik asit eksikliği)</w:t>
            </w:r>
          </w:p>
          <w:p w14:paraId="0DCC92BC" w14:textId="77777777" w:rsidR="009532B0" w:rsidRPr="000C5F6C" w:rsidRDefault="009E4A93" w:rsidP="0086736E">
            <w:pPr>
              <w:numPr>
                <w:ilvl w:val="0"/>
                <w:numId w:val="9"/>
              </w:numPr>
              <w:rPr>
                <w:b/>
                <w:sz w:val="24"/>
                <w:szCs w:val="24"/>
              </w:rPr>
            </w:pPr>
            <w:r w:rsidRPr="000C5F6C">
              <w:rPr>
                <w:b/>
                <w:bCs/>
                <w:sz w:val="24"/>
                <w:szCs w:val="24"/>
              </w:rPr>
              <w:t xml:space="preserve">Elektrolit eksikliğine ait </w:t>
            </w:r>
            <w:proofErr w:type="gramStart"/>
            <w:r w:rsidRPr="000C5F6C">
              <w:rPr>
                <w:b/>
                <w:bCs/>
                <w:sz w:val="24"/>
                <w:szCs w:val="24"/>
              </w:rPr>
              <w:t>semptomlar</w:t>
            </w:r>
            <w:proofErr w:type="gramEnd"/>
          </w:p>
          <w:p w14:paraId="7C25E832" w14:textId="77777777" w:rsidR="00487223" w:rsidRPr="000C5F6C" w:rsidRDefault="009E4A93" w:rsidP="009532B0">
            <w:pPr>
              <w:numPr>
                <w:ilvl w:val="0"/>
                <w:numId w:val="9"/>
              </w:numPr>
              <w:rPr>
                <w:b/>
                <w:bCs/>
                <w:sz w:val="24"/>
                <w:szCs w:val="24"/>
              </w:rPr>
            </w:pPr>
            <w:r w:rsidRPr="000C5F6C">
              <w:rPr>
                <w:b/>
                <w:bCs/>
                <w:sz w:val="24"/>
                <w:szCs w:val="24"/>
              </w:rPr>
              <w:t xml:space="preserve">Peptik ülser </w:t>
            </w:r>
            <w:proofErr w:type="gramStart"/>
            <w:r w:rsidRPr="000C5F6C">
              <w:rPr>
                <w:b/>
                <w:bCs/>
                <w:sz w:val="24"/>
                <w:szCs w:val="24"/>
              </w:rPr>
              <w:t>semptomları</w:t>
            </w:r>
            <w:proofErr w:type="gramEnd"/>
            <w:r w:rsidRPr="000C5F6C">
              <w:rPr>
                <w:b/>
                <w:bCs/>
                <w:sz w:val="24"/>
                <w:szCs w:val="24"/>
              </w:rPr>
              <w:t xml:space="preserve"> (Gastrinoma)</w:t>
            </w:r>
          </w:p>
          <w:p w14:paraId="5549C551" w14:textId="77777777" w:rsidR="00487223" w:rsidRPr="000C5F6C" w:rsidRDefault="009E4A93" w:rsidP="009532B0">
            <w:pPr>
              <w:numPr>
                <w:ilvl w:val="0"/>
                <w:numId w:val="9"/>
              </w:numPr>
              <w:rPr>
                <w:b/>
                <w:bCs/>
                <w:sz w:val="24"/>
                <w:szCs w:val="24"/>
              </w:rPr>
            </w:pPr>
            <w:r w:rsidRPr="000C5F6C">
              <w:rPr>
                <w:b/>
                <w:bCs/>
                <w:sz w:val="24"/>
                <w:szCs w:val="24"/>
              </w:rPr>
              <w:lastRenderedPageBreak/>
              <w:t xml:space="preserve">Gelişme geriliği (Celiac hastalığı) </w:t>
            </w:r>
          </w:p>
          <w:p w14:paraId="0A2397B6" w14:textId="77777777" w:rsidR="00487223" w:rsidRPr="000C5F6C" w:rsidRDefault="009E4A93" w:rsidP="009532B0">
            <w:pPr>
              <w:numPr>
                <w:ilvl w:val="0"/>
                <w:numId w:val="9"/>
              </w:numPr>
              <w:rPr>
                <w:b/>
                <w:bCs/>
                <w:sz w:val="24"/>
                <w:szCs w:val="24"/>
              </w:rPr>
            </w:pPr>
            <w:r w:rsidRPr="000C5F6C">
              <w:rPr>
                <w:b/>
                <w:bCs/>
                <w:sz w:val="24"/>
                <w:szCs w:val="24"/>
              </w:rPr>
              <w:t>Tropikal bölgelere seyahat sonrası (tropikal celiac)</w:t>
            </w:r>
          </w:p>
          <w:p w14:paraId="127FC815" w14:textId="77777777" w:rsidR="00487223" w:rsidRPr="000C5F6C" w:rsidRDefault="009E4A93" w:rsidP="009532B0">
            <w:pPr>
              <w:numPr>
                <w:ilvl w:val="0"/>
                <w:numId w:val="9"/>
              </w:numPr>
              <w:rPr>
                <w:b/>
                <w:bCs/>
                <w:sz w:val="24"/>
                <w:szCs w:val="24"/>
              </w:rPr>
            </w:pPr>
            <w:r w:rsidRPr="000C5F6C">
              <w:rPr>
                <w:b/>
                <w:bCs/>
                <w:sz w:val="24"/>
                <w:szCs w:val="24"/>
              </w:rPr>
              <w:t>Billroth ıı tipi operasyonlar (bakteriyel aşırı çoğalma)</w:t>
            </w:r>
          </w:p>
          <w:p w14:paraId="4B2B927D" w14:textId="77777777" w:rsidR="00487223" w:rsidRPr="000C5F6C" w:rsidRDefault="009E4A93" w:rsidP="009532B0">
            <w:pPr>
              <w:numPr>
                <w:ilvl w:val="0"/>
                <w:numId w:val="9"/>
              </w:numPr>
              <w:rPr>
                <w:b/>
                <w:bCs/>
                <w:sz w:val="24"/>
                <w:szCs w:val="24"/>
              </w:rPr>
            </w:pPr>
            <w:r w:rsidRPr="000C5F6C">
              <w:rPr>
                <w:b/>
                <w:bCs/>
                <w:sz w:val="24"/>
                <w:szCs w:val="24"/>
              </w:rPr>
              <w:t>Dermatitis herpetiformis (celiac hastalığı)</w:t>
            </w:r>
          </w:p>
          <w:p w14:paraId="619F9C7A" w14:textId="77777777" w:rsidR="00487223" w:rsidRPr="000C5F6C" w:rsidRDefault="009E4A93" w:rsidP="009532B0">
            <w:pPr>
              <w:numPr>
                <w:ilvl w:val="0"/>
                <w:numId w:val="9"/>
              </w:numPr>
              <w:rPr>
                <w:b/>
                <w:bCs/>
                <w:sz w:val="24"/>
                <w:szCs w:val="24"/>
              </w:rPr>
            </w:pPr>
            <w:r w:rsidRPr="000C5F6C">
              <w:rPr>
                <w:b/>
                <w:bCs/>
                <w:sz w:val="24"/>
                <w:szCs w:val="24"/>
              </w:rPr>
              <w:t>Skleroderma (bakteriyel aşırı çoğalma)</w:t>
            </w:r>
          </w:p>
          <w:p w14:paraId="4342D0B5" w14:textId="77777777" w:rsidR="00487223" w:rsidRPr="000C5F6C" w:rsidRDefault="009E4A93" w:rsidP="009532B0">
            <w:pPr>
              <w:numPr>
                <w:ilvl w:val="0"/>
                <w:numId w:val="9"/>
              </w:numPr>
              <w:rPr>
                <w:b/>
                <w:bCs/>
                <w:sz w:val="24"/>
                <w:szCs w:val="24"/>
              </w:rPr>
            </w:pPr>
            <w:r w:rsidRPr="000C5F6C">
              <w:rPr>
                <w:b/>
                <w:bCs/>
                <w:sz w:val="24"/>
                <w:szCs w:val="24"/>
              </w:rPr>
              <w:t>Juvenil DM, diyare ve postural hipotansiyon (otonomik nöropatiye bağlı diabetik enteropati)</w:t>
            </w:r>
          </w:p>
          <w:p w14:paraId="754D882B" w14:textId="77777777" w:rsidR="00487223" w:rsidRPr="000C5F6C" w:rsidRDefault="009E4A93" w:rsidP="009532B0">
            <w:pPr>
              <w:numPr>
                <w:ilvl w:val="0"/>
                <w:numId w:val="9"/>
              </w:numPr>
              <w:rPr>
                <w:b/>
                <w:bCs/>
                <w:sz w:val="24"/>
                <w:szCs w:val="24"/>
              </w:rPr>
            </w:pPr>
            <w:r w:rsidRPr="000C5F6C">
              <w:rPr>
                <w:b/>
                <w:bCs/>
                <w:sz w:val="24"/>
                <w:szCs w:val="24"/>
              </w:rPr>
              <w:t>Lenfadenopati (retroperitoneal tutulum)</w:t>
            </w:r>
          </w:p>
          <w:p w14:paraId="3A6DC059" w14:textId="77777777" w:rsidR="00487223" w:rsidRPr="000C5F6C" w:rsidRDefault="009E4A93" w:rsidP="009532B0">
            <w:pPr>
              <w:numPr>
                <w:ilvl w:val="0"/>
                <w:numId w:val="9"/>
              </w:numPr>
              <w:rPr>
                <w:b/>
                <w:bCs/>
                <w:sz w:val="24"/>
                <w:szCs w:val="24"/>
              </w:rPr>
            </w:pPr>
            <w:r w:rsidRPr="000C5F6C">
              <w:rPr>
                <w:b/>
                <w:bCs/>
                <w:sz w:val="24"/>
                <w:szCs w:val="24"/>
              </w:rPr>
              <w:t>Chvostek ve Trousseau belirtilerinin varlığı (</w:t>
            </w:r>
            <w:r w:rsidR="009532B0" w:rsidRPr="000C5F6C">
              <w:rPr>
                <w:b/>
                <w:bCs/>
                <w:sz w:val="24"/>
                <w:szCs w:val="24"/>
              </w:rPr>
              <w:t>C</w:t>
            </w:r>
            <w:r w:rsidRPr="000C5F6C">
              <w:rPr>
                <w:b/>
                <w:bCs/>
                <w:sz w:val="24"/>
                <w:szCs w:val="24"/>
              </w:rPr>
              <w:t>a eksikliği)</w:t>
            </w:r>
          </w:p>
          <w:p w14:paraId="1F78F15F" w14:textId="288FC6CD" w:rsidR="001B1503" w:rsidRPr="000C5F6C" w:rsidRDefault="001B1503" w:rsidP="001B1503">
            <w:pPr>
              <w:rPr>
                <w:b/>
                <w:bCs/>
                <w:sz w:val="32"/>
                <w:szCs w:val="32"/>
              </w:rPr>
            </w:pPr>
            <w:r w:rsidRPr="000C5F6C">
              <w:rPr>
                <w:b/>
                <w:bCs/>
                <w:sz w:val="32"/>
                <w:szCs w:val="32"/>
              </w:rPr>
              <w:t>MALABSORBSİYON SENDROMLU HASTALARDA FİZİK MUAYENE BULGULARI</w:t>
            </w:r>
          </w:p>
          <w:p w14:paraId="4CD671C0" w14:textId="2A3C9AAF" w:rsidR="004C43B9" w:rsidRPr="000C5F6C" w:rsidRDefault="004C43B9" w:rsidP="001B1503">
            <w:pPr>
              <w:rPr>
                <w:b/>
                <w:bCs/>
                <w:sz w:val="24"/>
                <w:szCs w:val="24"/>
              </w:rPr>
            </w:pPr>
            <w:r w:rsidRPr="000C5F6C">
              <w:rPr>
                <w:b/>
                <w:bCs/>
                <w:sz w:val="24"/>
                <w:szCs w:val="24"/>
              </w:rPr>
              <w:t xml:space="preserve">Malabsorbsiyon </w:t>
            </w:r>
            <w:proofErr w:type="gramStart"/>
            <w:r w:rsidRPr="000C5F6C">
              <w:rPr>
                <w:b/>
                <w:bCs/>
                <w:sz w:val="24"/>
                <w:szCs w:val="24"/>
              </w:rPr>
              <w:t>sendromlarında   birçok</w:t>
            </w:r>
            <w:proofErr w:type="gramEnd"/>
            <w:r w:rsidRPr="000C5F6C">
              <w:rPr>
                <w:b/>
                <w:bCs/>
                <w:sz w:val="24"/>
                <w:szCs w:val="24"/>
              </w:rPr>
              <w:t xml:space="preserve"> sistemi etkileyen değişiklikler ortaya çıkar. Bunlar şu şekilde özetlenebilir.</w:t>
            </w:r>
          </w:p>
          <w:p w14:paraId="7DD09795" w14:textId="24A67ABF" w:rsidR="001B1503" w:rsidRPr="000C5F6C" w:rsidRDefault="001B1503" w:rsidP="001B1503">
            <w:pPr>
              <w:rPr>
                <w:b/>
                <w:bCs/>
                <w:sz w:val="24"/>
                <w:szCs w:val="24"/>
              </w:rPr>
            </w:pPr>
            <w:r w:rsidRPr="000C5F6C">
              <w:rPr>
                <w:b/>
                <w:bCs/>
                <w:sz w:val="24"/>
                <w:szCs w:val="24"/>
              </w:rPr>
              <w:t>*Kan değişiklikleri</w:t>
            </w:r>
          </w:p>
          <w:p w14:paraId="465439AC" w14:textId="77777777" w:rsidR="001B1503" w:rsidRPr="000C5F6C" w:rsidRDefault="001B1503" w:rsidP="001B1503">
            <w:pPr>
              <w:rPr>
                <w:b/>
                <w:bCs/>
                <w:sz w:val="24"/>
                <w:szCs w:val="24"/>
              </w:rPr>
            </w:pPr>
            <w:r w:rsidRPr="000C5F6C">
              <w:rPr>
                <w:b/>
                <w:bCs/>
                <w:sz w:val="24"/>
                <w:szCs w:val="24"/>
              </w:rPr>
              <w:t>*Nabız</w:t>
            </w:r>
          </w:p>
          <w:p w14:paraId="28354FC8" w14:textId="77777777" w:rsidR="001B1503" w:rsidRPr="000C5F6C" w:rsidRDefault="001B1503" w:rsidP="001B1503">
            <w:pPr>
              <w:rPr>
                <w:b/>
                <w:bCs/>
                <w:sz w:val="24"/>
                <w:szCs w:val="24"/>
              </w:rPr>
            </w:pPr>
            <w:r w:rsidRPr="000C5F6C">
              <w:rPr>
                <w:b/>
                <w:bCs/>
                <w:sz w:val="24"/>
                <w:szCs w:val="24"/>
              </w:rPr>
              <w:t>*Ateş</w:t>
            </w:r>
          </w:p>
          <w:p w14:paraId="20426C66" w14:textId="77777777" w:rsidR="001B1503" w:rsidRPr="000C5F6C" w:rsidRDefault="001B1503" w:rsidP="001B1503">
            <w:pPr>
              <w:rPr>
                <w:b/>
                <w:bCs/>
                <w:sz w:val="24"/>
                <w:szCs w:val="24"/>
              </w:rPr>
            </w:pPr>
            <w:r w:rsidRPr="000C5F6C">
              <w:rPr>
                <w:b/>
                <w:bCs/>
                <w:sz w:val="24"/>
                <w:szCs w:val="24"/>
              </w:rPr>
              <w:t>*Barsak seslerinde değişiklik</w:t>
            </w:r>
          </w:p>
          <w:p w14:paraId="2F453622" w14:textId="77777777" w:rsidR="001B1503" w:rsidRPr="000C5F6C" w:rsidRDefault="001B1503" w:rsidP="001B1503">
            <w:pPr>
              <w:rPr>
                <w:b/>
                <w:bCs/>
                <w:sz w:val="24"/>
                <w:szCs w:val="24"/>
              </w:rPr>
            </w:pPr>
            <w:r w:rsidRPr="000C5F6C">
              <w:rPr>
                <w:b/>
                <w:bCs/>
                <w:sz w:val="24"/>
                <w:szCs w:val="24"/>
              </w:rPr>
              <w:t xml:space="preserve">*Karında hassaasiyet, KC büyüklüğü, kitleler </w:t>
            </w:r>
          </w:p>
          <w:p w14:paraId="0D3A8F38" w14:textId="77777777" w:rsidR="001B1503" w:rsidRPr="000C5F6C" w:rsidRDefault="001B1503" w:rsidP="001B1503">
            <w:pPr>
              <w:rPr>
                <w:b/>
                <w:bCs/>
                <w:sz w:val="24"/>
                <w:szCs w:val="24"/>
              </w:rPr>
            </w:pPr>
            <w:r w:rsidRPr="000C5F6C">
              <w:rPr>
                <w:b/>
                <w:bCs/>
                <w:sz w:val="24"/>
                <w:szCs w:val="24"/>
              </w:rPr>
              <w:t>*Mastossitozis: Ürticaria pigmentozaa</w:t>
            </w:r>
          </w:p>
          <w:p w14:paraId="1A951B28" w14:textId="283623E2" w:rsidR="001B1503" w:rsidRPr="000C5F6C" w:rsidRDefault="001B1503" w:rsidP="001B1503">
            <w:pPr>
              <w:rPr>
                <w:b/>
                <w:bCs/>
                <w:sz w:val="24"/>
                <w:szCs w:val="24"/>
              </w:rPr>
            </w:pPr>
            <w:r w:rsidRPr="000C5F6C">
              <w:rPr>
                <w:b/>
                <w:bCs/>
                <w:sz w:val="24"/>
                <w:szCs w:val="24"/>
              </w:rPr>
              <w:t>*Amiloidzis: Makroglossia,</w:t>
            </w:r>
            <w:r w:rsidR="00623B40" w:rsidRPr="000C5F6C">
              <w:rPr>
                <w:b/>
                <w:bCs/>
                <w:sz w:val="24"/>
                <w:szCs w:val="24"/>
              </w:rPr>
              <w:t xml:space="preserve"> </w:t>
            </w:r>
            <w:r w:rsidRPr="000C5F6C">
              <w:rPr>
                <w:b/>
                <w:bCs/>
                <w:sz w:val="24"/>
                <w:szCs w:val="24"/>
              </w:rPr>
              <w:t>ağrılı purpuralar, periferik nöropati,</w:t>
            </w:r>
            <w:r w:rsidR="00623B40" w:rsidRPr="000C5F6C">
              <w:rPr>
                <w:b/>
                <w:bCs/>
                <w:sz w:val="24"/>
                <w:szCs w:val="24"/>
              </w:rPr>
              <w:t xml:space="preserve"> </w:t>
            </w:r>
            <w:r w:rsidRPr="000C5F6C">
              <w:rPr>
                <w:b/>
                <w:bCs/>
                <w:sz w:val="24"/>
                <w:szCs w:val="24"/>
              </w:rPr>
              <w:t>ortostatik hipotansiyon</w:t>
            </w:r>
          </w:p>
          <w:p w14:paraId="625A3310" w14:textId="77777777" w:rsidR="00623B40" w:rsidRPr="000C5F6C" w:rsidRDefault="001B1503" w:rsidP="00623B40">
            <w:pPr>
              <w:tabs>
                <w:tab w:val="left" w:pos="8218"/>
              </w:tabs>
              <w:rPr>
                <w:b/>
                <w:bCs/>
                <w:sz w:val="24"/>
                <w:szCs w:val="24"/>
              </w:rPr>
            </w:pPr>
            <w:r w:rsidRPr="000C5F6C">
              <w:rPr>
                <w:b/>
                <w:bCs/>
                <w:sz w:val="24"/>
                <w:szCs w:val="24"/>
              </w:rPr>
              <w:t>*Addison: Pigment artışı</w:t>
            </w:r>
            <w:r w:rsidR="00623B40" w:rsidRPr="000C5F6C">
              <w:rPr>
                <w:b/>
                <w:bCs/>
                <w:sz w:val="24"/>
                <w:szCs w:val="24"/>
              </w:rPr>
              <w:t xml:space="preserve"> </w:t>
            </w:r>
          </w:p>
          <w:p w14:paraId="527B41EC" w14:textId="143FFB47" w:rsidR="001B1503" w:rsidRPr="000C5F6C" w:rsidRDefault="001B1503" w:rsidP="00623B40">
            <w:pPr>
              <w:tabs>
                <w:tab w:val="left" w:pos="8218"/>
              </w:tabs>
              <w:rPr>
                <w:b/>
                <w:bCs/>
                <w:sz w:val="24"/>
                <w:szCs w:val="24"/>
              </w:rPr>
            </w:pPr>
            <w:r w:rsidRPr="000C5F6C">
              <w:rPr>
                <w:b/>
                <w:bCs/>
                <w:sz w:val="24"/>
                <w:szCs w:val="24"/>
              </w:rPr>
              <w:t>*</w:t>
            </w:r>
            <w:proofErr w:type="gramStart"/>
            <w:r w:rsidRPr="000C5F6C">
              <w:rPr>
                <w:b/>
                <w:bCs/>
                <w:sz w:val="24"/>
                <w:szCs w:val="24"/>
              </w:rPr>
              <w:t>Glucagonoma :Yer</w:t>
            </w:r>
            <w:proofErr w:type="gramEnd"/>
            <w:r w:rsidRPr="000C5F6C">
              <w:rPr>
                <w:b/>
                <w:bCs/>
                <w:sz w:val="24"/>
                <w:szCs w:val="24"/>
              </w:rPr>
              <w:t xml:space="preserve"> değiştiren nekrotizan </w:t>
            </w:r>
            <w:commentRangeStart w:id="0"/>
            <w:r w:rsidRPr="000C5F6C">
              <w:rPr>
                <w:b/>
                <w:bCs/>
                <w:sz w:val="24"/>
                <w:szCs w:val="24"/>
              </w:rPr>
              <w:t>eritem</w:t>
            </w:r>
            <w:commentRangeEnd w:id="0"/>
            <w:r w:rsidR="00DC2745" w:rsidRPr="000C5F6C">
              <w:rPr>
                <w:rStyle w:val="AklamaBavurusu"/>
                <w:b/>
                <w:sz w:val="24"/>
                <w:szCs w:val="24"/>
              </w:rPr>
              <w:commentReference w:id="0"/>
            </w:r>
          </w:p>
          <w:p w14:paraId="5D9CCDE7" w14:textId="77777777" w:rsidR="001B1503" w:rsidRPr="000C5F6C" w:rsidRDefault="001B1503" w:rsidP="001B1503">
            <w:pPr>
              <w:rPr>
                <w:b/>
                <w:bCs/>
                <w:sz w:val="24"/>
                <w:szCs w:val="24"/>
              </w:rPr>
            </w:pPr>
            <w:r w:rsidRPr="000C5F6C">
              <w:rPr>
                <w:b/>
                <w:bCs/>
                <w:sz w:val="24"/>
                <w:szCs w:val="24"/>
              </w:rPr>
              <w:t>*Carcinoid: Flushing</w:t>
            </w:r>
          </w:p>
          <w:p w14:paraId="63940895" w14:textId="77777777" w:rsidR="001B1503" w:rsidRPr="000C5F6C" w:rsidRDefault="001B1503" w:rsidP="001B1503">
            <w:pPr>
              <w:rPr>
                <w:b/>
                <w:bCs/>
                <w:sz w:val="24"/>
                <w:szCs w:val="24"/>
              </w:rPr>
            </w:pPr>
            <w:r w:rsidRPr="000C5F6C">
              <w:rPr>
                <w:b/>
                <w:bCs/>
                <w:sz w:val="24"/>
                <w:szCs w:val="24"/>
              </w:rPr>
              <w:t>*Celiac Hastalığı: Dermatitis herpetiformiss</w:t>
            </w:r>
          </w:p>
          <w:p w14:paraId="411A2B06" w14:textId="77777777" w:rsidR="001B1503" w:rsidRPr="000C5F6C" w:rsidRDefault="001B1503" w:rsidP="001B1503">
            <w:pPr>
              <w:rPr>
                <w:b/>
                <w:bCs/>
                <w:sz w:val="24"/>
                <w:szCs w:val="24"/>
              </w:rPr>
            </w:pPr>
            <w:r w:rsidRPr="000C5F6C">
              <w:rPr>
                <w:b/>
                <w:bCs/>
                <w:sz w:val="24"/>
                <w:szCs w:val="24"/>
              </w:rPr>
              <w:t xml:space="preserve">*Hipertroidi: </w:t>
            </w:r>
            <w:proofErr w:type="gramStart"/>
            <w:r w:rsidRPr="000C5F6C">
              <w:rPr>
                <w:b/>
                <w:bCs/>
                <w:sz w:val="24"/>
                <w:szCs w:val="24"/>
              </w:rPr>
              <w:t>Tremor , sistolik</w:t>
            </w:r>
            <w:proofErr w:type="gramEnd"/>
            <w:r w:rsidRPr="000C5F6C">
              <w:rPr>
                <w:b/>
                <w:bCs/>
                <w:sz w:val="24"/>
                <w:szCs w:val="24"/>
              </w:rPr>
              <w:t xml:space="preserve"> hipertansiyon</w:t>
            </w:r>
          </w:p>
          <w:p w14:paraId="23F1586D" w14:textId="5582E9CE" w:rsidR="001B1503" w:rsidRPr="000C5F6C" w:rsidRDefault="001B1503" w:rsidP="00F84E52">
            <w:pPr>
              <w:tabs>
                <w:tab w:val="left" w:pos="6758"/>
              </w:tabs>
              <w:rPr>
                <w:b/>
                <w:bCs/>
                <w:sz w:val="24"/>
                <w:szCs w:val="24"/>
              </w:rPr>
            </w:pPr>
            <w:r w:rsidRPr="000C5F6C">
              <w:rPr>
                <w:b/>
                <w:bCs/>
                <w:sz w:val="24"/>
                <w:szCs w:val="24"/>
              </w:rPr>
              <w:t>*IBD: Atritler, primer sklerozaan kolanjitis</w:t>
            </w:r>
            <w:r w:rsidR="00F84E52" w:rsidRPr="000C5F6C">
              <w:rPr>
                <w:b/>
                <w:bCs/>
                <w:sz w:val="24"/>
                <w:szCs w:val="24"/>
              </w:rPr>
              <w:tab/>
            </w:r>
          </w:p>
          <w:p w14:paraId="7CDA1FDE" w14:textId="77777777" w:rsidR="009E4A93" w:rsidRPr="000C5F6C" w:rsidRDefault="009E4A93" w:rsidP="001B1503">
            <w:pPr>
              <w:rPr>
                <w:b/>
                <w:bCs/>
                <w:sz w:val="32"/>
                <w:szCs w:val="32"/>
              </w:rPr>
            </w:pPr>
            <w:r w:rsidRPr="000C5F6C">
              <w:rPr>
                <w:b/>
                <w:bCs/>
                <w:sz w:val="32"/>
                <w:szCs w:val="32"/>
              </w:rPr>
              <w:t>MALABSORBSİYON SENDROMUNDA LABRATUVAR BULGULARI</w:t>
            </w:r>
          </w:p>
          <w:p w14:paraId="5705726C" w14:textId="77777777" w:rsidR="00487223" w:rsidRPr="000C5F6C" w:rsidRDefault="009E4A93" w:rsidP="009E4A93">
            <w:pPr>
              <w:numPr>
                <w:ilvl w:val="0"/>
                <w:numId w:val="11"/>
              </w:numPr>
              <w:rPr>
                <w:b/>
                <w:bCs/>
                <w:sz w:val="24"/>
                <w:szCs w:val="24"/>
              </w:rPr>
            </w:pPr>
            <w:r w:rsidRPr="000C5F6C">
              <w:rPr>
                <w:b/>
                <w:bCs/>
                <w:sz w:val="24"/>
                <w:szCs w:val="24"/>
              </w:rPr>
              <w:t>Anemi (mikrositer veya makrositer)</w:t>
            </w:r>
          </w:p>
          <w:p w14:paraId="07036CEF" w14:textId="77777777" w:rsidR="00487223" w:rsidRPr="000C5F6C" w:rsidRDefault="009E4A93" w:rsidP="009E4A93">
            <w:pPr>
              <w:numPr>
                <w:ilvl w:val="0"/>
                <w:numId w:val="11"/>
              </w:numPr>
              <w:rPr>
                <w:b/>
                <w:bCs/>
                <w:sz w:val="24"/>
                <w:szCs w:val="24"/>
              </w:rPr>
            </w:pPr>
            <w:r w:rsidRPr="000C5F6C">
              <w:rPr>
                <w:b/>
                <w:bCs/>
                <w:sz w:val="24"/>
                <w:szCs w:val="24"/>
              </w:rPr>
              <w:lastRenderedPageBreak/>
              <w:t>Ptz uzaması (Vit K eksik)</w:t>
            </w:r>
          </w:p>
          <w:p w14:paraId="2976BC2E" w14:textId="77777777" w:rsidR="00487223" w:rsidRPr="000C5F6C" w:rsidRDefault="009E4A93" w:rsidP="009E4A93">
            <w:pPr>
              <w:numPr>
                <w:ilvl w:val="0"/>
                <w:numId w:val="11"/>
              </w:numPr>
              <w:rPr>
                <w:b/>
                <w:bCs/>
                <w:sz w:val="24"/>
                <w:szCs w:val="24"/>
              </w:rPr>
            </w:pPr>
            <w:r w:rsidRPr="000C5F6C">
              <w:rPr>
                <w:b/>
                <w:bCs/>
                <w:sz w:val="24"/>
                <w:szCs w:val="24"/>
              </w:rPr>
              <w:t>Hipoalbuminemi</w:t>
            </w:r>
          </w:p>
          <w:p w14:paraId="4B1E02C2" w14:textId="77777777" w:rsidR="00487223" w:rsidRPr="000C5F6C" w:rsidRDefault="009E4A93" w:rsidP="009E4A93">
            <w:pPr>
              <w:numPr>
                <w:ilvl w:val="0"/>
                <w:numId w:val="11"/>
              </w:numPr>
              <w:rPr>
                <w:b/>
                <w:bCs/>
                <w:sz w:val="24"/>
                <w:szCs w:val="24"/>
              </w:rPr>
            </w:pPr>
            <w:r w:rsidRPr="000C5F6C">
              <w:rPr>
                <w:b/>
                <w:bCs/>
                <w:sz w:val="24"/>
                <w:szCs w:val="24"/>
              </w:rPr>
              <w:t xml:space="preserve">Hipokalsemi – Hipofosfatemi – Alkalen fosfataz yüksekliği (Osteomalazi) </w:t>
            </w:r>
          </w:p>
          <w:p w14:paraId="595CA258" w14:textId="77777777" w:rsidR="00487223" w:rsidRPr="000C5F6C" w:rsidRDefault="009E4A93" w:rsidP="009E4A93">
            <w:pPr>
              <w:numPr>
                <w:ilvl w:val="0"/>
                <w:numId w:val="11"/>
              </w:numPr>
              <w:rPr>
                <w:b/>
                <w:bCs/>
                <w:sz w:val="24"/>
                <w:szCs w:val="24"/>
              </w:rPr>
            </w:pPr>
            <w:r w:rsidRPr="000C5F6C">
              <w:rPr>
                <w:b/>
                <w:bCs/>
                <w:sz w:val="24"/>
                <w:szCs w:val="24"/>
              </w:rPr>
              <w:t>Serum kolesterolünde düşme</w:t>
            </w:r>
          </w:p>
          <w:p w14:paraId="51CCE9F3" w14:textId="77777777" w:rsidR="00487223" w:rsidRPr="000C5F6C" w:rsidRDefault="009E4A93" w:rsidP="009E4A93">
            <w:pPr>
              <w:numPr>
                <w:ilvl w:val="0"/>
                <w:numId w:val="11"/>
              </w:numPr>
              <w:rPr>
                <w:b/>
                <w:bCs/>
                <w:sz w:val="24"/>
                <w:szCs w:val="24"/>
              </w:rPr>
            </w:pPr>
            <w:r w:rsidRPr="000C5F6C">
              <w:rPr>
                <w:b/>
                <w:bCs/>
                <w:sz w:val="24"/>
                <w:szCs w:val="24"/>
              </w:rPr>
              <w:t>Hipokalemi</w:t>
            </w:r>
          </w:p>
          <w:p w14:paraId="3D380344" w14:textId="77777777" w:rsidR="00487223" w:rsidRPr="000C5F6C" w:rsidRDefault="009E4A93" w:rsidP="009E4A93">
            <w:pPr>
              <w:numPr>
                <w:ilvl w:val="0"/>
                <w:numId w:val="11"/>
              </w:numPr>
              <w:rPr>
                <w:b/>
                <w:bCs/>
                <w:sz w:val="24"/>
                <w:szCs w:val="24"/>
              </w:rPr>
            </w:pPr>
            <w:r w:rsidRPr="000C5F6C">
              <w:rPr>
                <w:b/>
                <w:bCs/>
                <w:sz w:val="24"/>
                <w:szCs w:val="24"/>
              </w:rPr>
              <w:t>Serum karoten seviyesinde düşme</w:t>
            </w:r>
          </w:p>
          <w:p w14:paraId="28E22870" w14:textId="77777777" w:rsidR="00487223" w:rsidRPr="000C5F6C" w:rsidRDefault="009E4A93" w:rsidP="009E4A93">
            <w:pPr>
              <w:numPr>
                <w:ilvl w:val="0"/>
                <w:numId w:val="11"/>
              </w:numPr>
              <w:rPr>
                <w:b/>
                <w:bCs/>
                <w:sz w:val="24"/>
                <w:szCs w:val="24"/>
              </w:rPr>
            </w:pPr>
            <w:r w:rsidRPr="000C5F6C">
              <w:rPr>
                <w:b/>
                <w:bCs/>
                <w:sz w:val="24"/>
                <w:szCs w:val="24"/>
              </w:rPr>
              <w:t>Schilling testi (bakteriyel aşırı çoğalmada)</w:t>
            </w:r>
          </w:p>
          <w:p w14:paraId="07361746" w14:textId="77777777" w:rsidR="00487223" w:rsidRPr="000C5F6C" w:rsidRDefault="009E4A93" w:rsidP="009E4A93">
            <w:pPr>
              <w:numPr>
                <w:ilvl w:val="0"/>
                <w:numId w:val="11"/>
              </w:numPr>
              <w:rPr>
                <w:b/>
                <w:bCs/>
                <w:sz w:val="24"/>
                <w:szCs w:val="24"/>
              </w:rPr>
            </w:pPr>
            <w:r w:rsidRPr="000C5F6C">
              <w:rPr>
                <w:b/>
                <w:bCs/>
                <w:sz w:val="24"/>
                <w:szCs w:val="24"/>
              </w:rPr>
              <w:t>Fekal yağ atılımında artış</w:t>
            </w:r>
          </w:p>
          <w:p w14:paraId="41278FF4" w14:textId="77777777" w:rsidR="00487223" w:rsidRPr="000C5F6C" w:rsidRDefault="009E4A93" w:rsidP="009E4A93">
            <w:pPr>
              <w:numPr>
                <w:ilvl w:val="0"/>
                <w:numId w:val="11"/>
              </w:numPr>
              <w:rPr>
                <w:b/>
                <w:bCs/>
                <w:sz w:val="24"/>
                <w:szCs w:val="24"/>
              </w:rPr>
            </w:pPr>
            <w:r w:rsidRPr="000C5F6C">
              <w:rPr>
                <w:b/>
                <w:bCs/>
                <w:sz w:val="24"/>
                <w:szCs w:val="24"/>
              </w:rPr>
              <w:t>Laktoz tolerans testinde bozukluk</w:t>
            </w:r>
          </w:p>
          <w:p w14:paraId="25CA4DF9" w14:textId="77777777" w:rsidR="00487223" w:rsidRPr="000C5F6C" w:rsidRDefault="009E4A93" w:rsidP="009E4A93">
            <w:pPr>
              <w:numPr>
                <w:ilvl w:val="0"/>
                <w:numId w:val="11"/>
              </w:numPr>
              <w:rPr>
                <w:b/>
                <w:bCs/>
                <w:sz w:val="24"/>
                <w:szCs w:val="24"/>
              </w:rPr>
            </w:pPr>
            <w:r w:rsidRPr="000C5F6C">
              <w:rPr>
                <w:b/>
                <w:bCs/>
                <w:sz w:val="24"/>
                <w:szCs w:val="24"/>
              </w:rPr>
              <w:t>Gaitada parazit varlığı</w:t>
            </w:r>
          </w:p>
          <w:p w14:paraId="7EF8F7BB" w14:textId="2C684A12" w:rsidR="0086736E" w:rsidRPr="000C5F6C" w:rsidRDefault="00623B40" w:rsidP="00E42DE0">
            <w:pPr>
              <w:rPr>
                <w:b/>
                <w:sz w:val="24"/>
                <w:szCs w:val="24"/>
              </w:rPr>
            </w:pPr>
            <w:r w:rsidRPr="000C5F6C">
              <w:rPr>
                <w:b/>
                <w:bCs/>
                <w:sz w:val="32"/>
                <w:szCs w:val="32"/>
              </w:rPr>
              <w:t>M</w:t>
            </w:r>
            <w:r w:rsidR="001D5352" w:rsidRPr="000C5F6C">
              <w:rPr>
                <w:b/>
                <w:bCs/>
                <w:sz w:val="32"/>
                <w:szCs w:val="32"/>
              </w:rPr>
              <w:t>ALABSORBSİYON SENDROMUNDA AYIRICI TANIDA KULLANILAN TESTLER</w:t>
            </w:r>
            <w:r w:rsidR="009E4A93" w:rsidRPr="000C5F6C">
              <w:rPr>
                <w:b/>
                <w:bCs/>
                <w:sz w:val="32"/>
                <w:szCs w:val="32"/>
              </w:rPr>
              <w:tab/>
            </w:r>
          </w:p>
          <w:p w14:paraId="57A9B95C" w14:textId="5A93F802" w:rsidR="00026B19" w:rsidRPr="000C5F6C" w:rsidRDefault="001D5352" w:rsidP="00B564A4">
            <w:pPr>
              <w:spacing w:after="100"/>
              <w:jc w:val="both"/>
              <w:rPr>
                <w:b/>
                <w:sz w:val="24"/>
                <w:szCs w:val="24"/>
              </w:rPr>
            </w:pPr>
            <w:r w:rsidRPr="000C5F6C">
              <w:rPr>
                <w:b/>
                <w:sz w:val="24"/>
                <w:szCs w:val="24"/>
              </w:rPr>
              <w:t>Temel araştırmaların başında tam kan sayımı,</w:t>
            </w:r>
            <w:r w:rsidR="00F84E52" w:rsidRPr="000C5F6C">
              <w:rPr>
                <w:b/>
                <w:sz w:val="24"/>
                <w:szCs w:val="24"/>
              </w:rPr>
              <w:t xml:space="preserve"> </w:t>
            </w:r>
            <w:r w:rsidRPr="000C5F6C">
              <w:rPr>
                <w:b/>
                <w:sz w:val="24"/>
                <w:szCs w:val="24"/>
              </w:rPr>
              <w:t xml:space="preserve">karaciğer fonksiyon testleri, </w:t>
            </w:r>
            <w:r w:rsidR="00D16E29" w:rsidRPr="000C5F6C">
              <w:rPr>
                <w:b/>
                <w:sz w:val="24"/>
                <w:szCs w:val="24"/>
              </w:rPr>
              <w:t xml:space="preserve">üre, kreatinin, ASO, CRP, RF, </w:t>
            </w:r>
            <w:r w:rsidRPr="000C5F6C">
              <w:rPr>
                <w:b/>
                <w:sz w:val="24"/>
                <w:szCs w:val="24"/>
              </w:rPr>
              <w:t>Serumda kalsiyum,</w:t>
            </w:r>
            <w:r w:rsidR="00487902" w:rsidRPr="000C5F6C">
              <w:rPr>
                <w:b/>
                <w:sz w:val="24"/>
                <w:szCs w:val="24"/>
              </w:rPr>
              <w:t xml:space="preserve"> </w:t>
            </w:r>
            <w:r w:rsidRPr="000C5F6C">
              <w:rPr>
                <w:b/>
                <w:sz w:val="24"/>
                <w:szCs w:val="24"/>
              </w:rPr>
              <w:t xml:space="preserve">demir, Vitamin B12 ve folik asit, </w:t>
            </w:r>
            <w:r w:rsidR="00F84E52" w:rsidRPr="000C5F6C">
              <w:rPr>
                <w:b/>
                <w:sz w:val="24"/>
                <w:szCs w:val="24"/>
              </w:rPr>
              <w:t>t</w:t>
            </w:r>
            <w:r w:rsidRPr="000C5F6C">
              <w:rPr>
                <w:b/>
                <w:sz w:val="24"/>
                <w:szCs w:val="24"/>
              </w:rPr>
              <w:t xml:space="preserve">roid fonksiyon testleri ve Coeliac hastalığı ile ilgili serolojik </w:t>
            </w:r>
            <w:r w:rsidR="00A471A8" w:rsidRPr="000C5F6C">
              <w:rPr>
                <w:b/>
                <w:sz w:val="24"/>
                <w:szCs w:val="24"/>
              </w:rPr>
              <w:t xml:space="preserve">testleri </w:t>
            </w:r>
            <w:r w:rsidRPr="000C5F6C">
              <w:rPr>
                <w:b/>
                <w:sz w:val="24"/>
                <w:szCs w:val="24"/>
              </w:rPr>
              <w:t xml:space="preserve">( doku transglutaminazları, anti endomisyum antikorları) gelir. </w:t>
            </w:r>
            <w:r w:rsidR="00A471A8" w:rsidRPr="000C5F6C">
              <w:rPr>
                <w:b/>
                <w:sz w:val="24"/>
                <w:szCs w:val="24"/>
              </w:rPr>
              <w:t xml:space="preserve">Fizik muayene bulguları ve temel labratuvar bulguları normal ise ve </w:t>
            </w:r>
            <w:r w:rsidR="00F84E52" w:rsidRPr="000C5F6C">
              <w:rPr>
                <w:b/>
                <w:sz w:val="24"/>
                <w:szCs w:val="24"/>
              </w:rPr>
              <w:t xml:space="preserve">hastanın </w:t>
            </w:r>
            <w:proofErr w:type="gramStart"/>
            <w:r w:rsidR="00A471A8" w:rsidRPr="000C5F6C">
              <w:rPr>
                <w:b/>
                <w:sz w:val="24"/>
                <w:szCs w:val="24"/>
              </w:rPr>
              <w:t>hikaye</w:t>
            </w:r>
            <w:r w:rsidR="00F84E52" w:rsidRPr="000C5F6C">
              <w:rPr>
                <w:b/>
                <w:sz w:val="24"/>
                <w:szCs w:val="24"/>
              </w:rPr>
              <w:t>si</w:t>
            </w:r>
            <w:proofErr w:type="gramEnd"/>
            <w:r w:rsidR="00A471A8" w:rsidRPr="000C5F6C">
              <w:rPr>
                <w:b/>
                <w:sz w:val="24"/>
                <w:szCs w:val="24"/>
              </w:rPr>
              <w:t xml:space="preserve"> irritable kolon sendromu gibi fonksiyon</w:t>
            </w:r>
            <w:r w:rsidR="00F84E52" w:rsidRPr="000C5F6C">
              <w:rPr>
                <w:b/>
                <w:sz w:val="24"/>
                <w:szCs w:val="24"/>
              </w:rPr>
              <w:t>e</w:t>
            </w:r>
            <w:r w:rsidR="00A471A8" w:rsidRPr="000C5F6C">
              <w:rPr>
                <w:b/>
                <w:sz w:val="24"/>
                <w:szCs w:val="24"/>
              </w:rPr>
              <w:t>l h</w:t>
            </w:r>
            <w:r w:rsidR="00F84E52" w:rsidRPr="000C5F6C">
              <w:rPr>
                <w:b/>
                <w:sz w:val="24"/>
                <w:szCs w:val="24"/>
              </w:rPr>
              <w:t xml:space="preserve">astalıklarla uyumlu ise detaylı araştırmaya gerek kalmayabilir. Ancak </w:t>
            </w:r>
            <w:r w:rsidRPr="000C5F6C">
              <w:rPr>
                <w:b/>
                <w:sz w:val="24"/>
                <w:szCs w:val="24"/>
              </w:rPr>
              <w:t>başlangıç</w:t>
            </w:r>
            <w:r w:rsidR="00F84E52" w:rsidRPr="000C5F6C">
              <w:rPr>
                <w:b/>
                <w:sz w:val="24"/>
                <w:szCs w:val="24"/>
              </w:rPr>
              <w:t xml:space="preserve"> araştırmalarında anemi, sedim yüksekliği, serum albümin düşüklüğü patolojik mevcutsa yüksek oranda organik hastalığın mevcudiyetini telkin eder. Demir eksikliği anemisi ince bağırsak enteropatisinin hassas bir göstergesi olup özellikle Coeliac hastalığı yönünden araştırılmalıdır. </w:t>
            </w:r>
          </w:p>
          <w:p w14:paraId="6154D4BF" w14:textId="4900B942" w:rsidR="00165EF7" w:rsidRPr="000C5F6C" w:rsidRDefault="00165EF7" w:rsidP="00B564A4">
            <w:pPr>
              <w:spacing w:after="100"/>
              <w:jc w:val="both"/>
              <w:rPr>
                <w:b/>
                <w:sz w:val="24"/>
                <w:szCs w:val="24"/>
              </w:rPr>
            </w:pPr>
            <w:r w:rsidRPr="000C5F6C">
              <w:rPr>
                <w:b/>
                <w:sz w:val="24"/>
                <w:szCs w:val="24"/>
              </w:rPr>
              <w:t xml:space="preserve">IgA eksikliği normal popülasyonda 17500-1/700 (%0.14) oranında, Coeliac hastalarında ise % </w:t>
            </w:r>
            <w:proofErr w:type="gramStart"/>
            <w:r w:rsidRPr="000C5F6C">
              <w:rPr>
                <w:b/>
                <w:sz w:val="24"/>
                <w:szCs w:val="24"/>
              </w:rPr>
              <w:t>2.6</w:t>
            </w:r>
            <w:proofErr w:type="gramEnd"/>
            <w:r w:rsidRPr="000C5F6C">
              <w:rPr>
                <w:b/>
                <w:sz w:val="24"/>
                <w:szCs w:val="24"/>
              </w:rPr>
              <w:t xml:space="preserve"> oranında görülür. Ig A eksikliği olan Coeliac hastalarında Ig G antiendomisyum ve Ig G anti tTG( transglutaminazlar) a bakılması uygun bir alternatif olabilir. </w:t>
            </w:r>
          </w:p>
          <w:p w14:paraId="2573AFBD" w14:textId="0677584E" w:rsidR="00136854" w:rsidRPr="000C5F6C" w:rsidRDefault="00136854" w:rsidP="00B564A4">
            <w:pPr>
              <w:spacing w:after="100"/>
              <w:jc w:val="both"/>
              <w:rPr>
                <w:b/>
                <w:sz w:val="24"/>
                <w:szCs w:val="24"/>
              </w:rPr>
            </w:pPr>
            <w:r w:rsidRPr="000C5F6C">
              <w:rPr>
                <w:b/>
                <w:sz w:val="24"/>
                <w:szCs w:val="24"/>
              </w:rPr>
              <w:t xml:space="preserve">Gaita dikkatle </w:t>
            </w:r>
            <w:r w:rsidR="00487902" w:rsidRPr="000C5F6C">
              <w:rPr>
                <w:b/>
                <w:sz w:val="24"/>
                <w:szCs w:val="24"/>
              </w:rPr>
              <w:t xml:space="preserve">hem </w:t>
            </w:r>
            <w:r w:rsidRPr="000C5F6C">
              <w:rPr>
                <w:b/>
                <w:sz w:val="24"/>
                <w:szCs w:val="24"/>
              </w:rPr>
              <w:t xml:space="preserve">makroskopik </w:t>
            </w:r>
            <w:r w:rsidR="00487902" w:rsidRPr="000C5F6C">
              <w:rPr>
                <w:b/>
                <w:sz w:val="24"/>
                <w:szCs w:val="24"/>
              </w:rPr>
              <w:t>hem de mi</w:t>
            </w:r>
            <w:r w:rsidRPr="000C5F6C">
              <w:rPr>
                <w:b/>
                <w:sz w:val="24"/>
                <w:szCs w:val="24"/>
              </w:rPr>
              <w:t>kroskobik olarak incelenmelidir. Gaita ağırlığı 24-72 saat boyunca ölçülmelidir. Gaita ağırlığı &lt; 200 gr/gün olan bireylerde gerekli araştırmalar sınırlandırılabilir. Gaita ozmolaritesinin düşüklüğü</w:t>
            </w:r>
            <w:r w:rsidR="00487902" w:rsidRPr="000C5F6C">
              <w:rPr>
                <w:b/>
                <w:sz w:val="24"/>
                <w:szCs w:val="24"/>
              </w:rPr>
              <w:t xml:space="preserve"> </w:t>
            </w:r>
            <w:r w:rsidRPr="000C5F6C">
              <w:rPr>
                <w:b/>
                <w:sz w:val="24"/>
                <w:szCs w:val="24"/>
              </w:rPr>
              <w:t>(&lt;290mosmol/Kg) gaitanın idrar, su veya hipotonik sıvının aşırı tüketilmesine bağlı olabileceğini telkin eder.</w:t>
            </w:r>
            <w:r w:rsidR="00487902" w:rsidRPr="000C5F6C">
              <w:rPr>
                <w:b/>
                <w:sz w:val="24"/>
                <w:szCs w:val="24"/>
              </w:rPr>
              <w:t xml:space="preserve"> </w:t>
            </w:r>
            <w:r w:rsidRPr="000C5F6C">
              <w:rPr>
                <w:b/>
                <w:sz w:val="24"/>
                <w:szCs w:val="24"/>
              </w:rPr>
              <w:t xml:space="preserve">Fekal sıvı </w:t>
            </w:r>
            <w:proofErr w:type="gramStart"/>
            <w:r w:rsidRPr="000C5F6C">
              <w:rPr>
                <w:b/>
                <w:sz w:val="24"/>
                <w:szCs w:val="24"/>
              </w:rPr>
              <w:t>ozmolaritesi , laksatif</w:t>
            </w:r>
            <w:proofErr w:type="gramEnd"/>
            <w:r w:rsidRPr="000C5F6C">
              <w:rPr>
                <w:b/>
                <w:sz w:val="24"/>
                <w:szCs w:val="24"/>
              </w:rPr>
              <w:t xml:space="preserve"> alanlarda bile serumunkine benzerdir. Fekal Ozmotik açık</w:t>
            </w:r>
            <w:r w:rsidR="00487902" w:rsidRPr="000C5F6C">
              <w:rPr>
                <w:b/>
                <w:sz w:val="24"/>
                <w:szCs w:val="24"/>
              </w:rPr>
              <w:t>,</w:t>
            </w:r>
            <w:r w:rsidRPr="000C5F6C">
              <w:rPr>
                <w:b/>
                <w:sz w:val="24"/>
                <w:szCs w:val="24"/>
              </w:rPr>
              <w:t xml:space="preserve"> şu formülle hesaplanır.</w:t>
            </w:r>
          </w:p>
          <w:p w14:paraId="748B4F3D" w14:textId="77777777" w:rsidR="00487902" w:rsidRPr="000C5F6C" w:rsidRDefault="00136854" w:rsidP="00B564A4">
            <w:pPr>
              <w:spacing w:after="100"/>
              <w:jc w:val="both"/>
              <w:rPr>
                <w:b/>
                <w:sz w:val="24"/>
                <w:szCs w:val="24"/>
              </w:rPr>
            </w:pPr>
            <w:r w:rsidRPr="000C5F6C">
              <w:rPr>
                <w:b/>
                <w:sz w:val="24"/>
                <w:szCs w:val="24"/>
              </w:rPr>
              <w:t>Fekal Osmotik açık</w:t>
            </w:r>
            <w:r w:rsidR="00487902" w:rsidRPr="000C5F6C">
              <w:rPr>
                <w:b/>
                <w:sz w:val="24"/>
                <w:szCs w:val="24"/>
              </w:rPr>
              <w:t xml:space="preserve">= </w:t>
            </w:r>
            <w:r w:rsidRPr="000C5F6C">
              <w:rPr>
                <w:b/>
                <w:sz w:val="24"/>
                <w:szCs w:val="24"/>
              </w:rPr>
              <w:t>290-2x</w:t>
            </w:r>
            <w:r w:rsidR="00487902" w:rsidRPr="000C5F6C">
              <w:rPr>
                <w:b/>
                <w:sz w:val="24"/>
                <w:szCs w:val="24"/>
              </w:rPr>
              <w:t xml:space="preserve"> </w:t>
            </w:r>
            <w:r w:rsidRPr="000C5F6C">
              <w:rPr>
                <w:b/>
                <w:sz w:val="24"/>
                <w:szCs w:val="24"/>
              </w:rPr>
              <w:t xml:space="preserve">(sodyum+potasyum </w:t>
            </w:r>
            <w:proofErr w:type="gramStart"/>
            <w:r w:rsidRPr="000C5F6C">
              <w:rPr>
                <w:b/>
                <w:sz w:val="24"/>
                <w:szCs w:val="24"/>
              </w:rPr>
              <w:t>konsantrasyonu</w:t>
            </w:r>
            <w:proofErr w:type="gramEnd"/>
            <w:r w:rsidRPr="000C5F6C">
              <w:rPr>
                <w:b/>
                <w:sz w:val="24"/>
                <w:szCs w:val="24"/>
              </w:rPr>
              <w:t xml:space="preserve">). </w:t>
            </w:r>
          </w:p>
          <w:p w14:paraId="3FC9980C" w14:textId="75801B23" w:rsidR="00136854" w:rsidRPr="000C5F6C" w:rsidRDefault="00136854" w:rsidP="00B564A4">
            <w:pPr>
              <w:spacing w:after="100"/>
              <w:jc w:val="both"/>
              <w:rPr>
                <w:b/>
                <w:sz w:val="24"/>
                <w:szCs w:val="24"/>
              </w:rPr>
            </w:pPr>
            <w:r w:rsidRPr="000C5F6C">
              <w:rPr>
                <w:b/>
                <w:sz w:val="24"/>
                <w:szCs w:val="24"/>
              </w:rPr>
              <w:t>Fekal sodyum ve potasyum</w:t>
            </w:r>
            <w:r w:rsidR="00487902" w:rsidRPr="000C5F6C">
              <w:rPr>
                <w:b/>
                <w:sz w:val="24"/>
                <w:szCs w:val="24"/>
              </w:rPr>
              <w:t xml:space="preserve"> </w:t>
            </w:r>
            <w:proofErr w:type="gramStart"/>
            <w:r w:rsidRPr="000C5F6C">
              <w:rPr>
                <w:b/>
                <w:sz w:val="24"/>
                <w:szCs w:val="24"/>
              </w:rPr>
              <w:t>konsantrasyonu</w:t>
            </w:r>
            <w:proofErr w:type="gramEnd"/>
            <w:r w:rsidRPr="000C5F6C">
              <w:rPr>
                <w:b/>
                <w:sz w:val="24"/>
                <w:szCs w:val="24"/>
              </w:rPr>
              <w:t xml:space="preserve"> gaita sıvısının sentrifügasyonu ve homojenizasyonu sonrası bakılır. Ozmotik açık, ozmotik diyarelerde büyüktür (&gt;125 mosmol/Kg). Sekretuvar diyarelerde ise küçüktür (&lt;50 mosmol/Kg).</w:t>
            </w:r>
            <w:r w:rsidR="00104FE0" w:rsidRPr="000C5F6C">
              <w:rPr>
                <w:b/>
                <w:sz w:val="24"/>
                <w:szCs w:val="24"/>
              </w:rPr>
              <w:t xml:space="preserve"> </w:t>
            </w:r>
          </w:p>
          <w:p w14:paraId="19F896B5" w14:textId="1F860DC2" w:rsidR="00104FE0" w:rsidRPr="000C5F6C" w:rsidRDefault="00104FE0" w:rsidP="00B564A4">
            <w:pPr>
              <w:spacing w:after="100"/>
              <w:jc w:val="both"/>
              <w:rPr>
                <w:b/>
                <w:sz w:val="24"/>
                <w:szCs w:val="24"/>
              </w:rPr>
            </w:pPr>
            <w:r w:rsidRPr="000C5F6C">
              <w:rPr>
                <w:b/>
                <w:sz w:val="24"/>
                <w:szCs w:val="24"/>
              </w:rPr>
              <w:t xml:space="preserve">Taze olarak verilmiş, 3 farklı gaita örneğinden taze olarak hazırlanan gaita miroskopik </w:t>
            </w:r>
            <w:r w:rsidRPr="000C5F6C">
              <w:rPr>
                <w:b/>
                <w:sz w:val="24"/>
                <w:szCs w:val="24"/>
              </w:rPr>
              <w:lastRenderedPageBreak/>
              <w:t xml:space="preserve">incelemelerinde parazit yumurtası, kistleri veya bizzat kendisinin görülmesi % 60-90 sensitiviteye sahiptir.  </w:t>
            </w:r>
            <w:r w:rsidR="00110D5B" w:rsidRPr="000C5F6C">
              <w:rPr>
                <w:b/>
                <w:sz w:val="24"/>
                <w:szCs w:val="24"/>
              </w:rPr>
              <w:t>Eğer Giardiyazis’den şüphe ediliyorsa gaita ELİSA testi %92 sensitivite, % 98 spesifisiteye sahip olup biyopsi tanısının yerini almıştır.</w:t>
            </w:r>
          </w:p>
          <w:p w14:paraId="7F239697" w14:textId="6B519D39" w:rsidR="00110D5B" w:rsidRPr="000C5F6C" w:rsidRDefault="00110D5B" w:rsidP="00B564A4">
            <w:pPr>
              <w:spacing w:after="100"/>
              <w:jc w:val="both"/>
              <w:rPr>
                <w:b/>
                <w:sz w:val="24"/>
                <w:szCs w:val="24"/>
              </w:rPr>
            </w:pPr>
            <w:r w:rsidRPr="000C5F6C">
              <w:rPr>
                <w:b/>
                <w:sz w:val="24"/>
                <w:szCs w:val="24"/>
              </w:rPr>
              <w:t xml:space="preserve">Factitious Diyare veya İstemli diyareli hastalarda laksativ kullanımı veya gaitaya istemli olarak idrar veya su eklenmesiyle kronik diyare </w:t>
            </w:r>
            <w:proofErr w:type="gramStart"/>
            <w:r w:rsidRPr="000C5F6C">
              <w:rPr>
                <w:b/>
                <w:sz w:val="24"/>
                <w:szCs w:val="24"/>
              </w:rPr>
              <w:t>semptomlarının</w:t>
            </w:r>
            <w:proofErr w:type="gramEnd"/>
            <w:r w:rsidRPr="000C5F6C">
              <w:rPr>
                <w:b/>
                <w:sz w:val="24"/>
                <w:szCs w:val="24"/>
              </w:rPr>
              <w:t xml:space="preserve"> bildirilmesi batı toplumunda sık görülen olaylardandır.</w:t>
            </w:r>
            <w:r w:rsidR="00302FE4" w:rsidRPr="000C5F6C">
              <w:rPr>
                <w:b/>
                <w:sz w:val="24"/>
                <w:szCs w:val="24"/>
              </w:rPr>
              <w:t xml:space="preserve"> Böyle durumlarda gaita ozmolaritesi, serumun ozmolaritesinin ( 290 mosmol/Kg) altına düşer.</w:t>
            </w:r>
          </w:p>
          <w:p w14:paraId="31D567AF" w14:textId="35097317" w:rsidR="00110D5B" w:rsidRPr="000C5F6C" w:rsidRDefault="003A0798" w:rsidP="00B564A4">
            <w:pPr>
              <w:spacing w:after="100"/>
              <w:jc w:val="both"/>
              <w:rPr>
                <w:b/>
                <w:sz w:val="24"/>
                <w:szCs w:val="24"/>
              </w:rPr>
            </w:pPr>
            <w:r w:rsidRPr="000C5F6C">
              <w:rPr>
                <w:b/>
                <w:sz w:val="24"/>
                <w:szCs w:val="24"/>
              </w:rPr>
              <w:t>Laksatif kullanan bireylerde</w:t>
            </w:r>
            <w:r w:rsidR="00302FE4" w:rsidRPr="000C5F6C">
              <w:rPr>
                <w:b/>
                <w:sz w:val="24"/>
                <w:szCs w:val="24"/>
              </w:rPr>
              <w:t xml:space="preserve"> </w:t>
            </w:r>
            <w:r w:rsidRPr="000C5F6C">
              <w:rPr>
                <w:b/>
                <w:sz w:val="24"/>
                <w:szCs w:val="24"/>
              </w:rPr>
              <w:t>major metabolik bozukluklar ve klinik bulgular (çomak parmak, hiperpigmentasyon,</w:t>
            </w:r>
            <w:r w:rsidR="00465097" w:rsidRPr="000C5F6C">
              <w:rPr>
                <w:b/>
                <w:sz w:val="24"/>
                <w:szCs w:val="24"/>
              </w:rPr>
              <w:t xml:space="preserve"> </w:t>
            </w:r>
            <w:r w:rsidRPr="000C5F6C">
              <w:rPr>
                <w:b/>
                <w:sz w:val="24"/>
                <w:szCs w:val="24"/>
              </w:rPr>
              <w:t xml:space="preserve">steatore, kolonik inflamasyon, böbrek taşı ve osteomalazi gibi) görülse de bu bulgular nadirdir. </w:t>
            </w:r>
            <w:r w:rsidR="00110D5B" w:rsidRPr="000C5F6C">
              <w:rPr>
                <w:b/>
                <w:sz w:val="24"/>
                <w:szCs w:val="24"/>
              </w:rPr>
              <w:t xml:space="preserve"> </w:t>
            </w:r>
            <w:r w:rsidR="00302FE4" w:rsidRPr="000C5F6C">
              <w:rPr>
                <w:b/>
                <w:sz w:val="24"/>
                <w:szCs w:val="24"/>
              </w:rPr>
              <w:t xml:space="preserve">Ozmotik diyareler mağnezyum tuzlarının laksativ amaçlı içilmesi sonucu husule gelir. Solubl fekal Mg </w:t>
            </w:r>
            <w:proofErr w:type="gramStart"/>
            <w:r w:rsidR="00302FE4" w:rsidRPr="000C5F6C">
              <w:rPr>
                <w:b/>
                <w:sz w:val="24"/>
                <w:szCs w:val="24"/>
              </w:rPr>
              <w:t>konsantrasyonunun</w:t>
            </w:r>
            <w:proofErr w:type="gramEnd"/>
            <w:r w:rsidR="00302FE4" w:rsidRPr="000C5F6C">
              <w:rPr>
                <w:b/>
                <w:sz w:val="24"/>
                <w:szCs w:val="24"/>
              </w:rPr>
              <w:t xml:space="preserve"> 45 mmol/L den yüksek olması Mg kullanımına sekonder bir diyareyi telkin eder.</w:t>
            </w:r>
          </w:p>
          <w:p w14:paraId="18C82BF6" w14:textId="46911C09" w:rsidR="005F7029" w:rsidRPr="000C5F6C" w:rsidRDefault="005F7029" w:rsidP="00B564A4">
            <w:pPr>
              <w:spacing w:after="100"/>
              <w:jc w:val="both"/>
              <w:rPr>
                <w:b/>
                <w:sz w:val="32"/>
                <w:szCs w:val="32"/>
              </w:rPr>
            </w:pPr>
            <w:r w:rsidRPr="000C5F6C">
              <w:rPr>
                <w:b/>
                <w:sz w:val="32"/>
                <w:szCs w:val="32"/>
              </w:rPr>
              <w:t>İnce ve Kalın Bağırsak Mukozal Hastalıkları</w:t>
            </w:r>
            <w:r w:rsidR="00465097" w:rsidRPr="000C5F6C">
              <w:rPr>
                <w:b/>
                <w:sz w:val="32"/>
                <w:szCs w:val="32"/>
              </w:rPr>
              <w:t>yla ilişkili Tetkikler</w:t>
            </w:r>
            <w:r w:rsidRPr="000C5F6C">
              <w:rPr>
                <w:b/>
                <w:sz w:val="32"/>
                <w:szCs w:val="32"/>
              </w:rPr>
              <w:t>:</w:t>
            </w:r>
          </w:p>
          <w:p w14:paraId="4ED841BF" w14:textId="2EE12761" w:rsidR="003F7712" w:rsidRPr="000C5F6C" w:rsidRDefault="005F7029" w:rsidP="00B564A4">
            <w:pPr>
              <w:spacing w:after="100"/>
              <w:jc w:val="both"/>
              <w:rPr>
                <w:b/>
                <w:sz w:val="24"/>
                <w:szCs w:val="24"/>
              </w:rPr>
            </w:pPr>
            <w:r w:rsidRPr="000C5F6C">
              <w:rPr>
                <w:b/>
                <w:sz w:val="24"/>
                <w:szCs w:val="24"/>
              </w:rPr>
              <w:t>Kronik diyareli hastaların önemli bir kısmında bir kısım endoskopik muayeneler gerekli olur. Diyare tarif eden, 45 yaşından küçük, IBS nun tipik semptomaları bulunan ve başlangıçta yapılan kan, idrar ve gaita</w:t>
            </w:r>
            <w:r w:rsidR="00465097" w:rsidRPr="000C5F6C">
              <w:rPr>
                <w:b/>
                <w:sz w:val="24"/>
                <w:szCs w:val="24"/>
              </w:rPr>
              <w:t xml:space="preserve"> </w:t>
            </w:r>
            <w:r w:rsidRPr="000C5F6C">
              <w:rPr>
                <w:b/>
                <w:sz w:val="24"/>
                <w:szCs w:val="24"/>
              </w:rPr>
              <w:t xml:space="preserve">tetkiklerinde patoloji yoksa böyle hastalarda daha ileri tetkike gerek kalmadan IBS tanısı konulabilir. </w:t>
            </w:r>
            <w:r w:rsidR="00912971" w:rsidRPr="000C5F6C">
              <w:rPr>
                <w:b/>
                <w:sz w:val="24"/>
                <w:szCs w:val="24"/>
              </w:rPr>
              <w:t xml:space="preserve">Ancak 45 yaş altında atipik veya ciddi </w:t>
            </w:r>
            <w:proofErr w:type="gramStart"/>
            <w:r w:rsidR="00912971" w:rsidRPr="000C5F6C">
              <w:rPr>
                <w:b/>
                <w:sz w:val="24"/>
                <w:szCs w:val="24"/>
              </w:rPr>
              <w:t>semptomları</w:t>
            </w:r>
            <w:proofErr w:type="gramEnd"/>
            <w:r w:rsidR="00912971" w:rsidRPr="000C5F6C">
              <w:rPr>
                <w:b/>
                <w:sz w:val="24"/>
                <w:szCs w:val="24"/>
              </w:rPr>
              <w:t xml:space="preserve"> bulunan ve dökümante edilmiş diyaresi bulunan hastalar daha ileri araştırmaya tabi tutulmalıdır.</w:t>
            </w:r>
          </w:p>
          <w:p w14:paraId="32B67B05" w14:textId="77777777" w:rsidR="003F7712" w:rsidRPr="000C5F6C" w:rsidRDefault="003F7712" w:rsidP="00B564A4">
            <w:pPr>
              <w:spacing w:after="100"/>
              <w:jc w:val="both"/>
              <w:rPr>
                <w:b/>
                <w:sz w:val="32"/>
                <w:szCs w:val="32"/>
              </w:rPr>
            </w:pPr>
            <w:r w:rsidRPr="000C5F6C">
              <w:rPr>
                <w:b/>
                <w:sz w:val="32"/>
                <w:szCs w:val="32"/>
              </w:rPr>
              <w:t>Fleksible sigmoidoskopi:</w:t>
            </w:r>
          </w:p>
          <w:p w14:paraId="2C87BA13" w14:textId="77777777" w:rsidR="003F7712" w:rsidRPr="000C5F6C" w:rsidRDefault="003F7712" w:rsidP="00B564A4">
            <w:pPr>
              <w:spacing w:after="100"/>
              <w:jc w:val="both"/>
              <w:rPr>
                <w:b/>
                <w:sz w:val="24"/>
                <w:szCs w:val="24"/>
              </w:rPr>
            </w:pPr>
            <w:r w:rsidRPr="000C5F6C">
              <w:rPr>
                <w:b/>
                <w:sz w:val="24"/>
                <w:szCs w:val="24"/>
              </w:rPr>
              <w:t xml:space="preserve">Kronik diyareli ve &lt;45 yaş altındaki hastalarda fleksible rektosigmoidoskopi tercih edilmelidir. Histolojik muayene için kolonik mukozadan örnek almak ve sigmoid ve desendan kolonun incelenmesine izin verir. </w:t>
            </w:r>
          </w:p>
          <w:p w14:paraId="4E1A7A59" w14:textId="68D47655" w:rsidR="00B479AA" w:rsidRPr="000C5F6C" w:rsidRDefault="00B479AA" w:rsidP="00B564A4">
            <w:pPr>
              <w:spacing w:after="100"/>
              <w:jc w:val="both"/>
              <w:rPr>
                <w:b/>
                <w:sz w:val="32"/>
                <w:szCs w:val="32"/>
              </w:rPr>
            </w:pPr>
            <w:r w:rsidRPr="000C5F6C">
              <w:rPr>
                <w:b/>
                <w:sz w:val="32"/>
                <w:szCs w:val="32"/>
              </w:rPr>
              <w:t>Kolonoskopi:</w:t>
            </w:r>
          </w:p>
          <w:p w14:paraId="28F1B9EC" w14:textId="7FB97799" w:rsidR="006D7080" w:rsidRPr="000C5F6C" w:rsidRDefault="006D7080" w:rsidP="00B564A4">
            <w:pPr>
              <w:spacing w:after="100"/>
              <w:jc w:val="both"/>
              <w:rPr>
                <w:b/>
                <w:sz w:val="24"/>
                <w:szCs w:val="24"/>
              </w:rPr>
            </w:pPr>
            <w:r w:rsidRPr="000C5F6C">
              <w:rPr>
                <w:b/>
                <w:sz w:val="24"/>
                <w:szCs w:val="24"/>
              </w:rPr>
              <w:t xml:space="preserve">Diyare, kolorektal neoplazilerde meydana gelebilir. </w:t>
            </w:r>
            <w:r w:rsidR="00813D34" w:rsidRPr="000C5F6C">
              <w:rPr>
                <w:b/>
                <w:sz w:val="24"/>
                <w:szCs w:val="24"/>
              </w:rPr>
              <w:t>Asemptomatik bireylerdeki kolonoskopi tarama çalışmaları kolon adenoma prevalansını % 14.</w:t>
            </w:r>
            <w:r w:rsidR="00465097" w:rsidRPr="000C5F6C">
              <w:rPr>
                <w:b/>
                <w:sz w:val="24"/>
                <w:szCs w:val="24"/>
              </w:rPr>
              <w:t xml:space="preserve"> </w:t>
            </w:r>
            <w:r w:rsidR="00813D34" w:rsidRPr="000C5F6C">
              <w:rPr>
                <w:b/>
                <w:sz w:val="24"/>
                <w:szCs w:val="24"/>
              </w:rPr>
              <w:t>4 il4 % 37.</w:t>
            </w:r>
            <w:r w:rsidR="00465097" w:rsidRPr="000C5F6C">
              <w:rPr>
                <w:b/>
                <w:sz w:val="24"/>
                <w:szCs w:val="24"/>
              </w:rPr>
              <w:t xml:space="preserve"> </w:t>
            </w:r>
            <w:r w:rsidR="00813D34" w:rsidRPr="000C5F6C">
              <w:rPr>
                <w:b/>
                <w:sz w:val="24"/>
                <w:szCs w:val="24"/>
              </w:rPr>
              <w:t xml:space="preserve">5 arasında göstermektedir.  Bu adenomaların % </w:t>
            </w:r>
            <w:proofErr w:type="gramStart"/>
            <w:r w:rsidR="00813D34" w:rsidRPr="000C5F6C">
              <w:rPr>
                <w:b/>
                <w:sz w:val="24"/>
                <w:szCs w:val="24"/>
              </w:rPr>
              <w:t>7.9</w:t>
            </w:r>
            <w:proofErr w:type="gramEnd"/>
            <w:r w:rsidR="00813D34" w:rsidRPr="000C5F6C">
              <w:rPr>
                <w:b/>
                <w:sz w:val="24"/>
                <w:szCs w:val="24"/>
              </w:rPr>
              <w:t xml:space="preserve"> u &gt; 10 mm dir.</w:t>
            </w:r>
            <w:r w:rsidR="00465097" w:rsidRPr="000C5F6C">
              <w:rPr>
                <w:b/>
                <w:sz w:val="24"/>
                <w:szCs w:val="24"/>
              </w:rPr>
              <w:t xml:space="preserve"> </w:t>
            </w:r>
            <w:r w:rsidR="00813D34" w:rsidRPr="000C5F6C">
              <w:rPr>
                <w:b/>
                <w:sz w:val="24"/>
                <w:szCs w:val="24"/>
              </w:rPr>
              <w:t xml:space="preserve">Bu prevalans yaş, male sex ve kolorektal kanserli hastaların 1. </w:t>
            </w:r>
            <w:r w:rsidR="00465097" w:rsidRPr="000C5F6C">
              <w:rPr>
                <w:b/>
                <w:sz w:val="24"/>
                <w:szCs w:val="24"/>
              </w:rPr>
              <w:t>d</w:t>
            </w:r>
            <w:r w:rsidR="00813D34" w:rsidRPr="000C5F6C">
              <w:rPr>
                <w:b/>
                <w:sz w:val="24"/>
                <w:szCs w:val="24"/>
              </w:rPr>
              <w:t>ereceden akrabalarıyla yakından ilgilidir. Neoplazilere ilave olarak diğer durumlarda % 7-31 oranında, IBD ve mikroskobik kolitisli hastalarda ise sıklıkla tanı koydurucudur. Rutin ileoskopi, kolonoskopiye extra değer katmaktadır. Kolonoskopi mikroskobik kolitisi teyit etmek veya dışlamak amacıyla da kullanılmaktadır.</w:t>
            </w:r>
            <w:r w:rsidR="00465097" w:rsidRPr="000C5F6C">
              <w:rPr>
                <w:b/>
                <w:sz w:val="24"/>
                <w:szCs w:val="24"/>
              </w:rPr>
              <w:t xml:space="preserve"> </w:t>
            </w:r>
            <w:r w:rsidR="00813D34" w:rsidRPr="000C5F6C">
              <w:rPr>
                <w:b/>
                <w:sz w:val="24"/>
                <w:szCs w:val="24"/>
              </w:rPr>
              <w:t xml:space="preserve">Lenfositik ve kollajen kolitis benzer </w:t>
            </w:r>
            <w:proofErr w:type="gramStart"/>
            <w:r w:rsidR="00813D34" w:rsidRPr="000C5F6C">
              <w:rPr>
                <w:b/>
                <w:sz w:val="24"/>
                <w:szCs w:val="24"/>
              </w:rPr>
              <w:t>hikayeli</w:t>
            </w:r>
            <w:proofErr w:type="gramEnd"/>
            <w:r w:rsidR="00813D34" w:rsidRPr="000C5F6C">
              <w:rPr>
                <w:b/>
                <w:sz w:val="24"/>
                <w:szCs w:val="24"/>
              </w:rPr>
              <w:t xml:space="preserve"> ve üst üste bi</w:t>
            </w:r>
            <w:r w:rsidR="00465097" w:rsidRPr="000C5F6C">
              <w:rPr>
                <w:b/>
                <w:sz w:val="24"/>
                <w:szCs w:val="24"/>
              </w:rPr>
              <w:t>n</w:t>
            </w:r>
            <w:r w:rsidR="00813D34" w:rsidRPr="000C5F6C">
              <w:rPr>
                <w:b/>
                <w:sz w:val="24"/>
                <w:szCs w:val="24"/>
              </w:rPr>
              <w:t xml:space="preserve">en </w:t>
            </w:r>
            <w:r w:rsidR="00A15CF4" w:rsidRPr="000C5F6C">
              <w:rPr>
                <w:b/>
                <w:sz w:val="24"/>
                <w:szCs w:val="24"/>
              </w:rPr>
              <w:t>(% 25-30 olguda) hastalıklardır. Kolonoskopi sırasında gerçek tanıyı artırmak amacıyla hem çıkan kolondan hem de transvers kolondan biyopsiler alınmalıdır.</w:t>
            </w:r>
            <w:r w:rsidR="006140AD" w:rsidRPr="000C5F6C">
              <w:rPr>
                <w:b/>
                <w:sz w:val="24"/>
                <w:szCs w:val="24"/>
              </w:rPr>
              <w:t xml:space="preserve"> Kolonoskopi baryumlu kolon grafisine oranla daha sensitiftir.</w:t>
            </w:r>
          </w:p>
          <w:p w14:paraId="0E808462" w14:textId="73636D97" w:rsidR="00FD2326" w:rsidRPr="000C5F6C" w:rsidRDefault="00FD2326" w:rsidP="00B564A4">
            <w:pPr>
              <w:spacing w:after="100"/>
              <w:jc w:val="both"/>
              <w:rPr>
                <w:b/>
                <w:sz w:val="32"/>
                <w:szCs w:val="32"/>
              </w:rPr>
            </w:pPr>
            <w:r w:rsidRPr="000C5F6C">
              <w:rPr>
                <w:b/>
                <w:sz w:val="32"/>
                <w:szCs w:val="32"/>
              </w:rPr>
              <w:t>Üst Gastrointestinal Endoskopi:</w:t>
            </w:r>
          </w:p>
          <w:p w14:paraId="48703513" w14:textId="58779AAA" w:rsidR="00FD2326" w:rsidRPr="000C5F6C" w:rsidRDefault="00FD2326" w:rsidP="00B564A4">
            <w:pPr>
              <w:spacing w:after="100"/>
              <w:jc w:val="both"/>
              <w:rPr>
                <w:b/>
                <w:sz w:val="24"/>
                <w:szCs w:val="24"/>
              </w:rPr>
            </w:pPr>
            <w:r w:rsidRPr="000C5F6C">
              <w:rPr>
                <w:b/>
                <w:sz w:val="24"/>
                <w:szCs w:val="24"/>
              </w:rPr>
              <w:t>Malabsorbsiyon düşünülen hastalardaüst GİS endoskopi çok az fayda sağlar. İnce bağırsak kökenli malabsorbsiyon düşünülen hastalarda distal duodenumdan biyopsiler alınmalıdır.</w:t>
            </w:r>
          </w:p>
          <w:p w14:paraId="7F5A7AA1" w14:textId="4D1F6D72" w:rsidR="003D00E8" w:rsidRPr="000C5F6C" w:rsidRDefault="003D00E8" w:rsidP="00B564A4">
            <w:pPr>
              <w:spacing w:after="100"/>
              <w:jc w:val="both"/>
              <w:rPr>
                <w:b/>
                <w:sz w:val="32"/>
                <w:szCs w:val="32"/>
              </w:rPr>
            </w:pPr>
            <w:r w:rsidRPr="000C5F6C">
              <w:rPr>
                <w:b/>
                <w:sz w:val="32"/>
                <w:szCs w:val="32"/>
              </w:rPr>
              <w:t>İnce Bağırsak Görüntüleme ve Enteroskopi:</w:t>
            </w:r>
          </w:p>
          <w:p w14:paraId="49B696A4" w14:textId="15FC9488" w:rsidR="003D00E8" w:rsidRPr="000C5F6C" w:rsidRDefault="003D00E8" w:rsidP="00B564A4">
            <w:pPr>
              <w:spacing w:after="100"/>
              <w:jc w:val="both"/>
              <w:rPr>
                <w:b/>
                <w:sz w:val="24"/>
                <w:szCs w:val="24"/>
              </w:rPr>
            </w:pPr>
            <w:r w:rsidRPr="000C5F6C">
              <w:rPr>
                <w:b/>
                <w:sz w:val="24"/>
                <w:szCs w:val="24"/>
              </w:rPr>
              <w:t xml:space="preserve">Baryumlu ince barsak grafisi veya enteroklizis ince bağırsak mukozasını değerlendirmek için </w:t>
            </w:r>
            <w:r w:rsidRPr="000C5F6C">
              <w:rPr>
                <w:b/>
                <w:sz w:val="24"/>
                <w:szCs w:val="24"/>
              </w:rPr>
              <w:lastRenderedPageBreak/>
              <w:t xml:space="preserve">standart yöntemdir. İnce bağırsak hastalıklarının dışlanmasında % 92 sensitiviteye sahiptir. </w:t>
            </w:r>
          </w:p>
          <w:p w14:paraId="15DAD24B" w14:textId="37EFB803" w:rsidR="003D00E8" w:rsidRPr="000C5F6C" w:rsidRDefault="003D00E8" w:rsidP="00B564A4">
            <w:pPr>
              <w:spacing w:after="100"/>
              <w:jc w:val="both"/>
              <w:rPr>
                <w:b/>
                <w:sz w:val="24"/>
                <w:szCs w:val="24"/>
              </w:rPr>
            </w:pPr>
            <w:r w:rsidRPr="000C5F6C">
              <w:rPr>
                <w:b/>
                <w:sz w:val="24"/>
                <w:szCs w:val="24"/>
              </w:rPr>
              <w:t>Enteroskopi ise ince bağırsak grafisini tamamlayıcı bir yöntemdir. İnce bağırsak grafisi normal olan bireylerde yapılan</w:t>
            </w:r>
            <w:r w:rsidR="00465097" w:rsidRPr="000C5F6C">
              <w:rPr>
                <w:b/>
                <w:sz w:val="24"/>
                <w:szCs w:val="24"/>
              </w:rPr>
              <w:t xml:space="preserve"> bir araştırmada</w:t>
            </w:r>
            <w:r w:rsidRPr="000C5F6C">
              <w:rPr>
                <w:b/>
                <w:sz w:val="24"/>
                <w:szCs w:val="24"/>
              </w:rPr>
              <w:t xml:space="preserve"> enteroskopi, olguların % 31</w:t>
            </w:r>
            <w:r w:rsidR="00465097" w:rsidRPr="000C5F6C">
              <w:rPr>
                <w:b/>
                <w:sz w:val="24"/>
                <w:szCs w:val="24"/>
              </w:rPr>
              <w:t xml:space="preserve">. </w:t>
            </w:r>
            <w:r w:rsidRPr="000C5F6C">
              <w:rPr>
                <w:b/>
                <w:sz w:val="24"/>
                <w:szCs w:val="24"/>
              </w:rPr>
              <w:t>5 inde tanıyı koy</w:t>
            </w:r>
            <w:r w:rsidR="00465097" w:rsidRPr="000C5F6C">
              <w:rPr>
                <w:b/>
                <w:sz w:val="24"/>
                <w:szCs w:val="24"/>
              </w:rPr>
              <w:t>durabilirken, i</w:t>
            </w:r>
            <w:r w:rsidRPr="000C5F6C">
              <w:rPr>
                <w:b/>
                <w:sz w:val="24"/>
                <w:szCs w:val="24"/>
              </w:rPr>
              <w:t xml:space="preserve">nce bağırsak grafisi patolojik olan bireylerde </w:t>
            </w:r>
            <w:r w:rsidR="00465097" w:rsidRPr="000C5F6C">
              <w:rPr>
                <w:b/>
                <w:sz w:val="24"/>
                <w:szCs w:val="24"/>
              </w:rPr>
              <w:t>i</w:t>
            </w:r>
            <w:r w:rsidRPr="000C5F6C">
              <w:rPr>
                <w:b/>
                <w:sz w:val="24"/>
                <w:szCs w:val="24"/>
              </w:rPr>
              <w:t xml:space="preserve">se % </w:t>
            </w:r>
            <w:proofErr w:type="gramStart"/>
            <w:r w:rsidRPr="000C5F6C">
              <w:rPr>
                <w:b/>
                <w:sz w:val="24"/>
                <w:szCs w:val="24"/>
              </w:rPr>
              <w:t>48.2</w:t>
            </w:r>
            <w:proofErr w:type="gramEnd"/>
            <w:r w:rsidRPr="000C5F6C">
              <w:rPr>
                <w:b/>
                <w:sz w:val="24"/>
                <w:szCs w:val="24"/>
              </w:rPr>
              <w:t xml:space="preserve"> oranında tanıyı koydur</w:t>
            </w:r>
            <w:r w:rsidR="00465097" w:rsidRPr="000C5F6C">
              <w:rPr>
                <w:b/>
                <w:sz w:val="24"/>
                <w:szCs w:val="24"/>
              </w:rPr>
              <w:t>muştur</w:t>
            </w:r>
            <w:r w:rsidRPr="000C5F6C">
              <w:rPr>
                <w:b/>
                <w:sz w:val="24"/>
                <w:szCs w:val="24"/>
              </w:rPr>
              <w:t>.</w:t>
            </w:r>
          </w:p>
          <w:p w14:paraId="3E4ECA6F" w14:textId="337F3B9E" w:rsidR="006170E5" w:rsidRPr="000C5F6C" w:rsidRDefault="006170E5" w:rsidP="00B564A4">
            <w:pPr>
              <w:spacing w:after="100"/>
              <w:jc w:val="both"/>
              <w:rPr>
                <w:b/>
                <w:sz w:val="32"/>
                <w:szCs w:val="32"/>
              </w:rPr>
            </w:pPr>
            <w:r w:rsidRPr="000C5F6C">
              <w:rPr>
                <w:b/>
                <w:sz w:val="32"/>
                <w:szCs w:val="32"/>
              </w:rPr>
              <w:t xml:space="preserve">MALABSORBSİYON İÇİN </w:t>
            </w:r>
            <w:r w:rsidR="009846E4" w:rsidRPr="000C5F6C">
              <w:rPr>
                <w:b/>
                <w:sz w:val="32"/>
                <w:szCs w:val="32"/>
              </w:rPr>
              <w:t>NON-İNVAZİV TESTLER</w:t>
            </w:r>
          </w:p>
          <w:p w14:paraId="6B4E04FB" w14:textId="7A1CD8FA" w:rsidR="004A2925" w:rsidRPr="000C5F6C" w:rsidRDefault="004A2925" w:rsidP="00B564A4">
            <w:pPr>
              <w:spacing w:after="100"/>
              <w:jc w:val="both"/>
              <w:rPr>
                <w:b/>
                <w:sz w:val="24"/>
                <w:szCs w:val="24"/>
              </w:rPr>
            </w:pPr>
            <w:r w:rsidRPr="000C5F6C">
              <w:rPr>
                <w:b/>
                <w:sz w:val="24"/>
                <w:szCs w:val="24"/>
              </w:rPr>
              <w:t>Pankreatik egzokrin yetmezlik, fekal yağ atılımının 13 gr /gün aştığı</w:t>
            </w:r>
            <w:r w:rsidR="00465097" w:rsidRPr="000C5F6C">
              <w:rPr>
                <w:b/>
                <w:sz w:val="24"/>
                <w:szCs w:val="24"/>
              </w:rPr>
              <w:t>,</w:t>
            </w:r>
            <w:r w:rsidRPr="000C5F6C">
              <w:rPr>
                <w:b/>
                <w:sz w:val="24"/>
                <w:szCs w:val="24"/>
              </w:rPr>
              <w:t xml:space="preserve"> ciddi ve dominant steatore</w:t>
            </w:r>
            <w:r w:rsidR="00465097" w:rsidRPr="000C5F6C">
              <w:rPr>
                <w:b/>
                <w:sz w:val="24"/>
                <w:szCs w:val="24"/>
              </w:rPr>
              <w:t>nin</w:t>
            </w:r>
            <w:r w:rsidRPr="000C5F6C">
              <w:rPr>
                <w:b/>
                <w:sz w:val="24"/>
                <w:szCs w:val="24"/>
              </w:rPr>
              <w:t xml:space="preserve"> genel bir sebebidir. Karbonhidrat malabsorbsiyonu ise mukozal hastalık veya yetersizlik ile ilişkilidir. </w:t>
            </w:r>
          </w:p>
          <w:p w14:paraId="392022C0" w14:textId="3FBCD626" w:rsidR="004A2925" w:rsidRPr="000C5F6C" w:rsidRDefault="004A2925" w:rsidP="00B564A4">
            <w:pPr>
              <w:spacing w:after="100"/>
              <w:jc w:val="both"/>
              <w:rPr>
                <w:b/>
                <w:sz w:val="24"/>
                <w:szCs w:val="24"/>
              </w:rPr>
            </w:pPr>
            <w:r w:rsidRPr="000C5F6C">
              <w:rPr>
                <w:b/>
                <w:sz w:val="24"/>
                <w:szCs w:val="24"/>
              </w:rPr>
              <w:t>Malabsorbsiyonun araştırılmasına ilişkin testler ise kan ya</w:t>
            </w:r>
            <w:r w:rsidR="00465097" w:rsidRPr="000C5F6C">
              <w:rPr>
                <w:b/>
                <w:sz w:val="24"/>
                <w:szCs w:val="24"/>
              </w:rPr>
              <w:t xml:space="preserve"> </w:t>
            </w:r>
            <w:r w:rsidRPr="000C5F6C">
              <w:rPr>
                <w:b/>
                <w:sz w:val="24"/>
                <w:szCs w:val="24"/>
              </w:rPr>
              <w:t xml:space="preserve">da idrarda absorbe olmuş test maddelerinin ölçülmesi veya absorbe olmayan maddelerin feçeste ölçülmesi esasına dayanır. </w:t>
            </w:r>
          </w:p>
          <w:p w14:paraId="3926CFC2" w14:textId="77777777" w:rsidR="004A2925" w:rsidRPr="000C5F6C" w:rsidRDefault="004A2925" w:rsidP="00B564A4">
            <w:pPr>
              <w:spacing w:after="100"/>
              <w:jc w:val="both"/>
              <w:rPr>
                <w:b/>
                <w:sz w:val="32"/>
                <w:szCs w:val="32"/>
              </w:rPr>
            </w:pPr>
            <w:r w:rsidRPr="000C5F6C">
              <w:rPr>
                <w:b/>
                <w:sz w:val="32"/>
                <w:szCs w:val="32"/>
              </w:rPr>
              <w:t>Yağ Malabsorbsiyonu için Testler:</w:t>
            </w:r>
          </w:p>
          <w:p w14:paraId="0083C3C3" w14:textId="725C5290" w:rsidR="004A2925" w:rsidRPr="000C5F6C" w:rsidRDefault="004A2925" w:rsidP="00B564A4">
            <w:pPr>
              <w:spacing w:after="100"/>
              <w:jc w:val="both"/>
              <w:rPr>
                <w:b/>
                <w:sz w:val="28"/>
                <w:szCs w:val="28"/>
              </w:rPr>
            </w:pPr>
            <w:r w:rsidRPr="000C5F6C">
              <w:rPr>
                <w:b/>
                <w:sz w:val="28"/>
                <w:szCs w:val="28"/>
              </w:rPr>
              <w:t>*Gaitada Yağ</w:t>
            </w:r>
            <w:r w:rsidR="00465097" w:rsidRPr="000C5F6C">
              <w:rPr>
                <w:b/>
                <w:sz w:val="28"/>
                <w:szCs w:val="28"/>
              </w:rPr>
              <w:t xml:space="preserve"> </w:t>
            </w:r>
            <w:proofErr w:type="gramStart"/>
            <w:r w:rsidR="00465097" w:rsidRPr="000C5F6C">
              <w:rPr>
                <w:b/>
                <w:sz w:val="28"/>
                <w:szCs w:val="28"/>
              </w:rPr>
              <w:t>ölçümü</w:t>
            </w:r>
            <w:r w:rsidRPr="000C5F6C">
              <w:rPr>
                <w:b/>
                <w:sz w:val="28"/>
                <w:szCs w:val="28"/>
              </w:rPr>
              <w:t xml:space="preserve"> :</w:t>
            </w:r>
            <w:proofErr w:type="gramEnd"/>
          </w:p>
          <w:p w14:paraId="5649E865" w14:textId="66FB30B7" w:rsidR="00BD68BD" w:rsidRPr="000C5F6C" w:rsidRDefault="004A2925" w:rsidP="00B564A4">
            <w:pPr>
              <w:spacing w:after="100"/>
              <w:jc w:val="both"/>
              <w:rPr>
                <w:b/>
                <w:sz w:val="24"/>
                <w:szCs w:val="24"/>
              </w:rPr>
            </w:pPr>
            <w:r w:rsidRPr="000C5F6C">
              <w:rPr>
                <w:b/>
                <w:sz w:val="24"/>
                <w:szCs w:val="24"/>
              </w:rPr>
              <w:t>Günde 100 gr yağ yedirilirken üç gün süreyle gaitanın miktarının ve gaitadaki yağın ölçülmesi esasına dayanan gaita yağ testinin sensitivitesinin düşük olması, zaman alıcı ve hoş olmayan bir yöntem oluşu nedeniyle son yıllarda kullanılmaz hale gelmiştir. Son zamanlarda gaita elastazı veya antiendomisyum antikorları daha güncel halde kullanılmaya başla</w:t>
            </w:r>
            <w:r w:rsidR="00BD68BD" w:rsidRPr="000C5F6C">
              <w:rPr>
                <w:b/>
                <w:sz w:val="24"/>
                <w:szCs w:val="24"/>
              </w:rPr>
              <w:t xml:space="preserve">nmıştır. Ancak bu testlerin negatif olduğu ve halen malabsorbsiyondan şüphe edilen durumlarda gaitada </w:t>
            </w:r>
            <w:r w:rsidR="00465097" w:rsidRPr="000C5F6C">
              <w:rPr>
                <w:b/>
                <w:sz w:val="24"/>
                <w:szCs w:val="24"/>
              </w:rPr>
              <w:t>bir kerelik</w:t>
            </w:r>
            <w:r w:rsidR="00BD68BD" w:rsidRPr="000C5F6C">
              <w:rPr>
                <w:b/>
                <w:sz w:val="24"/>
                <w:szCs w:val="24"/>
              </w:rPr>
              <w:t xml:space="preserve"> yağ testi kullanılabilir.</w:t>
            </w:r>
          </w:p>
          <w:p w14:paraId="38594634" w14:textId="4D88D317" w:rsidR="00290B68" w:rsidRPr="000C5F6C" w:rsidRDefault="00BD68BD" w:rsidP="00B564A4">
            <w:pPr>
              <w:spacing w:after="100"/>
              <w:jc w:val="both"/>
              <w:rPr>
                <w:b/>
                <w:sz w:val="24"/>
                <w:szCs w:val="24"/>
              </w:rPr>
            </w:pPr>
            <w:r w:rsidRPr="000C5F6C">
              <w:rPr>
                <w:b/>
                <w:sz w:val="24"/>
                <w:szCs w:val="24"/>
              </w:rPr>
              <w:t xml:space="preserve">Hem steatokrit ve Sudan III gaita boyası yağ malabsorbsiyonunun araştırılmasında basit, semikantitatif bir test olarak düşünülebilir. </w:t>
            </w:r>
          </w:p>
          <w:p w14:paraId="3BC35B43" w14:textId="151707CD" w:rsidR="00E81A9D" w:rsidRPr="000C5F6C" w:rsidRDefault="00465097" w:rsidP="00B564A4">
            <w:pPr>
              <w:spacing w:after="100"/>
              <w:jc w:val="both"/>
              <w:rPr>
                <w:b/>
                <w:sz w:val="28"/>
                <w:szCs w:val="28"/>
              </w:rPr>
            </w:pPr>
            <w:r w:rsidRPr="000C5F6C">
              <w:rPr>
                <w:b/>
                <w:sz w:val="28"/>
                <w:szCs w:val="28"/>
              </w:rPr>
              <w:t>*</w:t>
            </w:r>
            <w:r w:rsidR="00290B68" w:rsidRPr="000C5F6C">
              <w:rPr>
                <w:b/>
                <w:sz w:val="28"/>
                <w:szCs w:val="28"/>
              </w:rPr>
              <w:t>Nefes Testi:</w:t>
            </w:r>
          </w:p>
          <w:p w14:paraId="10CD7BCB" w14:textId="645E74DD" w:rsidR="00E81A9D" w:rsidRPr="000C5F6C" w:rsidRDefault="00E81A9D" w:rsidP="00B564A4">
            <w:pPr>
              <w:spacing w:after="100"/>
              <w:jc w:val="both"/>
              <w:rPr>
                <w:b/>
                <w:sz w:val="24"/>
                <w:szCs w:val="24"/>
              </w:rPr>
            </w:pPr>
            <w:r w:rsidRPr="000C5F6C">
              <w:rPr>
                <w:b/>
                <w:sz w:val="24"/>
                <w:szCs w:val="24"/>
              </w:rPr>
              <w:t>Malabsorbsiyon tanısında kullanılan nefes testi, gaita testlerine atraktif bir alternatif olarak ortaya çıkmıştır. C</w:t>
            </w:r>
            <w:r w:rsidRPr="000C5F6C">
              <w:rPr>
                <w:b/>
                <w:sz w:val="24"/>
                <w:szCs w:val="24"/>
                <w:vertAlign w:val="superscript"/>
              </w:rPr>
              <w:t>14</w:t>
            </w:r>
            <w:r w:rsidRPr="000C5F6C">
              <w:rPr>
                <w:b/>
                <w:sz w:val="24"/>
                <w:szCs w:val="24"/>
              </w:rPr>
              <w:t xml:space="preserve"> –</w:t>
            </w:r>
            <w:proofErr w:type="gramStart"/>
            <w:r w:rsidRPr="000C5F6C">
              <w:rPr>
                <w:b/>
                <w:sz w:val="24"/>
                <w:szCs w:val="24"/>
              </w:rPr>
              <w:t>triolein  testi</w:t>
            </w:r>
            <w:proofErr w:type="gramEnd"/>
            <w:r w:rsidRPr="000C5F6C">
              <w:rPr>
                <w:b/>
                <w:sz w:val="24"/>
                <w:szCs w:val="24"/>
              </w:rPr>
              <w:t xml:space="preserve"> fekal testlere alternatif olarak kullanılmaktadır.</w:t>
            </w:r>
            <w:r w:rsidR="00465097" w:rsidRPr="000C5F6C">
              <w:rPr>
                <w:b/>
                <w:sz w:val="24"/>
                <w:szCs w:val="24"/>
              </w:rPr>
              <w:t xml:space="preserve"> </w:t>
            </w:r>
            <w:r w:rsidRPr="000C5F6C">
              <w:rPr>
                <w:b/>
                <w:sz w:val="24"/>
                <w:szCs w:val="24"/>
              </w:rPr>
              <w:t xml:space="preserve">Bu test hem lipolizis hem de absorbsiyonu değerlendirmek amacıyla kullanılmaktadır. Hastaya 20 gr yağ yükleyerek yapılan testin sensitivitesi %85-100, </w:t>
            </w:r>
            <w:r w:rsidR="00465097" w:rsidRPr="000C5F6C">
              <w:rPr>
                <w:b/>
                <w:sz w:val="24"/>
                <w:szCs w:val="24"/>
              </w:rPr>
              <w:t xml:space="preserve"> </w:t>
            </w:r>
            <w:r w:rsidRPr="000C5F6C">
              <w:rPr>
                <w:b/>
                <w:sz w:val="24"/>
                <w:szCs w:val="24"/>
              </w:rPr>
              <w:t xml:space="preserve">spesifisitesi  &gt;% 90 olarak bildirilmektedir. </w:t>
            </w:r>
          </w:p>
          <w:p w14:paraId="340D2066" w14:textId="77777777" w:rsidR="00E81A9D" w:rsidRPr="000C5F6C" w:rsidRDefault="00E81A9D" w:rsidP="00B564A4">
            <w:pPr>
              <w:spacing w:after="100"/>
              <w:jc w:val="both"/>
              <w:rPr>
                <w:b/>
                <w:sz w:val="28"/>
                <w:szCs w:val="28"/>
              </w:rPr>
            </w:pPr>
            <w:r w:rsidRPr="000C5F6C">
              <w:rPr>
                <w:b/>
                <w:sz w:val="28"/>
                <w:szCs w:val="28"/>
              </w:rPr>
              <w:t>Protein Kaybı için yapılan testler:</w:t>
            </w:r>
          </w:p>
          <w:p w14:paraId="1A2BCDE4" w14:textId="77777777" w:rsidR="004A45E3" w:rsidRPr="000C5F6C" w:rsidRDefault="00E81A9D" w:rsidP="00B564A4">
            <w:pPr>
              <w:spacing w:after="100"/>
              <w:jc w:val="both"/>
              <w:rPr>
                <w:b/>
                <w:sz w:val="24"/>
                <w:szCs w:val="24"/>
              </w:rPr>
            </w:pPr>
            <w:r w:rsidRPr="000C5F6C">
              <w:rPr>
                <w:b/>
                <w:sz w:val="24"/>
                <w:szCs w:val="24"/>
              </w:rPr>
              <w:t xml:space="preserve">Proteinler, pankreatik enzimler </w:t>
            </w:r>
            <w:proofErr w:type="gramStart"/>
            <w:r w:rsidRPr="000C5F6C">
              <w:rPr>
                <w:b/>
                <w:sz w:val="24"/>
                <w:szCs w:val="24"/>
              </w:rPr>
              <w:t>tarafından  bağırsak</w:t>
            </w:r>
            <w:proofErr w:type="gramEnd"/>
            <w:r w:rsidRPr="000C5F6C">
              <w:rPr>
                <w:b/>
                <w:sz w:val="24"/>
                <w:szCs w:val="24"/>
              </w:rPr>
              <w:t xml:space="preserve"> lümeninde polipeptitlere ve aminoasitlere  </w:t>
            </w:r>
            <w:r w:rsidR="004A2925" w:rsidRPr="000C5F6C">
              <w:rPr>
                <w:b/>
                <w:sz w:val="24"/>
                <w:szCs w:val="24"/>
              </w:rPr>
              <w:t xml:space="preserve"> </w:t>
            </w:r>
            <w:r w:rsidRPr="000C5F6C">
              <w:rPr>
                <w:b/>
                <w:sz w:val="24"/>
                <w:szCs w:val="24"/>
              </w:rPr>
              <w:t>parçalanırlar. Yağ ve malabsorbsiyon yokluğunda proteinlere olan malabsorbsiyon nadiren meydana gelir. Bu nedenle protein malabsorbsiyonunun ölçümü zordur ve güvenli değildir. İki metod tanımlanmıştır.</w:t>
            </w:r>
          </w:p>
          <w:p w14:paraId="4532041F" w14:textId="77777777" w:rsidR="004A45E3" w:rsidRPr="000C5F6C" w:rsidRDefault="00E81A9D" w:rsidP="00B564A4">
            <w:pPr>
              <w:spacing w:after="100"/>
              <w:jc w:val="both"/>
              <w:rPr>
                <w:b/>
                <w:sz w:val="24"/>
                <w:szCs w:val="24"/>
              </w:rPr>
            </w:pPr>
            <w:proofErr w:type="gramStart"/>
            <w:r w:rsidRPr="000C5F6C">
              <w:rPr>
                <w:b/>
                <w:sz w:val="24"/>
                <w:szCs w:val="24"/>
              </w:rPr>
              <w:t>a</w:t>
            </w:r>
            <w:proofErr w:type="gramEnd"/>
            <w:r w:rsidRPr="000C5F6C">
              <w:rPr>
                <w:b/>
                <w:sz w:val="24"/>
                <w:szCs w:val="24"/>
              </w:rPr>
              <w:t xml:space="preserve">-Alfa 1 antitripsin </w:t>
            </w:r>
          </w:p>
          <w:p w14:paraId="28997F04" w14:textId="2AD4EF22" w:rsidR="00571019" w:rsidRPr="000C5F6C" w:rsidRDefault="00E81A9D" w:rsidP="00B564A4">
            <w:pPr>
              <w:spacing w:after="100"/>
              <w:jc w:val="both"/>
              <w:rPr>
                <w:b/>
                <w:sz w:val="24"/>
                <w:szCs w:val="24"/>
              </w:rPr>
            </w:pPr>
            <w:proofErr w:type="gramStart"/>
            <w:r w:rsidRPr="000C5F6C">
              <w:rPr>
                <w:b/>
                <w:sz w:val="24"/>
                <w:szCs w:val="24"/>
              </w:rPr>
              <w:t>b</w:t>
            </w:r>
            <w:proofErr w:type="gramEnd"/>
            <w:r w:rsidRPr="000C5F6C">
              <w:rPr>
                <w:b/>
                <w:sz w:val="24"/>
                <w:szCs w:val="24"/>
              </w:rPr>
              <w:t>-</w:t>
            </w:r>
            <w:r w:rsidR="00571019" w:rsidRPr="000C5F6C">
              <w:rPr>
                <w:b/>
                <w:sz w:val="24"/>
                <w:szCs w:val="24"/>
              </w:rPr>
              <w:t xml:space="preserve">Radyoaktif işaretli albüminin fekal klirensi ile ilgili testlerdir. </w:t>
            </w:r>
          </w:p>
          <w:p w14:paraId="3C279559" w14:textId="23A283C4" w:rsidR="004A2925" w:rsidRPr="000C5F6C" w:rsidRDefault="00571019" w:rsidP="00B564A4">
            <w:pPr>
              <w:spacing w:after="100"/>
              <w:jc w:val="both"/>
              <w:rPr>
                <w:b/>
                <w:sz w:val="28"/>
                <w:szCs w:val="28"/>
              </w:rPr>
            </w:pPr>
            <w:r w:rsidRPr="000C5F6C">
              <w:rPr>
                <w:b/>
                <w:sz w:val="28"/>
                <w:szCs w:val="28"/>
              </w:rPr>
              <w:t xml:space="preserve">İnce Bağırsak Enteropatisi için Non-invaziv testler: </w:t>
            </w:r>
            <w:r w:rsidR="00E81A9D" w:rsidRPr="000C5F6C">
              <w:rPr>
                <w:b/>
                <w:sz w:val="28"/>
                <w:szCs w:val="28"/>
              </w:rPr>
              <w:t xml:space="preserve">  </w:t>
            </w:r>
          </w:p>
          <w:p w14:paraId="4F79AE9A" w14:textId="77777777" w:rsidR="004A45E3" w:rsidRPr="000C5F6C" w:rsidRDefault="00A072EB" w:rsidP="00B564A4">
            <w:pPr>
              <w:spacing w:after="100"/>
              <w:jc w:val="both"/>
              <w:rPr>
                <w:b/>
                <w:sz w:val="28"/>
                <w:szCs w:val="28"/>
              </w:rPr>
            </w:pPr>
            <w:r w:rsidRPr="000C5F6C">
              <w:rPr>
                <w:b/>
                <w:sz w:val="28"/>
                <w:szCs w:val="28"/>
              </w:rPr>
              <w:t>*D-xylose testi:</w:t>
            </w:r>
          </w:p>
          <w:p w14:paraId="24B66D45" w14:textId="691AE976" w:rsidR="00A072EB" w:rsidRPr="000C5F6C" w:rsidRDefault="00A072EB" w:rsidP="00B564A4">
            <w:pPr>
              <w:spacing w:after="100"/>
              <w:jc w:val="both"/>
              <w:rPr>
                <w:b/>
                <w:sz w:val="24"/>
                <w:szCs w:val="24"/>
              </w:rPr>
            </w:pPr>
            <w:r w:rsidRPr="000C5F6C">
              <w:rPr>
                <w:b/>
                <w:sz w:val="24"/>
                <w:szCs w:val="24"/>
              </w:rPr>
              <w:t xml:space="preserve">Bağırsak mukozasının fonksiyonunu ölçen bir testtir. D-xylose, büyük oranda pasiv difüzyon yoluyla </w:t>
            </w:r>
            <w:proofErr w:type="gramStart"/>
            <w:r w:rsidRPr="000C5F6C">
              <w:rPr>
                <w:b/>
                <w:sz w:val="24"/>
                <w:szCs w:val="24"/>
              </w:rPr>
              <w:t>absorbe  edilir</w:t>
            </w:r>
            <w:proofErr w:type="gramEnd"/>
            <w:r w:rsidRPr="000C5F6C">
              <w:rPr>
                <w:b/>
                <w:sz w:val="24"/>
                <w:szCs w:val="24"/>
              </w:rPr>
              <w:t xml:space="preserve">. Bu nedenle D xyloz absorbsiyonu, mukozal bariyerin bozukluğunu ve </w:t>
            </w:r>
            <w:r w:rsidRPr="000C5F6C">
              <w:rPr>
                <w:b/>
                <w:sz w:val="24"/>
                <w:szCs w:val="24"/>
              </w:rPr>
              <w:lastRenderedPageBreak/>
              <w:t xml:space="preserve">artmış permeabiliteyi yansıtır. Histolojik anormalliklerle iyi </w:t>
            </w:r>
            <w:r w:rsidR="004A45E3" w:rsidRPr="000C5F6C">
              <w:rPr>
                <w:b/>
                <w:sz w:val="24"/>
                <w:szCs w:val="24"/>
              </w:rPr>
              <w:t>uyumlu</w:t>
            </w:r>
            <w:r w:rsidRPr="000C5F6C">
              <w:rPr>
                <w:b/>
                <w:sz w:val="24"/>
                <w:szCs w:val="24"/>
              </w:rPr>
              <w:t xml:space="preserve"> olduğu bildirilmektedir. </w:t>
            </w:r>
          </w:p>
          <w:p w14:paraId="6BABA76D" w14:textId="35751638" w:rsidR="00A072EB" w:rsidRPr="000C5F6C" w:rsidRDefault="00A072EB" w:rsidP="00B564A4">
            <w:pPr>
              <w:spacing w:after="100"/>
              <w:jc w:val="both"/>
              <w:rPr>
                <w:b/>
                <w:sz w:val="24"/>
                <w:szCs w:val="24"/>
              </w:rPr>
            </w:pPr>
            <w:r w:rsidRPr="000C5F6C">
              <w:rPr>
                <w:b/>
                <w:sz w:val="24"/>
                <w:szCs w:val="24"/>
              </w:rPr>
              <w:t xml:space="preserve">D-xyloz dışında aynı amaçla mültiple etilen glikol polimerleri ve oligosakkarid karışımı (Laktüloz gibi ) maddeler de kullanılmaktadır.   </w:t>
            </w:r>
          </w:p>
          <w:p w14:paraId="67158B5F" w14:textId="0050EEA0" w:rsidR="00556167" w:rsidRPr="000C5F6C" w:rsidRDefault="00556167" w:rsidP="00B564A4">
            <w:pPr>
              <w:spacing w:after="100"/>
              <w:jc w:val="both"/>
              <w:rPr>
                <w:b/>
                <w:sz w:val="32"/>
                <w:szCs w:val="32"/>
              </w:rPr>
            </w:pPr>
            <w:r w:rsidRPr="000C5F6C">
              <w:rPr>
                <w:b/>
                <w:sz w:val="32"/>
                <w:szCs w:val="32"/>
              </w:rPr>
              <w:t xml:space="preserve">PANKREATİK YETMEZLİK NEDENİYLE OLUŞAN MALABSORBSİYONUN ARAŞTIRILMASI </w:t>
            </w:r>
          </w:p>
          <w:p w14:paraId="44FBD6FD" w14:textId="2AFE29C0" w:rsidR="000347DC" w:rsidRPr="000C5F6C" w:rsidRDefault="000347DC" w:rsidP="00B564A4">
            <w:pPr>
              <w:spacing w:after="100"/>
              <w:jc w:val="both"/>
              <w:rPr>
                <w:b/>
                <w:sz w:val="24"/>
                <w:szCs w:val="24"/>
              </w:rPr>
            </w:pPr>
            <w:r w:rsidRPr="000C5F6C">
              <w:rPr>
                <w:b/>
                <w:sz w:val="24"/>
                <w:szCs w:val="24"/>
              </w:rPr>
              <w:t>Pankreas bezi, % 98 i ekzokrin, % 2 si endokrin fonksiyonları yerine getiren bir yapıya sahiptir. Kronik pankreatit, hem adacık hücreleri hem de asiner hücrelerin progressiv tahribi ile karakterizedir.</w:t>
            </w:r>
            <w:r w:rsidR="00B14F0C" w:rsidRPr="000C5F6C">
              <w:rPr>
                <w:b/>
                <w:sz w:val="24"/>
                <w:szCs w:val="24"/>
              </w:rPr>
              <w:t xml:space="preserve"> Endokrin fonksiyon kaybı genellikle kronik pankreatitin geç döneminde ortaya çıkar. Sindirim için gerekli enzimlerin sekresyonundan sorumlu olan asiner hücre kaybı, pankreatik hastalıklarda görülen karakteristik malabsorbsiyon </w:t>
            </w:r>
            <w:proofErr w:type="gramStart"/>
            <w:r w:rsidR="00B14F0C" w:rsidRPr="000C5F6C">
              <w:rPr>
                <w:b/>
                <w:sz w:val="24"/>
                <w:szCs w:val="24"/>
              </w:rPr>
              <w:t>sendromuna</w:t>
            </w:r>
            <w:proofErr w:type="gramEnd"/>
            <w:r w:rsidR="00B14F0C" w:rsidRPr="000C5F6C">
              <w:rPr>
                <w:b/>
                <w:sz w:val="24"/>
                <w:szCs w:val="24"/>
              </w:rPr>
              <w:t xml:space="preserve"> yol açar. Malabsorbsiyon semptomlarının </w:t>
            </w:r>
            <w:r w:rsidR="006E3325" w:rsidRPr="000C5F6C">
              <w:rPr>
                <w:b/>
                <w:sz w:val="24"/>
                <w:szCs w:val="24"/>
              </w:rPr>
              <w:t xml:space="preserve"> aşikar hale gelmesinden önce  pankreas asiner fonksiyonlarının % 90 </w:t>
            </w:r>
            <w:proofErr w:type="gramStart"/>
            <w:r w:rsidR="006E3325" w:rsidRPr="000C5F6C">
              <w:rPr>
                <w:b/>
                <w:sz w:val="24"/>
                <w:szCs w:val="24"/>
              </w:rPr>
              <w:t>dan</w:t>
            </w:r>
            <w:proofErr w:type="gramEnd"/>
            <w:r w:rsidR="006E3325" w:rsidRPr="000C5F6C">
              <w:rPr>
                <w:b/>
                <w:sz w:val="24"/>
                <w:szCs w:val="24"/>
              </w:rPr>
              <w:t xml:space="preserve"> fazla kaybedilmiş olması gerekir. Bu nedenle pankreatik yetmezliğe </w:t>
            </w:r>
            <w:proofErr w:type="gramStart"/>
            <w:r w:rsidR="006E3325" w:rsidRPr="000C5F6C">
              <w:rPr>
                <w:b/>
                <w:sz w:val="24"/>
                <w:szCs w:val="24"/>
              </w:rPr>
              <w:t>bağlı  steatore</w:t>
            </w:r>
            <w:proofErr w:type="gramEnd"/>
            <w:r w:rsidR="006E3325" w:rsidRPr="000C5F6C">
              <w:rPr>
                <w:b/>
                <w:sz w:val="24"/>
                <w:szCs w:val="24"/>
              </w:rPr>
              <w:t xml:space="preserve"> görülen hastalarda </w:t>
            </w:r>
            <w:r w:rsidR="00B14F0C" w:rsidRPr="000C5F6C">
              <w:rPr>
                <w:b/>
                <w:sz w:val="24"/>
                <w:szCs w:val="24"/>
              </w:rPr>
              <w:t xml:space="preserve"> </w:t>
            </w:r>
            <w:r w:rsidR="006E3325" w:rsidRPr="000C5F6C">
              <w:rPr>
                <w:b/>
                <w:sz w:val="24"/>
                <w:szCs w:val="24"/>
              </w:rPr>
              <w:t>yapılan pankreas fonksiyon testlerinde ciddi bozukluklar görülür.</w:t>
            </w:r>
          </w:p>
          <w:p w14:paraId="73947D52" w14:textId="27E73D34" w:rsidR="006E3325" w:rsidRPr="000C5F6C" w:rsidRDefault="006E3325" w:rsidP="00B564A4">
            <w:pPr>
              <w:spacing w:after="100"/>
              <w:jc w:val="both"/>
              <w:rPr>
                <w:b/>
                <w:sz w:val="32"/>
                <w:szCs w:val="32"/>
              </w:rPr>
            </w:pPr>
            <w:r w:rsidRPr="000C5F6C">
              <w:rPr>
                <w:b/>
                <w:sz w:val="32"/>
                <w:szCs w:val="32"/>
              </w:rPr>
              <w:t>İnvaziv Pankreas fonksiyon testleri:</w:t>
            </w:r>
          </w:p>
          <w:p w14:paraId="6D23BD51" w14:textId="4AFB96FA" w:rsidR="006E3325" w:rsidRPr="000C5F6C" w:rsidRDefault="006E3325" w:rsidP="00B564A4">
            <w:pPr>
              <w:spacing w:after="100"/>
              <w:jc w:val="both"/>
              <w:rPr>
                <w:b/>
                <w:sz w:val="24"/>
                <w:szCs w:val="24"/>
              </w:rPr>
            </w:pPr>
            <w:r w:rsidRPr="000C5F6C">
              <w:rPr>
                <w:b/>
                <w:sz w:val="24"/>
                <w:szCs w:val="24"/>
              </w:rPr>
              <w:t xml:space="preserve">Bu testler ya sekretin veya Kolesistokinin ile birlikte pankreasın direk uyarılması ile ya da pankreasın standart bir test yemeği yedirildikten sonra (LUNDH testi) duodenal aspiratın direk olarak analiz edilmesiyle yapılan testlerdir. Bunlara tüplü testler de denilir. Drailing tüpü bu testler için </w:t>
            </w:r>
            <w:proofErr w:type="gramStart"/>
            <w:r w:rsidRPr="000C5F6C">
              <w:rPr>
                <w:b/>
                <w:sz w:val="24"/>
                <w:szCs w:val="24"/>
              </w:rPr>
              <w:t>dizayn edilmiş</w:t>
            </w:r>
            <w:proofErr w:type="gramEnd"/>
            <w:r w:rsidRPr="000C5F6C">
              <w:rPr>
                <w:b/>
                <w:sz w:val="24"/>
                <w:szCs w:val="24"/>
              </w:rPr>
              <w:t xml:space="preserve"> olup mideden gıdanın duodenuma geçişine izin vermediği gibi, duodenal kavise uygun delikleri aracılığıyla duodenal aspirat kolayca dışarıya alınabilir. </w:t>
            </w:r>
            <w:r w:rsidR="006A1004" w:rsidRPr="000C5F6C">
              <w:rPr>
                <w:b/>
                <w:sz w:val="24"/>
                <w:szCs w:val="24"/>
              </w:rPr>
              <w:t xml:space="preserve">Pankreatik hastalıkların tanısında % 90 sensitiviteye sahip olan testlerdir. </w:t>
            </w:r>
            <w:r w:rsidRPr="000C5F6C">
              <w:rPr>
                <w:b/>
                <w:sz w:val="24"/>
                <w:szCs w:val="24"/>
              </w:rPr>
              <w:t>Ancak bu testler pahalı, zaman alıcı, hasta için oldukça zahmetli ve çok titiz teknikleri gerektiren testler olduğu için bugün yaygın olarak kullanılmamaktadır.</w:t>
            </w:r>
          </w:p>
          <w:p w14:paraId="06694E23" w14:textId="15C33AB7" w:rsidR="001C7627" w:rsidRPr="000C5F6C" w:rsidRDefault="001C7627" w:rsidP="00B564A4">
            <w:pPr>
              <w:spacing w:after="100"/>
              <w:jc w:val="both"/>
              <w:rPr>
                <w:b/>
                <w:sz w:val="32"/>
                <w:szCs w:val="32"/>
              </w:rPr>
            </w:pPr>
            <w:r w:rsidRPr="000C5F6C">
              <w:rPr>
                <w:b/>
                <w:sz w:val="32"/>
                <w:szCs w:val="32"/>
              </w:rPr>
              <w:t>Pankreatik Görüntüeme:</w:t>
            </w:r>
          </w:p>
          <w:p w14:paraId="7DB0351A" w14:textId="7397E96B" w:rsidR="001C7627" w:rsidRPr="000C5F6C" w:rsidRDefault="001C7627" w:rsidP="00B564A4">
            <w:pPr>
              <w:spacing w:after="100"/>
              <w:jc w:val="both"/>
              <w:rPr>
                <w:b/>
                <w:sz w:val="24"/>
                <w:szCs w:val="24"/>
              </w:rPr>
            </w:pPr>
            <w:r w:rsidRPr="000C5F6C">
              <w:rPr>
                <w:b/>
                <w:sz w:val="24"/>
                <w:szCs w:val="24"/>
              </w:rPr>
              <w:t xml:space="preserve">Ultrasonografi, Endoskopik Ultrasonografi, Kompitöriza aksiyal </w:t>
            </w:r>
            <w:proofErr w:type="gramStart"/>
            <w:r w:rsidRPr="000C5F6C">
              <w:rPr>
                <w:b/>
                <w:sz w:val="24"/>
                <w:szCs w:val="24"/>
              </w:rPr>
              <w:t>tomografi</w:t>
            </w:r>
            <w:proofErr w:type="gramEnd"/>
            <w:r w:rsidR="004A45E3" w:rsidRPr="000C5F6C">
              <w:rPr>
                <w:b/>
                <w:sz w:val="24"/>
                <w:szCs w:val="24"/>
              </w:rPr>
              <w:t xml:space="preserve"> </w:t>
            </w:r>
            <w:r w:rsidRPr="000C5F6C">
              <w:rPr>
                <w:b/>
                <w:sz w:val="24"/>
                <w:szCs w:val="24"/>
              </w:rPr>
              <w:t>( CAT), Endoskopik Retrograd Kolanjiyo Pankreatografi ( ERCP)</w:t>
            </w:r>
            <w:r w:rsidR="004A45E3" w:rsidRPr="000C5F6C">
              <w:rPr>
                <w:b/>
                <w:sz w:val="24"/>
                <w:szCs w:val="24"/>
              </w:rPr>
              <w:t xml:space="preserve">, </w:t>
            </w:r>
            <w:r w:rsidRPr="000C5F6C">
              <w:rPr>
                <w:b/>
                <w:sz w:val="24"/>
                <w:szCs w:val="24"/>
              </w:rPr>
              <w:t xml:space="preserve">Mağnetik Rezonans Kolanjiyopankreatografi (MRCP) gibi yöntemler pankreas hastalıklarının ayırıcı tanısında % 85-98 arasında değişen oranlarda kullanılmaktadır. Tehlikeli olmakla birlikte ERCP kronik pankreatit tanısında şimdilik altın standardında bir yöntem olarak kullanılmaktadır. Kronik pankreatili hastalarda pankreatik kanallarda yer yer darlık ve yer yer dilatasyonlar şeklindeki değişiklikler, pankreatik kanaldaki kalsifikasyonların varlığı kronik pankreatit için tanı koydurucudur. </w:t>
            </w:r>
          </w:p>
          <w:p w14:paraId="025FA6F1" w14:textId="5C1E2459" w:rsidR="00561AA3" w:rsidRPr="000C5F6C" w:rsidRDefault="00561AA3" w:rsidP="00B564A4">
            <w:pPr>
              <w:spacing w:after="100"/>
              <w:jc w:val="both"/>
              <w:rPr>
                <w:b/>
                <w:sz w:val="32"/>
                <w:szCs w:val="32"/>
              </w:rPr>
            </w:pPr>
            <w:r w:rsidRPr="000C5F6C">
              <w:rPr>
                <w:b/>
                <w:sz w:val="32"/>
                <w:szCs w:val="32"/>
              </w:rPr>
              <w:t>Non İnvaziv Pankreatik Fonksiyon Testleri:</w:t>
            </w:r>
          </w:p>
          <w:p w14:paraId="0B654A52" w14:textId="2494269A" w:rsidR="00561AA3" w:rsidRPr="000C5F6C" w:rsidRDefault="00561AA3" w:rsidP="00B564A4">
            <w:pPr>
              <w:spacing w:after="100"/>
              <w:jc w:val="both"/>
              <w:rPr>
                <w:b/>
                <w:sz w:val="24"/>
                <w:szCs w:val="24"/>
              </w:rPr>
            </w:pPr>
            <w:r w:rsidRPr="000C5F6C">
              <w:rPr>
                <w:b/>
                <w:sz w:val="28"/>
                <w:szCs w:val="28"/>
              </w:rPr>
              <w:t>*Serum Enzimleri:</w:t>
            </w:r>
            <w:r w:rsidRPr="000C5F6C">
              <w:rPr>
                <w:b/>
                <w:sz w:val="24"/>
                <w:szCs w:val="24"/>
              </w:rPr>
              <w:t xml:space="preserve"> Serum Lipazı, Serum tripsin/Tripsinojen ve serum amilazı seviyelerinin ölçülmesi tanı amaçlı kullanılsa da , bu enzim seviyeleri azalmadan çok önce pankreastaki hasarlanma % 90 </w:t>
            </w:r>
            <w:proofErr w:type="gramStart"/>
            <w:r w:rsidRPr="000C5F6C">
              <w:rPr>
                <w:b/>
                <w:sz w:val="24"/>
                <w:szCs w:val="24"/>
              </w:rPr>
              <w:t>dan</w:t>
            </w:r>
            <w:proofErr w:type="gramEnd"/>
            <w:r w:rsidRPr="000C5F6C">
              <w:rPr>
                <w:b/>
                <w:sz w:val="24"/>
                <w:szCs w:val="24"/>
              </w:rPr>
              <w:t xml:space="preserve"> fazla ilerlediği için bu enzimlerdeki azalmanın diyagnostik önemi azalmaktadır.</w:t>
            </w:r>
            <w:r w:rsidR="00DB0B7D" w:rsidRPr="000C5F6C">
              <w:rPr>
                <w:b/>
                <w:sz w:val="24"/>
                <w:szCs w:val="24"/>
              </w:rPr>
              <w:t xml:space="preserve"> Bunlar içerisinde serum tripsin testi en uygun olanıdır. </w:t>
            </w:r>
          </w:p>
          <w:p w14:paraId="774A990E" w14:textId="2C39A435" w:rsidR="00DB0B7D" w:rsidRPr="000C5F6C" w:rsidRDefault="00DB0B7D" w:rsidP="00B564A4">
            <w:pPr>
              <w:spacing w:after="100"/>
              <w:jc w:val="both"/>
              <w:rPr>
                <w:b/>
                <w:sz w:val="28"/>
                <w:szCs w:val="28"/>
              </w:rPr>
            </w:pPr>
            <w:r w:rsidRPr="000C5F6C">
              <w:rPr>
                <w:b/>
                <w:sz w:val="28"/>
                <w:szCs w:val="28"/>
              </w:rPr>
              <w:t>*Fekal Testler:</w:t>
            </w:r>
          </w:p>
          <w:p w14:paraId="3A5D47B7" w14:textId="1B8C94B6" w:rsidR="00DB0B7D" w:rsidRPr="000C5F6C" w:rsidRDefault="00DB0B7D" w:rsidP="00B564A4">
            <w:pPr>
              <w:spacing w:after="100"/>
              <w:jc w:val="both"/>
              <w:rPr>
                <w:b/>
                <w:sz w:val="24"/>
                <w:szCs w:val="24"/>
              </w:rPr>
            </w:pPr>
            <w:r w:rsidRPr="000C5F6C">
              <w:rPr>
                <w:b/>
                <w:sz w:val="24"/>
                <w:szCs w:val="24"/>
              </w:rPr>
              <w:t xml:space="preserve">Feçeste kimotripsin, lipaz ve elastaz gibi pankreatik enzimler ölçülebilir. </w:t>
            </w:r>
            <w:r w:rsidR="00AF1F31" w:rsidRPr="000C5F6C">
              <w:rPr>
                <w:b/>
                <w:sz w:val="24"/>
                <w:szCs w:val="24"/>
              </w:rPr>
              <w:t xml:space="preserve">Ancak yapılan bir </w:t>
            </w:r>
            <w:r w:rsidR="00AF1F31" w:rsidRPr="000C5F6C">
              <w:rPr>
                <w:b/>
                <w:sz w:val="24"/>
                <w:szCs w:val="24"/>
              </w:rPr>
              <w:lastRenderedPageBreak/>
              <w:t xml:space="preserve">çalışmada fekal elastaz seviyelerinin pankreatik yetmezlikli hastalarda ölçülmesi ile testin sensitivitesi % 46 bulunmuştur. </w:t>
            </w:r>
          </w:p>
          <w:p w14:paraId="7B31B92B" w14:textId="0BC21CFE" w:rsidR="00AF1F31" w:rsidRPr="000C5F6C" w:rsidRDefault="00AF1F31" w:rsidP="00B564A4">
            <w:pPr>
              <w:spacing w:after="100"/>
              <w:jc w:val="both"/>
              <w:rPr>
                <w:b/>
                <w:sz w:val="28"/>
                <w:szCs w:val="28"/>
              </w:rPr>
            </w:pPr>
            <w:r w:rsidRPr="000C5F6C">
              <w:rPr>
                <w:b/>
                <w:sz w:val="28"/>
                <w:szCs w:val="28"/>
              </w:rPr>
              <w:t>Oral Pankreatik Fonksiyon Testleri:</w:t>
            </w:r>
          </w:p>
          <w:p w14:paraId="3AAEFF72" w14:textId="6E500B51" w:rsidR="00AF1F31" w:rsidRPr="000C5F6C" w:rsidRDefault="00AF1F31" w:rsidP="00B564A4">
            <w:pPr>
              <w:spacing w:after="100"/>
              <w:jc w:val="both"/>
              <w:rPr>
                <w:b/>
                <w:sz w:val="28"/>
                <w:szCs w:val="28"/>
              </w:rPr>
            </w:pPr>
            <w:r w:rsidRPr="000C5F6C">
              <w:rPr>
                <w:b/>
                <w:sz w:val="28"/>
                <w:szCs w:val="28"/>
              </w:rPr>
              <w:t>*NBTB/PABA test:</w:t>
            </w:r>
          </w:p>
          <w:p w14:paraId="61E63E33" w14:textId="4B0A94BB" w:rsidR="00A51CD9" w:rsidRPr="000C5F6C" w:rsidRDefault="00AF1F31" w:rsidP="00B564A4">
            <w:pPr>
              <w:spacing w:after="100"/>
              <w:jc w:val="both"/>
              <w:rPr>
                <w:b/>
                <w:sz w:val="24"/>
                <w:szCs w:val="24"/>
              </w:rPr>
            </w:pPr>
            <w:r w:rsidRPr="000C5F6C">
              <w:rPr>
                <w:b/>
                <w:sz w:val="24"/>
                <w:szCs w:val="24"/>
              </w:rPr>
              <w:t>Bu test N-Benzoil-L-Trozil-P-Aminobenzoik asidin p-Aminobenzoik aside lümende parçalanmasına dayanan bir testtir. PABA</w:t>
            </w:r>
            <w:r w:rsidR="004A45E3" w:rsidRPr="000C5F6C">
              <w:rPr>
                <w:b/>
                <w:sz w:val="24"/>
                <w:szCs w:val="24"/>
              </w:rPr>
              <w:t xml:space="preserve"> </w:t>
            </w:r>
            <w:r w:rsidRPr="000C5F6C">
              <w:rPr>
                <w:b/>
                <w:sz w:val="24"/>
                <w:szCs w:val="24"/>
              </w:rPr>
              <w:t xml:space="preserve">absorbe edilip karaciğerde konjuge edildikten sonra idrarda atılır. İdrardaki seviyesi ölçülerek pankreas fonksiyonları hakkında kolayca bilgi elde edilmiş olur. </w:t>
            </w:r>
          </w:p>
          <w:p w14:paraId="0FCF0B1B" w14:textId="42A98424" w:rsidR="00AF1F31" w:rsidRPr="000C5F6C" w:rsidRDefault="00A51CD9" w:rsidP="00B564A4">
            <w:pPr>
              <w:spacing w:after="100"/>
              <w:jc w:val="both"/>
              <w:rPr>
                <w:b/>
                <w:sz w:val="24"/>
                <w:szCs w:val="24"/>
              </w:rPr>
            </w:pPr>
            <w:r w:rsidRPr="000C5F6C">
              <w:rPr>
                <w:b/>
                <w:sz w:val="24"/>
                <w:szCs w:val="24"/>
              </w:rPr>
              <w:t>*Fluoresce</w:t>
            </w:r>
            <w:r w:rsidR="00E26E8E" w:rsidRPr="000C5F6C">
              <w:rPr>
                <w:b/>
                <w:sz w:val="24"/>
                <w:szCs w:val="24"/>
              </w:rPr>
              <w:t>i</w:t>
            </w:r>
            <w:r w:rsidRPr="000C5F6C">
              <w:rPr>
                <w:b/>
                <w:sz w:val="24"/>
                <w:szCs w:val="24"/>
              </w:rPr>
              <w:t xml:space="preserve">n Dilaurate </w:t>
            </w:r>
            <w:proofErr w:type="gramStart"/>
            <w:r w:rsidRPr="000C5F6C">
              <w:rPr>
                <w:b/>
                <w:sz w:val="24"/>
                <w:szCs w:val="24"/>
              </w:rPr>
              <w:t>Testi</w:t>
            </w:r>
            <w:r w:rsidR="00AF1F31" w:rsidRPr="000C5F6C">
              <w:rPr>
                <w:b/>
                <w:sz w:val="24"/>
                <w:szCs w:val="24"/>
              </w:rPr>
              <w:t xml:space="preserve"> </w:t>
            </w:r>
            <w:r w:rsidRPr="000C5F6C">
              <w:rPr>
                <w:b/>
                <w:sz w:val="24"/>
                <w:szCs w:val="24"/>
              </w:rPr>
              <w:t>:</w:t>
            </w:r>
            <w:proofErr w:type="gramEnd"/>
          </w:p>
          <w:p w14:paraId="429EDB74" w14:textId="0758A253" w:rsidR="00A51CD9" w:rsidRPr="000C5F6C" w:rsidRDefault="00A51CD9" w:rsidP="00B564A4">
            <w:pPr>
              <w:spacing w:after="100"/>
              <w:jc w:val="both"/>
              <w:rPr>
                <w:b/>
                <w:sz w:val="24"/>
                <w:szCs w:val="24"/>
              </w:rPr>
            </w:pPr>
            <w:r w:rsidRPr="000C5F6C">
              <w:rPr>
                <w:b/>
                <w:sz w:val="24"/>
                <w:szCs w:val="24"/>
              </w:rPr>
              <w:t xml:space="preserve">Bu test absorbe edilemeyen fluorescein dilaurate’ın pankreasın aryl esteraz enzimi aracılığıyla absorbabl maddeler olan lauric asid ve fluoresceine parçalanmasına dayanır. Fluorescein absorbe edilerek idrara geçer ve idrardaki seviyesi ölçülerek pankreatik fonksiyonlar hakkında kolayca fikir edinilebilir. </w:t>
            </w:r>
            <w:r w:rsidR="00E26E8E" w:rsidRPr="000C5F6C">
              <w:rPr>
                <w:b/>
                <w:sz w:val="24"/>
                <w:szCs w:val="24"/>
              </w:rPr>
              <w:t>Bu testin sensitivitesi ciddi pankreatik yetmezlikli hastalarda % 85 bulunmuştur.</w:t>
            </w:r>
          </w:p>
          <w:p w14:paraId="331EEA66" w14:textId="5E66C38F" w:rsidR="009846E4" w:rsidRPr="000C5F6C" w:rsidRDefault="00A24A47" w:rsidP="00B564A4">
            <w:pPr>
              <w:spacing w:after="100"/>
              <w:jc w:val="both"/>
              <w:rPr>
                <w:b/>
                <w:sz w:val="32"/>
                <w:szCs w:val="32"/>
              </w:rPr>
            </w:pPr>
            <w:r w:rsidRPr="000C5F6C">
              <w:rPr>
                <w:b/>
                <w:sz w:val="32"/>
                <w:szCs w:val="32"/>
              </w:rPr>
              <w:t>Safra Asidi Malabsorbsiyonu:</w:t>
            </w:r>
          </w:p>
          <w:p w14:paraId="6C32E31C" w14:textId="101BC5CC" w:rsidR="00A24A47" w:rsidRPr="000C5F6C" w:rsidRDefault="00912971" w:rsidP="00A24A47">
            <w:pPr>
              <w:rPr>
                <w:b/>
                <w:sz w:val="24"/>
                <w:szCs w:val="24"/>
              </w:rPr>
            </w:pPr>
            <w:r w:rsidRPr="000C5F6C">
              <w:rPr>
                <w:b/>
                <w:sz w:val="24"/>
                <w:szCs w:val="24"/>
              </w:rPr>
              <w:t xml:space="preserve"> </w:t>
            </w:r>
            <w:r w:rsidR="00A24A47" w:rsidRPr="000C5F6C">
              <w:rPr>
                <w:b/>
                <w:sz w:val="24"/>
                <w:szCs w:val="24"/>
              </w:rPr>
              <w:t>Normal bireylerde karaciğer tarafından salgılanan safra asitlerinin % 95 inden fazlası, çekuma ulaşmadan terminal ileumdan reabsorbe edilir.</w:t>
            </w:r>
            <w:r w:rsidR="004A45E3" w:rsidRPr="000C5F6C">
              <w:rPr>
                <w:b/>
                <w:sz w:val="24"/>
                <w:szCs w:val="24"/>
              </w:rPr>
              <w:t xml:space="preserve"> </w:t>
            </w:r>
            <w:r w:rsidR="00A24A47" w:rsidRPr="000C5F6C">
              <w:rPr>
                <w:b/>
                <w:sz w:val="24"/>
                <w:szCs w:val="24"/>
              </w:rPr>
              <w:t xml:space="preserve">Enterohepatik </w:t>
            </w:r>
            <w:proofErr w:type="gramStart"/>
            <w:r w:rsidR="00A24A47" w:rsidRPr="000C5F6C">
              <w:rPr>
                <w:b/>
                <w:sz w:val="24"/>
                <w:szCs w:val="24"/>
              </w:rPr>
              <w:t>sirkülasyon</w:t>
            </w:r>
            <w:proofErr w:type="gramEnd"/>
            <w:r w:rsidR="00A24A47" w:rsidRPr="000C5F6C">
              <w:rPr>
                <w:b/>
                <w:sz w:val="24"/>
                <w:szCs w:val="24"/>
              </w:rPr>
              <w:t xml:space="preserve"> bozulduğu zaman safra asidi absorbsiyonunun azalması nedeniyle veya kolonda aşırı safra asidi sekresyonunun uyarılması nedeniyle kronik ishal meydana gelir.</w:t>
            </w:r>
          </w:p>
          <w:p w14:paraId="773F9F2E" w14:textId="77777777" w:rsidR="00A24A47" w:rsidRPr="000C5F6C" w:rsidRDefault="00A24A47" w:rsidP="00A24A47">
            <w:pPr>
              <w:rPr>
                <w:b/>
                <w:sz w:val="24"/>
                <w:szCs w:val="24"/>
              </w:rPr>
            </w:pPr>
            <w:r w:rsidRPr="000C5F6C">
              <w:rPr>
                <w:b/>
                <w:sz w:val="24"/>
                <w:szCs w:val="24"/>
              </w:rPr>
              <w:t xml:space="preserve">Klasik olarak 3 tip safra asidi mal absorbsiyonu bilinmektedir. </w:t>
            </w:r>
          </w:p>
          <w:p w14:paraId="5ECAAB35" w14:textId="061058E9" w:rsidR="00A24A47" w:rsidRPr="000C5F6C" w:rsidRDefault="00A24A47" w:rsidP="00A24A47">
            <w:pPr>
              <w:rPr>
                <w:b/>
                <w:sz w:val="24"/>
                <w:szCs w:val="24"/>
              </w:rPr>
            </w:pPr>
            <w:r w:rsidRPr="000C5F6C">
              <w:rPr>
                <w:b/>
                <w:sz w:val="24"/>
                <w:szCs w:val="24"/>
              </w:rPr>
              <w:t>Tip 1: Tipik olarak ileum hastalıklarında</w:t>
            </w:r>
            <w:r w:rsidR="004A45E3" w:rsidRPr="000C5F6C">
              <w:rPr>
                <w:b/>
                <w:sz w:val="24"/>
                <w:szCs w:val="24"/>
              </w:rPr>
              <w:t xml:space="preserve"> </w:t>
            </w:r>
            <w:r w:rsidRPr="000C5F6C">
              <w:rPr>
                <w:b/>
                <w:sz w:val="24"/>
                <w:szCs w:val="24"/>
              </w:rPr>
              <w:t>meydana gelir. En sık görülen durumlar, Crohn hastalığı, 50 cm den daha fazla ileal rezeksiyon yapılması durumudur. Bu durumda mal absorbsiyona uğrayan dihidrosafra asitleri (deoksi kolik asid veya kenodeoksi kolik asit)</w:t>
            </w:r>
            <w:r w:rsidR="004A45E3" w:rsidRPr="000C5F6C">
              <w:rPr>
                <w:b/>
                <w:sz w:val="24"/>
                <w:szCs w:val="24"/>
              </w:rPr>
              <w:t xml:space="preserve"> </w:t>
            </w:r>
            <w:r w:rsidRPr="000C5F6C">
              <w:rPr>
                <w:b/>
                <w:sz w:val="24"/>
                <w:szCs w:val="24"/>
              </w:rPr>
              <w:t xml:space="preserve">kolonik sodyum </w:t>
            </w:r>
            <w:bookmarkStart w:id="1" w:name="_GoBack"/>
            <w:bookmarkEnd w:id="1"/>
            <w:r w:rsidRPr="000C5F6C">
              <w:rPr>
                <w:b/>
                <w:sz w:val="24"/>
                <w:szCs w:val="24"/>
              </w:rPr>
              <w:t xml:space="preserve">absorbsiyonunu inhibe ederken klor sekresyonunu </w:t>
            </w:r>
            <w:proofErr w:type="gramStart"/>
            <w:r w:rsidRPr="000C5F6C">
              <w:rPr>
                <w:b/>
                <w:sz w:val="24"/>
                <w:szCs w:val="24"/>
              </w:rPr>
              <w:t>stimüle  ederek</w:t>
            </w:r>
            <w:proofErr w:type="gramEnd"/>
            <w:r w:rsidRPr="000C5F6C">
              <w:rPr>
                <w:b/>
                <w:sz w:val="24"/>
                <w:szCs w:val="24"/>
              </w:rPr>
              <w:t xml:space="preserve"> kronik diyareye neden olurlar. Kötü absorbe olan safra asitleri aynı zamanda kolon permeabilitesini ve motilitesini artırırlar. Bu da kronik ishalin oluşmasına yol açan diğer bir mekanizmadır.</w:t>
            </w:r>
          </w:p>
          <w:p w14:paraId="20170811" w14:textId="3C2F9F1D" w:rsidR="00A24A47" w:rsidRPr="000C5F6C" w:rsidRDefault="00A24A47" w:rsidP="00A24A47">
            <w:pPr>
              <w:rPr>
                <w:b/>
                <w:sz w:val="24"/>
                <w:szCs w:val="24"/>
              </w:rPr>
            </w:pPr>
            <w:r w:rsidRPr="000C5F6C">
              <w:rPr>
                <w:b/>
                <w:sz w:val="24"/>
                <w:szCs w:val="24"/>
              </w:rPr>
              <w:t xml:space="preserve">Tip </w:t>
            </w:r>
            <w:proofErr w:type="gramStart"/>
            <w:r w:rsidRPr="000C5F6C">
              <w:rPr>
                <w:b/>
                <w:sz w:val="24"/>
                <w:szCs w:val="24"/>
              </w:rPr>
              <w:t>2 :</w:t>
            </w:r>
            <w:r w:rsidR="004A45E3" w:rsidRPr="000C5F6C">
              <w:rPr>
                <w:b/>
                <w:sz w:val="24"/>
                <w:szCs w:val="24"/>
              </w:rPr>
              <w:t xml:space="preserve"> </w:t>
            </w:r>
            <w:r w:rsidRPr="000C5F6C">
              <w:rPr>
                <w:b/>
                <w:sz w:val="24"/>
                <w:szCs w:val="24"/>
              </w:rPr>
              <w:t>İdyopatik</w:t>
            </w:r>
            <w:proofErr w:type="gramEnd"/>
            <w:r w:rsidRPr="000C5F6C">
              <w:rPr>
                <w:b/>
                <w:sz w:val="24"/>
                <w:szCs w:val="24"/>
              </w:rPr>
              <w:t xml:space="preserve"> safra asidi mal absorbsiyonu olarak da bilinir. Kronik ishalin nadir görülen bir sebebidir. </w:t>
            </w:r>
          </w:p>
          <w:p w14:paraId="2E9D38A9" w14:textId="4FC3B1CB" w:rsidR="00A24A47" w:rsidRPr="000C5F6C" w:rsidRDefault="00A24A47" w:rsidP="00A24A47">
            <w:pPr>
              <w:rPr>
                <w:b/>
                <w:sz w:val="24"/>
                <w:szCs w:val="24"/>
              </w:rPr>
            </w:pPr>
            <w:r w:rsidRPr="000C5F6C">
              <w:rPr>
                <w:b/>
                <w:sz w:val="24"/>
                <w:szCs w:val="24"/>
              </w:rPr>
              <w:t xml:space="preserve">Tip 3: Safra tuzlarının yol açtığı diyaredir. Safra kesesi alınan bireylerin % 10-20 sinde meydana gelir. Patofizyolojisi kesin olarak bilinmemektedir. Kesede depolanamayan safra barsakta uzun süre kaldığında bakteriyel dehidroksilasyona yol açabilir. Bu ise diyarejenik safra asitlerinin yapımını artırabilir. Diğer bir mekanizma kolesistektomi sonrası kolon motilitesinin azalmasına bağlı </w:t>
            </w:r>
            <w:proofErr w:type="gramStart"/>
            <w:r w:rsidRPr="000C5F6C">
              <w:rPr>
                <w:b/>
                <w:sz w:val="24"/>
                <w:szCs w:val="24"/>
              </w:rPr>
              <w:t>olabilir.Safra</w:t>
            </w:r>
            <w:proofErr w:type="gramEnd"/>
            <w:r w:rsidRPr="000C5F6C">
              <w:rPr>
                <w:b/>
                <w:sz w:val="24"/>
                <w:szCs w:val="24"/>
              </w:rPr>
              <w:t xml:space="preserve"> asidi mal absorbsiyonunun tanısında en sık kullanılan test Selenium 75-</w:t>
            </w:r>
            <w:r w:rsidR="00491D4A" w:rsidRPr="000C5F6C">
              <w:rPr>
                <w:b/>
                <w:sz w:val="24"/>
                <w:szCs w:val="24"/>
              </w:rPr>
              <w:t>H</w:t>
            </w:r>
            <w:r w:rsidRPr="000C5F6C">
              <w:rPr>
                <w:b/>
                <w:sz w:val="24"/>
                <w:szCs w:val="24"/>
              </w:rPr>
              <w:t xml:space="preserve">omokolik </w:t>
            </w:r>
            <w:r w:rsidR="00491D4A" w:rsidRPr="000C5F6C">
              <w:rPr>
                <w:b/>
                <w:sz w:val="24"/>
                <w:szCs w:val="24"/>
              </w:rPr>
              <w:t>A</w:t>
            </w:r>
            <w:r w:rsidRPr="000C5F6C">
              <w:rPr>
                <w:b/>
                <w:sz w:val="24"/>
                <w:szCs w:val="24"/>
              </w:rPr>
              <w:t>sit Taurine ( SeHCAT) dir. Yedi günde SeHCAT retansiyonu &lt; % 5 olan hastalarda ciddi safra asidi mal absorbsiyonu varlığı kabul edilmektedir ve sıklıkla safra asidi bağlayan ilaçlara cevap alınır</w:t>
            </w:r>
            <w:r w:rsidR="00491D4A" w:rsidRPr="000C5F6C">
              <w:rPr>
                <w:b/>
                <w:sz w:val="24"/>
                <w:szCs w:val="24"/>
              </w:rPr>
              <w:t>.</w:t>
            </w:r>
            <w:r w:rsidRPr="000C5F6C">
              <w:rPr>
                <w:b/>
                <w:sz w:val="24"/>
                <w:szCs w:val="24"/>
              </w:rPr>
              <w:t xml:space="preserve"> </w:t>
            </w:r>
          </w:p>
          <w:p w14:paraId="218893B6" w14:textId="77777777" w:rsidR="00491D4A" w:rsidRPr="000C5F6C" w:rsidRDefault="00ED56F9" w:rsidP="00A24A47">
            <w:pPr>
              <w:rPr>
                <w:b/>
                <w:sz w:val="32"/>
                <w:szCs w:val="32"/>
              </w:rPr>
            </w:pPr>
            <w:r w:rsidRPr="000C5F6C">
              <w:rPr>
                <w:b/>
                <w:sz w:val="32"/>
                <w:szCs w:val="32"/>
              </w:rPr>
              <w:t>İntestinal Transit Ölçümü ile ilgili testler:</w:t>
            </w:r>
          </w:p>
          <w:p w14:paraId="407EE554" w14:textId="2A63BD78" w:rsidR="00CF5A3F" w:rsidRPr="000C5F6C" w:rsidRDefault="00ED56F9" w:rsidP="00A24A47">
            <w:pPr>
              <w:rPr>
                <w:b/>
                <w:sz w:val="24"/>
                <w:szCs w:val="24"/>
              </w:rPr>
            </w:pPr>
            <w:r w:rsidRPr="000C5F6C">
              <w:rPr>
                <w:b/>
                <w:sz w:val="24"/>
                <w:szCs w:val="24"/>
              </w:rPr>
              <w:t xml:space="preserve">Diyare ilgili birçok durumlar bağırsak motilite bozuklukları ile ilişkilidir ve bağırsak motilitesini </w:t>
            </w:r>
            <w:r w:rsidRPr="000C5F6C">
              <w:rPr>
                <w:b/>
                <w:sz w:val="24"/>
                <w:szCs w:val="24"/>
              </w:rPr>
              <w:lastRenderedPageBreak/>
              <w:t>artırır. Özellikle cerrahi girişimler, (vagotomi, gastrektomi, kolesistektomi), nöro-endokrin durumlar ( karsinoid, tirotoksikoz, DM</w:t>
            </w:r>
            <w:r w:rsidR="00CF5A3F" w:rsidRPr="000C5F6C">
              <w:rPr>
                <w:b/>
                <w:sz w:val="24"/>
                <w:szCs w:val="24"/>
              </w:rPr>
              <w:t>), infiltratif ince bağırsak hastalıkları (lenfoma)ve muhtemelen fonksiyonel durumlar ( IBS) da bağırsak transit zamanı hızlanır. Buna karşılık motilite bozukluklarının diyareye katkılarını değerlendirmeye yönelik testler bazı durumlardan dolayı engellenir.</w:t>
            </w:r>
            <w:r w:rsidR="00491D4A" w:rsidRPr="000C5F6C">
              <w:rPr>
                <w:b/>
                <w:sz w:val="24"/>
                <w:szCs w:val="24"/>
              </w:rPr>
              <w:t xml:space="preserve"> </w:t>
            </w:r>
            <w:r w:rsidR="00CF5A3F" w:rsidRPr="000C5F6C">
              <w:rPr>
                <w:b/>
                <w:sz w:val="24"/>
                <w:szCs w:val="24"/>
              </w:rPr>
              <w:t>Bunlar:</w:t>
            </w:r>
          </w:p>
          <w:p w14:paraId="1DDBFD96" w14:textId="4E34FBBA" w:rsidR="00CF5A3F" w:rsidRPr="000C5F6C" w:rsidRDefault="00CF5A3F" w:rsidP="00491D4A">
            <w:pPr>
              <w:numPr>
                <w:ilvl w:val="0"/>
                <w:numId w:val="12"/>
              </w:numPr>
              <w:rPr>
                <w:b/>
                <w:sz w:val="24"/>
                <w:szCs w:val="24"/>
              </w:rPr>
            </w:pPr>
            <w:r w:rsidRPr="000C5F6C">
              <w:rPr>
                <w:b/>
                <w:sz w:val="24"/>
                <w:szCs w:val="24"/>
              </w:rPr>
              <w:t>Bu durumların birçoğu mültifaktöriyel orijinlidir.</w:t>
            </w:r>
          </w:p>
          <w:p w14:paraId="4F1F3432" w14:textId="17F92C68" w:rsidR="00CF5A3F" w:rsidRPr="000C5F6C" w:rsidRDefault="00CF5A3F" w:rsidP="00491D4A">
            <w:pPr>
              <w:numPr>
                <w:ilvl w:val="0"/>
                <w:numId w:val="12"/>
              </w:numPr>
              <w:rPr>
                <w:b/>
                <w:sz w:val="24"/>
                <w:szCs w:val="24"/>
              </w:rPr>
            </w:pPr>
            <w:r w:rsidRPr="000C5F6C">
              <w:rPr>
                <w:b/>
                <w:sz w:val="24"/>
                <w:szCs w:val="24"/>
              </w:rPr>
              <w:t xml:space="preserve">Diyarenin bizzat kendisi intestinal transit zamanını hızlandırır. </w:t>
            </w:r>
          </w:p>
          <w:p w14:paraId="0243B79D" w14:textId="4D2959F0" w:rsidR="00CF5A3F" w:rsidRPr="000C5F6C" w:rsidRDefault="00CF5A3F" w:rsidP="00A24A47">
            <w:pPr>
              <w:rPr>
                <w:b/>
                <w:sz w:val="24"/>
                <w:szCs w:val="24"/>
              </w:rPr>
            </w:pPr>
            <w:proofErr w:type="gramStart"/>
            <w:r w:rsidRPr="000C5F6C">
              <w:rPr>
                <w:b/>
                <w:sz w:val="24"/>
                <w:szCs w:val="24"/>
              </w:rPr>
              <w:t>c</w:t>
            </w:r>
            <w:proofErr w:type="gramEnd"/>
            <w:r w:rsidRPr="000C5F6C">
              <w:rPr>
                <w:b/>
                <w:sz w:val="24"/>
                <w:szCs w:val="24"/>
              </w:rPr>
              <w:t>-</w:t>
            </w:r>
            <w:r w:rsidR="00491D4A" w:rsidRPr="000C5F6C">
              <w:rPr>
                <w:b/>
                <w:sz w:val="24"/>
                <w:szCs w:val="24"/>
              </w:rPr>
              <w:t xml:space="preserve">  </w:t>
            </w:r>
            <w:r w:rsidRPr="000C5F6C">
              <w:rPr>
                <w:b/>
                <w:sz w:val="24"/>
                <w:szCs w:val="24"/>
              </w:rPr>
              <w:t>Sağlıklı bireylerde intestinal transit zamanıyla ilgili çok önemli farklılıklar mevcuttur.</w:t>
            </w:r>
          </w:p>
          <w:p w14:paraId="6C7FC78D" w14:textId="77777777" w:rsidR="00CF5A3F" w:rsidRPr="000C5F6C" w:rsidRDefault="00CF5A3F" w:rsidP="00A24A47">
            <w:pPr>
              <w:rPr>
                <w:b/>
                <w:sz w:val="24"/>
                <w:szCs w:val="24"/>
              </w:rPr>
            </w:pPr>
            <w:r w:rsidRPr="000C5F6C">
              <w:rPr>
                <w:b/>
                <w:sz w:val="24"/>
                <w:szCs w:val="24"/>
              </w:rPr>
              <w:t xml:space="preserve">Bununla birlikte oroçekal transit zamanı (OCTT) ölçen testler kullanılmaktadır. Bunlar </w:t>
            </w:r>
            <w:proofErr w:type="gramStart"/>
            <w:r w:rsidRPr="000C5F6C">
              <w:rPr>
                <w:b/>
                <w:sz w:val="24"/>
                <w:szCs w:val="24"/>
              </w:rPr>
              <w:t>arasında :</w:t>
            </w:r>
            <w:proofErr w:type="gramEnd"/>
          </w:p>
          <w:p w14:paraId="05DB4C75" w14:textId="77777777" w:rsidR="00CF5A3F" w:rsidRPr="000C5F6C" w:rsidRDefault="00CF5A3F" w:rsidP="00A24A47">
            <w:pPr>
              <w:rPr>
                <w:b/>
                <w:sz w:val="24"/>
                <w:szCs w:val="24"/>
              </w:rPr>
            </w:pPr>
            <w:proofErr w:type="gramStart"/>
            <w:r w:rsidRPr="000C5F6C">
              <w:rPr>
                <w:b/>
                <w:sz w:val="24"/>
                <w:szCs w:val="24"/>
              </w:rPr>
              <w:t>a</w:t>
            </w:r>
            <w:proofErr w:type="gramEnd"/>
            <w:r w:rsidRPr="000C5F6C">
              <w:rPr>
                <w:b/>
                <w:sz w:val="24"/>
                <w:szCs w:val="24"/>
              </w:rPr>
              <w:t>-Baryumlu grafiler</w:t>
            </w:r>
          </w:p>
          <w:p w14:paraId="2DB123C3" w14:textId="77777777" w:rsidR="00CF5A3F" w:rsidRPr="000C5F6C" w:rsidRDefault="00CF5A3F" w:rsidP="00A24A47">
            <w:pPr>
              <w:rPr>
                <w:b/>
                <w:sz w:val="24"/>
                <w:szCs w:val="24"/>
              </w:rPr>
            </w:pPr>
            <w:proofErr w:type="gramStart"/>
            <w:r w:rsidRPr="000C5F6C">
              <w:rPr>
                <w:b/>
                <w:sz w:val="24"/>
                <w:szCs w:val="24"/>
              </w:rPr>
              <w:t>b</w:t>
            </w:r>
            <w:proofErr w:type="gramEnd"/>
            <w:r w:rsidRPr="000C5F6C">
              <w:rPr>
                <w:b/>
                <w:sz w:val="24"/>
                <w:szCs w:val="24"/>
              </w:rPr>
              <w:t>-Radyonüklit sintigrafik çalışmalar</w:t>
            </w:r>
          </w:p>
          <w:p w14:paraId="03372F3A" w14:textId="77777777" w:rsidR="007D4890" w:rsidRPr="000C5F6C" w:rsidRDefault="00CF5A3F" w:rsidP="00A24A47">
            <w:pPr>
              <w:rPr>
                <w:b/>
                <w:sz w:val="24"/>
                <w:szCs w:val="24"/>
              </w:rPr>
            </w:pPr>
            <w:proofErr w:type="gramStart"/>
            <w:r w:rsidRPr="000C5F6C">
              <w:rPr>
                <w:b/>
                <w:sz w:val="24"/>
                <w:szCs w:val="24"/>
              </w:rPr>
              <w:t>c</w:t>
            </w:r>
            <w:proofErr w:type="gramEnd"/>
            <w:r w:rsidRPr="000C5F6C">
              <w:rPr>
                <w:b/>
                <w:sz w:val="24"/>
                <w:szCs w:val="24"/>
              </w:rPr>
              <w:t>-Laktüloz hidrojen nefes testi</w:t>
            </w:r>
            <w:r w:rsidR="007D4890" w:rsidRPr="000C5F6C">
              <w:rPr>
                <w:b/>
                <w:sz w:val="24"/>
                <w:szCs w:val="24"/>
              </w:rPr>
              <w:t>.</w:t>
            </w:r>
          </w:p>
          <w:p w14:paraId="01B33568" w14:textId="77777777" w:rsidR="00EC5C66" w:rsidRPr="000C5F6C" w:rsidRDefault="007D4890" w:rsidP="00A24A47">
            <w:pPr>
              <w:rPr>
                <w:b/>
                <w:sz w:val="32"/>
                <w:szCs w:val="32"/>
              </w:rPr>
            </w:pPr>
            <w:r w:rsidRPr="000C5F6C">
              <w:rPr>
                <w:b/>
                <w:sz w:val="32"/>
                <w:szCs w:val="32"/>
              </w:rPr>
              <w:t>Hormon Sekrete Eden Tümörler ile İlgili Testler:</w:t>
            </w:r>
          </w:p>
          <w:p w14:paraId="5FDA468F" w14:textId="10F94A01" w:rsidR="00ED56F9" w:rsidRPr="000C5F6C" w:rsidRDefault="00EC5C66" w:rsidP="00A24A47">
            <w:pPr>
              <w:rPr>
                <w:b/>
                <w:sz w:val="24"/>
                <w:szCs w:val="24"/>
              </w:rPr>
            </w:pPr>
            <w:r w:rsidRPr="000C5F6C">
              <w:rPr>
                <w:b/>
                <w:sz w:val="24"/>
                <w:szCs w:val="24"/>
              </w:rPr>
              <w:t xml:space="preserve">Nöro-endokrin tümörler, klinik belirtileri ve tanıya ilişkin yapılması gerekli tetkikler Tablo 1’de gösterilmiştir. </w:t>
            </w:r>
            <w:r w:rsidR="00CF5A3F" w:rsidRPr="000C5F6C">
              <w:rPr>
                <w:b/>
                <w:sz w:val="24"/>
                <w:szCs w:val="24"/>
              </w:rPr>
              <w:t xml:space="preserve">  </w:t>
            </w:r>
          </w:p>
          <w:p w14:paraId="760D21B9" w14:textId="70D3B3C9" w:rsidR="00EC5C66" w:rsidRPr="000C5F6C" w:rsidRDefault="00EC5C66" w:rsidP="00A24A47">
            <w:pPr>
              <w:rPr>
                <w:b/>
                <w:sz w:val="32"/>
                <w:szCs w:val="32"/>
              </w:rPr>
            </w:pPr>
            <w:r w:rsidRPr="000C5F6C">
              <w:rPr>
                <w:b/>
                <w:sz w:val="32"/>
                <w:szCs w:val="32"/>
              </w:rPr>
              <w:t xml:space="preserve">Malabsorbsiyon Sendromlarında Tedavi: </w:t>
            </w:r>
          </w:p>
          <w:p w14:paraId="04A51059" w14:textId="0E6B7696" w:rsidR="00EC5C66" w:rsidRPr="000C5F6C" w:rsidRDefault="00EC5C66" w:rsidP="00A24A47">
            <w:pPr>
              <w:rPr>
                <w:b/>
                <w:sz w:val="24"/>
                <w:szCs w:val="24"/>
              </w:rPr>
            </w:pPr>
            <w:r w:rsidRPr="000C5F6C">
              <w:rPr>
                <w:b/>
                <w:sz w:val="24"/>
                <w:szCs w:val="24"/>
              </w:rPr>
              <w:t xml:space="preserve">Prensip olarak bir yandan nütrisyonel eksiklikler tamamlanırken diğer yandan etyolojik araştırma </w:t>
            </w:r>
            <w:proofErr w:type="gramStart"/>
            <w:r w:rsidRPr="000C5F6C">
              <w:rPr>
                <w:b/>
                <w:sz w:val="24"/>
                <w:szCs w:val="24"/>
              </w:rPr>
              <w:t>sonucunda  altta</w:t>
            </w:r>
            <w:proofErr w:type="gramEnd"/>
            <w:r w:rsidRPr="000C5F6C">
              <w:rPr>
                <w:b/>
                <w:sz w:val="24"/>
                <w:szCs w:val="24"/>
              </w:rPr>
              <w:t xml:space="preserve"> yatan hastalığın primer tedavi yapılmalıdır.  </w:t>
            </w:r>
          </w:p>
          <w:p w14:paraId="108CFD77" w14:textId="77777777" w:rsidR="00026B19" w:rsidRPr="000C5F6C" w:rsidRDefault="00026B19" w:rsidP="00B564A4">
            <w:pPr>
              <w:spacing w:after="100"/>
              <w:jc w:val="both"/>
              <w:rPr>
                <w:b/>
                <w:sz w:val="24"/>
                <w:szCs w:val="24"/>
              </w:rPr>
            </w:pPr>
          </w:p>
          <w:p w14:paraId="4DCF4508" w14:textId="77777777" w:rsidR="00436E54" w:rsidRPr="000C5F6C" w:rsidRDefault="00436E54" w:rsidP="00B564A4">
            <w:pPr>
              <w:spacing w:after="100"/>
              <w:jc w:val="both"/>
              <w:rPr>
                <w:b/>
                <w:sz w:val="24"/>
                <w:szCs w:val="24"/>
              </w:rPr>
            </w:pPr>
          </w:p>
          <w:p w14:paraId="0BE46F3D" w14:textId="77777777" w:rsidR="00026B19" w:rsidRPr="000C5F6C" w:rsidRDefault="00026B19" w:rsidP="00B564A4">
            <w:pPr>
              <w:spacing w:after="100"/>
              <w:jc w:val="both"/>
              <w:rPr>
                <w:b/>
                <w:sz w:val="24"/>
                <w:szCs w:val="24"/>
              </w:rPr>
            </w:pPr>
          </w:p>
          <w:p w14:paraId="558C22B1" w14:textId="77777777" w:rsidR="00026B19" w:rsidRPr="000C5F6C" w:rsidRDefault="00026B19" w:rsidP="00B564A4">
            <w:pPr>
              <w:spacing w:after="100"/>
              <w:jc w:val="both"/>
              <w:rPr>
                <w:b/>
                <w:sz w:val="24"/>
                <w:szCs w:val="24"/>
              </w:rPr>
            </w:pPr>
          </w:p>
        </w:tc>
      </w:tr>
    </w:tbl>
    <w:p w14:paraId="51D18571" w14:textId="78D44D37" w:rsidR="00026B19" w:rsidRPr="000C5F6C" w:rsidRDefault="00026B19" w:rsidP="001C6C67">
      <w:pPr>
        <w:spacing w:after="100"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51FB4BBB" w14:textId="77777777" w:rsidTr="00B564A4">
        <w:tc>
          <w:tcPr>
            <w:tcW w:w="9968" w:type="dxa"/>
          </w:tcPr>
          <w:p w14:paraId="6DF9335D" w14:textId="77777777" w:rsidR="00026B19" w:rsidRPr="000C5F6C" w:rsidRDefault="00026B19" w:rsidP="00B564A4">
            <w:pPr>
              <w:spacing w:after="100" w:line="60" w:lineRule="exact"/>
              <w:jc w:val="both"/>
              <w:rPr>
                <w:b/>
              </w:rPr>
            </w:pPr>
          </w:p>
          <w:p w14:paraId="0C346588" w14:textId="77777777" w:rsidR="00026B19" w:rsidRPr="000C5F6C" w:rsidRDefault="00026B19" w:rsidP="00B564A4">
            <w:pPr>
              <w:spacing w:after="100"/>
              <w:jc w:val="both"/>
              <w:rPr>
                <w:b/>
                <w:sz w:val="24"/>
                <w:szCs w:val="24"/>
              </w:rPr>
            </w:pPr>
            <w:r w:rsidRPr="000C5F6C">
              <w:rPr>
                <w:b/>
                <w:sz w:val="24"/>
                <w:szCs w:val="24"/>
              </w:rPr>
              <w:t>ÖNERİLEN KAYNAKLAR:</w:t>
            </w:r>
          </w:p>
          <w:p w14:paraId="5127D7DD" w14:textId="77777777" w:rsidR="00026B19" w:rsidRPr="000C5F6C" w:rsidRDefault="00026B19" w:rsidP="00B564A4">
            <w:pPr>
              <w:spacing w:after="100"/>
              <w:jc w:val="both"/>
              <w:rPr>
                <w:b/>
                <w:sz w:val="24"/>
                <w:szCs w:val="24"/>
              </w:rPr>
            </w:pPr>
            <w:r w:rsidRPr="000C5F6C">
              <w:rPr>
                <w:b/>
                <w:sz w:val="24"/>
                <w:szCs w:val="24"/>
              </w:rPr>
              <w:t>Basılı Kaynaklar:</w:t>
            </w:r>
          </w:p>
          <w:p w14:paraId="009121BD" w14:textId="77777777" w:rsidR="00026B19" w:rsidRPr="000C5F6C" w:rsidRDefault="00026B19" w:rsidP="00E23DAF">
            <w:pPr>
              <w:rPr>
                <w:b/>
                <w:sz w:val="24"/>
                <w:szCs w:val="24"/>
              </w:rPr>
            </w:pPr>
            <w:r w:rsidRPr="000C5F6C">
              <w:rPr>
                <w:b/>
                <w:sz w:val="24"/>
                <w:szCs w:val="24"/>
              </w:rPr>
              <w:t>1.</w:t>
            </w:r>
            <w:r w:rsidR="00E23DAF" w:rsidRPr="000C5F6C">
              <w:rPr>
                <w:b/>
                <w:sz w:val="24"/>
                <w:szCs w:val="24"/>
              </w:rPr>
              <w:t xml:space="preserve"> Joseph A. Murray. Diarrhoea due to small bowel </w:t>
            </w:r>
            <w:proofErr w:type="gramStart"/>
            <w:r w:rsidR="00E23DAF" w:rsidRPr="000C5F6C">
              <w:rPr>
                <w:b/>
                <w:sz w:val="24"/>
                <w:szCs w:val="24"/>
              </w:rPr>
              <w:t>diseases.Best</w:t>
            </w:r>
            <w:proofErr w:type="gramEnd"/>
            <w:r w:rsidR="00E23DAF" w:rsidRPr="000C5F6C">
              <w:rPr>
                <w:b/>
                <w:sz w:val="24"/>
                <w:szCs w:val="24"/>
              </w:rPr>
              <w:t xml:space="preserve"> Practise and Research Clinical Gastroenterology 26(2012):581-600.</w:t>
            </w:r>
          </w:p>
          <w:p w14:paraId="5AC80B14" w14:textId="786BEA47" w:rsidR="00026B19" w:rsidRPr="000C5F6C" w:rsidRDefault="00026B19" w:rsidP="00B564A4">
            <w:pPr>
              <w:spacing w:after="100"/>
              <w:jc w:val="both"/>
              <w:rPr>
                <w:b/>
                <w:sz w:val="24"/>
                <w:szCs w:val="24"/>
              </w:rPr>
            </w:pPr>
            <w:r w:rsidRPr="000C5F6C">
              <w:rPr>
                <w:b/>
                <w:sz w:val="24"/>
                <w:szCs w:val="24"/>
              </w:rPr>
              <w:t>2.</w:t>
            </w:r>
            <w:r w:rsidR="00436E54" w:rsidRPr="000C5F6C">
              <w:rPr>
                <w:b/>
                <w:sz w:val="24"/>
                <w:szCs w:val="24"/>
              </w:rPr>
              <w:t>Thomas PD, Forbes A, Green J et al.</w:t>
            </w:r>
            <w:r w:rsidR="0054011E" w:rsidRPr="000C5F6C">
              <w:rPr>
                <w:b/>
                <w:sz w:val="24"/>
                <w:szCs w:val="24"/>
              </w:rPr>
              <w:t xml:space="preserve"> </w:t>
            </w:r>
            <w:r w:rsidR="002612A3" w:rsidRPr="000C5F6C">
              <w:rPr>
                <w:b/>
                <w:sz w:val="24"/>
                <w:szCs w:val="24"/>
              </w:rPr>
              <w:t>Guidelines</w:t>
            </w:r>
            <w:r w:rsidR="0054011E" w:rsidRPr="000C5F6C">
              <w:rPr>
                <w:b/>
                <w:sz w:val="24"/>
                <w:szCs w:val="24"/>
              </w:rPr>
              <w:t xml:space="preserve"> </w:t>
            </w:r>
            <w:r w:rsidR="002612A3" w:rsidRPr="000C5F6C">
              <w:rPr>
                <w:b/>
                <w:sz w:val="24"/>
                <w:szCs w:val="24"/>
              </w:rPr>
              <w:t>for the investigation of chronic Diarrhoea. Gut 52(SupplV):v1-v15;2003.</w:t>
            </w:r>
          </w:p>
          <w:p w14:paraId="19EEBB07" w14:textId="57D30B33" w:rsidR="0054011E" w:rsidRPr="000C5F6C" w:rsidRDefault="0054011E" w:rsidP="0054011E">
            <w:pPr>
              <w:spacing w:after="240" w:line="360" w:lineRule="atLeast"/>
              <w:rPr>
                <w:rFonts w:eastAsia="Times New Roman" w:cs="Arial"/>
                <w:b/>
                <w:color w:val="343434"/>
                <w:sz w:val="24"/>
                <w:szCs w:val="24"/>
                <w:lang w:eastAsia="tr-TR"/>
              </w:rPr>
            </w:pPr>
            <w:r w:rsidRPr="000C5F6C">
              <w:rPr>
                <w:rFonts w:eastAsia="Times New Roman" w:cs="Arial"/>
                <w:b/>
                <w:color w:val="343434"/>
                <w:sz w:val="24"/>
                <w:szCs w:val="24"/>
                <w:lang w:eastAsia="tr-TR"/>
              </w:rPr>
              <w:t xml:space="preserve">3-Lawrence R. </w:t>
            </w:r>
            <w:proofErr w:type="gramStart"/>
            <w:r w:rsidRPr="000C5F6C">
              <w:rPr>
                <w:rFonts w:eastAsia="Times New Roman" w:cs="Arial"/>
                <w:b/>
                <w:color w:val="343434"/>
                <w:sz w:val="24"/>
                <w:szCs w:val="24"/>
                <w:lang w:eastAsia="tr-TR"/>
              </w:rPr>
              <w:t>Schiller.Definitions</w:t>
            </w:r>
            <w:proofErr w:type="gramEnd"/>
            <w:r w:rsidRPr="000C5F6C">
              <w:rPr>
                <w:rFonts w:eastAsia="Times New Roman" w:cs="Arial"/>
                <w:b/>
                <w:color w:val="343434"/>
                <w:sz w:val="24"/>
                <w:szCs w:val="24"/>
                <w:lang w:eastAsia="tr-TR"/>
              </w:rPr>
              <w:t xml:space="preserve">,pathophysiology, and evaluation of  chronic diarrhoea. Best </w:t>
            </w:r>
            <w:r w:rsidRPr="000C5F6C">
              <w:rPr>
                <w:rFonts w:eastAsia="Times New Roman" w:cs="Arial"/>
                <w:b/>
                <w:color w:val="343434"/>
                <w:sz w:val="24"/>
                <w:szCs w:val="24"/>
                <w:lang w:eastAsia="tr-TR"/>
              </w:rPr>
              <w:lastRenderedPageBreak/>
              <w:t xml:space="preserve">Practice &amp; Research Clinical Gastroenterology </w:t>
            </w:r>
            <w:proofErr w:type="gramStart"/>
            <w:r w:rsidRPr="000C5F6C">
              <w:rPr>
                <w:rFonts w:eastAsia="Times New Roman" w:cs="Arial"/>
                <w:b/>
                <w:color w:val="343434"/>
                <w:sz w:val="24"/>
                <w:szCs w:val="24"/>
                <w:lang w:eastAsia="tr-TR"/>
              </w:rPr>
              <w:t>26:551</w:t>
            </w:r>
            <w:proofErr w:type="gramEnd"/>
            <w:r w:rsidRPr="000C5F6C">
              <w:rPr>
                <w:rFonts w:eastAsia="Times New Roman" w:cs="Arial"/>
                <w:b/>
                <w:color w:val="343434"/>
                <w:sz w:val="24"/>
                <w:szCs w:val="24"/>
                <w:lang w:eastAsia="tr-TR"/>
              </w:rPr>
              <w:t>-562;2012.</w:t>
            </w:r>
          </w:p>
          <w:p w14:paraId="1B6DE018" w14:textId="415A0E46" w:rsidR="0054011E" w:rsidRPr="000C5F6C" w:rsidRDefault="0054011E" w:rsidP="0054011E">
            <w:pPr>
              <w:spacing w:after="240" w:line="360" w:lineRule="atLeast"/>
              <w:rPr>
                <w:rFonts w:eastAsia="Times New Roman" w:cs="Arial"/>
                <w:b/>
                <w:color w:val="343434"/>
                <w:sz w:val="24"/>
                <w:szCs w:val="24"/>
                <w:lang w:eastAsia="tr-TR"/>
              </w:rPr>
            </w:pPr>
            <w:r w:rsidRPr="000C5F6C">
              <w:rPr>
                <w:rFonts w:eastAsia="Times New Roman" w:cs="Arial"/>
                <w:b/>
                <w:color w:val="343434"/>
                <w:sz w:val="24"/>
                <w:szCs w:val="24"/>
                <w:lang w:eastAsia="tr-TR"/>
              </w:rPr>
              <w:t>4--Lisa Kaiser. Infectious causes of chronic diarroea. Best Practice &amp; Research Clinical Gastroenterology 26: 563-571;2012.</w:t>
            </w:r>
          </w:p>
          <w:p w14:paraId="613AB915" w14:textId="247EA4A9" w:rsidR="0054011E" w:rsidRPr="000C5F6C" w:rsidRDefault="0054011E" w:rsidP="0054011E">
            <w:pPr>
              <w:spacing w:after="240" w:line="360" w:lineRule="atLeast"/>
              <w:rPr>
                <w:rFonts w:eastAsia="Times New Roman" w:cs="Arial"/>
                <w:b/>
                <w:color w:val="343434"/>
                <w:sz w:val="24"/>
                <w:szCs w:val="24"/>
                <w:lang w:eastAsia="tr-TR"/>
              </w:rPr>
            </w:pPr>
            <w:r w:rsidRPr="000C5F6C">
              <w:rPr>
                <w:rFonts w:eastAsia="Times New Roman" w:cs="Arial"/>
                <w:b/>
                <w:color w:val="343434"/>
                <w:sz w:val="24"/>
                <w:szCs w:val="24"/>
                <w:lang w:eastAsia="tr-TR"/>
              </w:rPr>
              <w:t xml:space="preserve">5-Daniel Brelian, Scott </w:t>
            </w:r>
            <w:proofErr w:type="gramStart"/>
            <w:r w:rsidRPr="000C5F6C">
              <w:rPr>
                <w:rFonts w:eastAsia="Times New Roman" w:cs="Arial"/>
                <w:b/>
                <w:color w:val="343434"/>
                <w:sz w:val="24"/>
                <w:szCs w:val="24"/>
                <w:lang w:eastAsia="tr-TR"/>
              </w:rPr>
              <w:t>Tenner.Diarrhoea</w:t>
            </w:r>
            <w:proofErr w:type="gramEnd"/>
            <w:r w:rsidRPr="000C5F6C">
              <w:rPr>
                <w:rFonts w:eastAsia="Times New Roman" w:cs="Arial"/>
                <w:b/>
                <w:color w:val="343434"/>
                <w:sz w:val="24"/>
                <w:szCs w:val="24"/>
                <w:lang w:eastAsia="tr-TR"/>
              </w:rPr>
              <w:t xml:space="preserve"> due to pancreatic diseases. Best Practice &amp; Research Clinical Gastroenterology 26: 623-631;2012.</w:t>
            </w:r>
          </w:p>
          <w:p w14:paraId="297F9A92" w14:textId="235CD1BC" w:rsidR="0054011E" w:rsidRPr="000C5F6C" w:rsidRDefault="0054011E" w:rsidP="0054011E">
            <w:pPr>
              <w:spacing w:after="240" w:line="360" w:lineRule="atLeast"/>
              <w:rPr>
                <w:rFonts w:eastAsia="Times New Roman" w:cs="Arial"/>
                <w:b/>
                <w:color w:val="343434"/>
                <w:sz w:val="24"/>
                <w:szCs w:val="24"/>
                <w:lang w:eastAsia="tr-TR"/>
              </w:rPr>
            </w:pPr>
            <w:r w:rsidRPr="000C5F6C">
              <w:rPr>
                <w:rFonts w:eastAsia="Times New Roman" w:cs="Arial"/>
                <w:b/>
                <w:color w:val="343434"/>
                <w:sz w:val="24"/>
                <w:szCs w:val="24"/>
                <w:lang w:eastAsia="tr-TR"/>
              </w:rPr>
              <w:t xml:space="preserve">6-Schiller LR, Pardi DS, Spiller R. et al. Gastro2013 APDW/WCOG Shanghai Working Party </w:t>
            </w:r>
            <w:proofErr w:type="gramStart"/>
            <w:r w:rsidRPr="000C5F6C">
              <w:rPr>
                <w:rFonts w:eastAsia="Times New Roman" w:cs="Arial"/>
                <w:b/>
                <w:color w:val="343434"/>
                <w:sz w:val="24"/>
                <w:szCs w:val="24"/>
                <w:lang w:eastAsia="tr-TR"/>
              </w:rPr>
              <w:t>Report:Chronic</w:t>
            </w:r>
            <w:proofErr w:type="gramEnd"/>
            <w:r w:rsidRPr="000C5F6C">
              <w:rPr>
                <w:rFonts w:eastAsia="Times New Roman" w:cs="Arial"/>
                <w:b/>
                <w:color w:val="343434"/>
                <w:sz w:val="24"/>
                <w:szCs w:val="24"/>
                <w:lang w:eastAsia="tr-TR"/>
              </w:rPr>
              <w:t xml:space="preserve"> Diarrhoea:Definition, classification, diagnosis.JGH 29:6-25;2014.</w:t>
            </w:r>
          </w:p>
          <w:p w14:paraId="24DB3598" w14:textId="77777777" w:rsidR="0054011E" w:rsidRPr="000C5F6C" w:rsidRDefault="0054011E" w:rsidP="0054011E">
            <w:pPr>
              <w:spacing w:after="240" w:line="360" w:lineRule="atLeast"/>
              <w:rPr>
                <w:rFonts w:eastAsia="Times New Roman" w:cs="Arial"/>
                <w:b/>
                <w:color w:val="343434"/>
                <w:sz w:val="24"/>
                <w:szCs w:val="24"/>
                <w:lang w:eastAsia="tr-TR"/>
              </w:rPr>
            </w:pPr>
          </w:p>
          <w:p w14:paraId="475DD9AE" w14:textId="77777777" w:rsidR="00026B19" w:rsidRPr="000C5F6C" w:rsidRDefault="00026B19" w:rsidP="00B564A4">
            <w:pPr>
              <w:spacing w:after="100"/>
              <w:jc w:val="both"/>
              <w:rPr>
                <w:b/>
              </w:rPr>
            </w:pPr>
          </w:p>
          <w:p w14:paraId="7674BE3A" w14:textId="77777777" w:rsidR="00026B19" w:rsidRPr="000C5F6C" w:rsidRDefault="00026B19" w:rsidP="00B564A4">
            <w:pPr>
              <w:spacing w:after="100"/>
              <w:jc w:val="both"/>
              <w:rPr>
                <w:b/>
              </w:rPr>
            </w:pPr>
          </w:p>
          <w:p w14:paraId="4C706B49" w14:textId="77777777" w:rsidR="00026B19" w:rsidRPr="000C5F6C" w:rsidRDefault="00026B19" w:rsidP="00B564A4">
            <w:pPr>
              <w:spacing w:after="100"/>
              <w:jc w:val="both"/>
              <w:rPr>
                <w:b/>
              </w:rPr>
            </w:pPr>
          </w:p>
          <w:p w14:paraId="0FD0A29E" w14:textId="77777777" w:rsidR="00026B19" w:rsidRPr="000C5F6C" w:rsidRDefault="00026B19" w:rsidP="00B564A4">
            <w:pPr>
              <w:spacing w:after="100"/>
              <w:jc w:val="both"/>
              <w:rPr>
                <w:b/>
              </w:rPr>
            </w:pPr>
          </w:p>
        </w:tc>
      </w:tr>
    </w:tbl>
    <w:p w14:paraId="309537F3" w14:textId="77777777" w:rsidR="00026B19" w:rsidRPr="000C5F6C" w:rsidRDefault="00026B19" w:rsidP="001C6C67">
      <w:pPr>
        <w:spacing w:after="100"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26B19" w:rsidRPr="000C5F6C" w14:paraId="43159387" w14:textId="77777777" w:rsidTr="00B564A4">
        <w:tc>
          <w:tcPr>
            <w:tcW w:w="9968" w:type="dxa"/>
          </w:tcPr>
          <w:p w14:paraId="67903825" w14:textId="77777777" w:rsidR="00026B19" w:rsidRPr="000C5F6C" w:rsidRDefault="00026B19" w:rsidP="00B564A4">
            <w:pPr>
              <w:spacing w:after="100" w:line="60" w:lineRule="exact"/>
              <w:rPr>
                <w:b/>
              </w:rPr>
            </w:pPr>
          </w:p>
          <w:p w14:paraId="427CC999" w14:textId="77777777" w:rsidR="00026B19" w:rsidRPr="000C5F6C" w:rsidRDefault="00026B19" w:rsidP="00B564A4">
            <w:pPr>
              <w:spacing w:after="100"/>
              <w:rPr>
                <w:b/>
              </w:rPr>
            </w:pPr>
          </w:p>
          <w:p w14:paraId="484EC454" w14:textId="77777777" w:rsidR="00026B19" w:rsidRPr="000C5F6C" w:rsidRDefault="00026B19" w:rsidP="00B564A4">
            <w:pPr>
              <w:spacing w:after="100"/>
              <w:rPr>
                <w:b/>
              </w:rPr>
            </w:pPr>
          </w:p>
          <w:p w14:paraId="10CEAAE0" w14:textId="77777777" w:rsidR="00026B19" w:rsidRPr="000C5F6C" w:rsidRDefault="00026B19" w:rsidP="00B564A4">
            <w:pPr>
              <w:spacing w:after="100"/>
              <w:rPr>
                <w:b/>
              </w:rPr>
            </w:pPr>
          </w:p>
          <w:p w14:paraId="637E1D7A" w14:textId="77777777" w:rsidR="00026B19" w:rsidRPr="000C5F6C" w:rsidRDefault="00026B19" w:rsidP="00B564A4">
            <w:pPr>
              <w:spacing w:after="100"/>
              <w:rPr>
                <w:b/>
              </w:rPr>
            </w:pPr>
          </w:p>
          <w:p w14:paraId="783DC3CF" w14:textId="77777777" w:rsidR="00026B19" w:rsidRPr="000C5F6C" w:rsidRDefault="00026B19" w:rsidP="00B564A4">
            <w:pPr>
              <w:spacing w:after="100"/>
              <w:rPr>
                <w:b/>
              </w:rPr>
            </w:pPr>
          </w:p>
          <w:p w14:paraId="748DCB04" w14:textId="77777777" w:rsidR="00026B19" w:rsidRPr="000C5F6C" w:rsidRDefault="00026B19" w:rsidP="00B564A4">
            <w:pPr>
              <w:spacing w:after="100"/>
              <w:rPr>
                <w:b/>
              </w:rPr>
            </w:pPr>
          </w:p>
          <w:p w14:paraId="7EB24B2A" w14:textId="77777777" w:rsidR="00026B19" w:rsidRPr="000C5F6C" w:rsidRDefault="00026B19" w:rsidP="00B564A4">
            <w:pPr>
              <w:spacing w:after="100"/>
              <w:rPr>
                <w:b/>
              </w:rPr>
            </w:pPr>
          </w:p>
          <w:p w14:paraId="18FA8E0F" w14:textId="77777777" w:rsidR="00026B19" w:rsidRPr="000C5F6C" w:rsidRDefault="00026B19" w:rsidP="00B564A4">
            <w:pPr>
              <w:spacing w:after="100"/>
              <w:rPr>
                <w:b/>
              </w:rPr>
            </w:pPr>
          </w:p>
          <w:p w14:paraId="5F289C68" w14:textId="77777777" w:rsidR="00026B19" w:rsidRPr="000C5F6C" w:rsidRDefault="00026B19" w:rsidP="00B564A4">
            <w:pPr>
              <w:spacing w:after="100"/>
              <w:rPr>
                <w:b/>
              </w:rPr>
            </w:pPr>
          </w:p>
          <w:p w14:paraId="34051C25" w14:textId="77777777" w:rsidR="00026B19" w:rsidRPr="000C5F6C" w:rsidRDefault="00026B19" w:rsidP="00B564A4">
            <w:pPr>
              <w:spacing w:after="100"/>
              <w:rPr>
                <w:b/>
              </w:rPr>
            </w:pPr>
          </w:p>
        </w:tc>
      </w:tr>
    </w:tbl>
    <w:p w14:paraId="2DC984F3" w14:textId="77777777" w:rsidR="00026B19" w:rsidRPr="000C5F6C" w:rsidRDefault="00026B19" w:rsidP="001C6C67">
      <w:pPr>
        <w:spacing w:after="100"/>
        <w:rPr>
          <w:b/>
        </w:rPr>
      </w:pPr>
    </w:p>
    <w:p w14:paraId="26FE2F20" w14:textId="77777777" w:rsidR="00026B19" w:rsidRPr="000C5F6C" w:rsidRDefault="00026B19" w:rsidP="001C6C67">
      <w:pPr>
        <w:spacing w:after="100"/>
        <w:jc w:val="both"/>
        <w:rPr>
          <w:b/>
        </w:rPr>
      </w:pPr>
    </w:p>
    <w:p w14:paraId="0062B818" w14:textId="77777777" w:rsidR="00026B19" w:rsidRPr="000C5F6C" w:rsidRDefault="00026B19" w:rsidP="001C6C67">
      <w:pPr>
        <w:spacing w:after="100"/>
        <w:jc w:val="both"/>
        <w:rPr>
          <w:b/>
        </w:rPr>
      </w:pPr>
    </w:p>
    <w:p w14:paraId="663D1F8C" w14:textId="77777777" w:rsidR="00026B19" w:rsidRPr="000C5F6C" w:rsidRDefault="00026B19" w:rsidP="001C6C67">
      <w:pPr>
        <w:spacing w:after="100"/>
        <w:jc w:val="both"/>
        <w:rPr>
          <w:b/>
        </w:rPr>
      </w:pPr>
    </w:p>
    <w:p w14:paraId="51F02BDB" w14:textId="77777777" w:rsidR="00026B19" w:rsidRPr="000C5F6C" w:rsidRDefault="00026B19" w:rsidP="001C6C67">
      <w:pPr>
        <w:spacing w:after="100"/>
        <w:jc w:val="both"/>
        <w:rPr>
          <w:b/>
        </w:rPr>
      </w:pPr>
    </w:p>
    <w:p w14:paraId="05CF4B4D" w14:textId="77777777" w:rsidR="00026B19" w:rsidRPr="000C5F6C" w:rsidRDefault="00026B19" w:rsidP="001C6C67">
      <w:pPr>
        <w:spacing w:after="100"/>
        <w:jc w:val="both"/>
        <w:rPr>
          <w:b/>
        </w:rPr>
      </w:pPr>
    </w:p>
    <w:p w14:paraId="7C887B2C" w14:textId="77777777" w:rsidR="00026B19" w:rsidRPr="000C5F6C" w:rsidRDefault="00026B19" w:rsidP="001C6C67">
      <w:pPr>
        <w:spacing w:after="100"/>
      </w:pPr>
    </w:p>
    <w:sectPr w:rsidR="00026B19" w:rsidRPr="000C5F6C" w:rsidSect="007C12D5">
      <w:pgSz w:w="11906" w:h="16838" w:code="9"/>
      <w:pgMar w:top="851" w:right="1077" w:bottom="1440" w:left="107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5-08-21T11:15:00Z" w:initials="u">
    <w:p w14:paraId="24CC0E46" w14:textId="77777777" w:rsidR="00487902" w:rsidRDefault="00487902">
      <w:pPr>
        <w:pStyle w:val="AklamaMetni"/>
      </w:pPr>
      <w:r>
        <w:rPr>
          <w:rStyle w:val="AklamaBavurusu"/>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CC0E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7557"/>
    <w:multiLevelType w:val="hybridMultilevel"/>
    <w:tmpl w:val="B3CE77AE"/>
    <w:lvl w:ilvl="0" w:tplc="90602E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3408F5"/>
    <w:multiLevelType w:val="hybridMultilevel"/>
    <w:tmpl w:val="938E3408"/>
    <w:lvl w:ilvl="0" w:tplc="65B2C1B8">
      <w:start w:val="1"/>
      <w:numFmt w:val="bullet"/>
      <w:lvlText w:val="•"/>
      <w:lvlJc w:val="left"/>
      <w:pPr>
        <w:tabs>
          <w:tab w:val="num" w:pos="720"/>
        </w:tabs>
        <w:ind w:left="720" w:hanging="360"/>
      </w:pPr>
      <w:rPr>
        <w:rFonts w:ascii="Times New Roman" w:hAnsi="Times New Roman" w:hint="default"/>
      </w:rPr>
    </w:lvl>
    <w:lvl w:ilvl="1" w:tplc="240069BE" w:tentative="1">
      <w:start w:val="1"/>
      <w:numFmt w:val="bullet"/>
      <w:lvlText w:val="•"/>
      <w:lvlJc w:val="left"/>
      <w:pPr>
        <w:tabs>
          <w:tab w:val="num" w:pos="1440"/>
        </w:tabs>
        <w:ind w:left="1440" w:hanging="360"/>
      </w:pPr>
      <w:rPr>
        <w:rFonts w:ascii="Times New Roman" w:hAnsi="Times New Roman" w:hint="default"/>
      </w:rPr>
    </w:lvl>
    <w:lvl w:ilvl="2" w:tplc="F6469CA8" w:tentative="1">
      <w:start w:val="1"/>
      <w:numFmt w:val="bullet"/>
      <w:lvlText w:val="•"/>
      <w:lvlJc w:val="left"/>
      <w:pPr>
        <w:tabs>
          <w:tab w:val="num" w:pos="2160"/>
        </w:tabs>
        <w:ind w:left="2160" w:hanging="360"/>
      </w:pPr>
      <w:rPr>
        <w:rFonts w:ascii="Times New Roman" w:hAnsi="Times New Roman" w:hint="default"/>
      </w:rPr>
    </w:lvl>
    <w:lvl w:ilvl="3" w:tplc="5E58F04E" w:tentative="1">
      <w:start w:val="1"/>
      <w:numFmt w:val="bullet"/>
      <w:lvlText w:val="•"/>
      <w:lvlJc w:val="left"/>
      <w:pPr>
        <w:tabs>
          <w:tab w:val="num" w:pos="2880"/>
        </w:tabs>
        <w:ind w:left="2880" w:hanging="360"/>
      </w:pPr>
      <w:rPr>
        <w:rFonts w:ascii="Times New Roman" w:hAnsi="Times New Roman" w:hint="default"/>
      </w:rPr>
    </w:lvl>
    <w:lvl w:ilvl="4" w:tplc="6280257C" w:tentative="1">
      <w:start w:val="1"/>
      <w:numFmt w:val="bullet"/>
      <w:lvlText w:val="•"/>
      <w:lvlJc w:val="left"/>
      <w:pPr>
        <w:tabs>
          <w:tab w:val="num" w:pos="3600"/>
        </w:tabs>
        <w:ind w:left="3600" w:hanging="360"/>
      </w:pPr>
      <w:rPr>
        <w:rFonts w:ascii="Times New Roman" w:hAnsi="Times New Roman" w:hint="default"/>
      </w:rPr>
    </w:lvl>
    <w:lvl w:ilvl="5" w:tplc="71B2333E" w:tentative="1">
      <w:start w:val="1"/>
      <w:numFmt w:val="bullet"/>
      <w:lvlText w:val="•"/>
      <w:lvlJc w:val="left"/>
      <w:pPr>
        <w:tabs>
          <w:tab w:val="num" w:pos="4320"/>
        </w:tabs>
        <w:ind w:left="4320" w:hanging="360"/>
      </w:pPr>
      <w:rPr>
        <w:rFonts w:ascii="Times New Roman" w:hAnsi="Times New Roman" w:hint="default"/>
      </w:rPr>
    </w:lvl>
    <w:lvl w:ilvl="6" w:tplc="2DD493EE" w:tentative="1">
      <w:start w:val="1"/>
      <w:numFmt w:val="bullet"/>
      <w:lvlText w:val="•"/>
      <w:lvlJc w:val="left"/>
      <w:pPr>
        <w:tabs>
          <w:tab w:val="num" w:pos="5040"/>
        </w:tabs>
        <w:ind w:left="5040" w:hanging="360"/>
      </w:pPr>
      <w:rPr>
        <w:rFonts w:ascii="Times New Roman" w:hAnsi="Times New Roman" w:hint="default"/>
      </w:rPr>
    </w:lvl>
    <w:lvl w:ilvl="7" w:tplc="A27CE93E" w:tentative="1">
      <w:start w:val="1"/>
      <w:numFmt w:val="bullet"/>
      <w:lvlText w:val="•"/>
      <w:lvlJc w:val="left"/>
      <w:pPr>
        <w:tabs>
          <w:tab w:val="num" w:pos="5760"/>
        </w:tabs>
        <w:ind w:left="5760" w:hanging="360"/>
      </w:pPr>
      <w:rPr>
        <w:rFonts w:ascii="Times New Roman" w:hAnsi="Times New Roman" w:hint="default"/>
      </w:rPr>
    </w:lvl>
    <w:lvl w:ilvl="8" w:tplc="B16E80E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C473C0"/>
    <w:multiLevelType w:val="hybridMultilevel"/>
    <w:tmpl w:val="B0A8C532"/>
    <w:lvl w:ilvl="0" w:tplc="9C28370E">
      <w:start w:val="1"/>
      <w:numFmt w:val="bullet"/>
      <w:lvlText w:val="•"/>
      <w:lvlJc w:val="left"/>
      <w:pPr>
        <w:tabs>
          <w:tab w:val="num" w:pos="720"/>
        </w:tabs>
        <w:ind w:left="720" w:hanging="360"/>
      </w:pPr>
      <w:rPr>
        <w:rFonts w:ascii="Times New Roman" w:hAnsi="Times New Roman" w:hint="default"/>
      </w:rPr>
    </w:lvl>
    <w:lvl w:ilvl="1" w:tplc="858CD3D6" w:tentative="1">
      <w:start w:val="1"/>
      <w:numFmt w:val="bullet"/>
      <w:lvlText w:val="•"/>
      <w:lvlJc w:val="left"/>
      <w:pPr>
        <w:tabs>
          <w:tab w:val="num" w:pos="1440"/>
        </w:tabs>
        <w:ind w:left="1440" w:hanging="360"/>
      </w:pPr>
      <w:rPr>
        <w:rFonts w:ascii="Times New Roman" w:hAnsi="Times New Roman" w:hint="default"/>
      </w:rPr>
    </w:lvl>
    <w:lvl w:ilvl="2" w:tplc="3E22195C" w:tentative="1">
      <w:start w:val="1"/>
      <w:numFmt w:val="bullet"/>
      <w:lvlText w:val="•"/>
      <w:lvlJc w:val="left"/>
      <w:pPr>
        <w:tabs>
          <w:tab w:val="num" w:pos="2160"/>
        </w:tabs>
        <w:ind w:left="2160" w:hanging="360"/>
      </w:pPr>
      <w:rPr>
        <w:rFonts w:ascii="Times New Roman" w:hAnsi="Times New Roman" w:hint="default"/>
      </w:rPr>
    </w:lvl>
    <w:lvl w:ilvl="3" w:tplc="65F01808" w:tentative="1">
      <w:start w:val="1"/>
      <w:numFmt w:val="bullet"/>
      <w:lvlText w:val="•"/>
      <w:lvlJc w:val="left"/>
      <w:pPr>
        <w:tabs>
          <w:tab w:val="num" w:pos="2880"/>
        </w:tabs>
        <w:ind w:left="2880" w:hanging="360"/>
      </w:pPr>
      <w:rPr>
        <w:rFonts w:ascii="Times New Roman" w:hAnsi="Times New Roman" w:hint="default"/>
      </w:rPr>
    </w:lvl>
    <w:lvl w:ilvl="4" w:tplc="4E660F7C" w:tentative="1">
      <w:start w:val="1"/>
      <w:numFmt w:val="bullet"/>
      <w:lvlText w:val="•"/>
      <w:lvlJc w:val="left"/>
      <w:pPr>
        <w:tabs>
          <w:tab w:val="num" w:pos="3600"/>
        </w:tabs>
        <w:ind w:left="3600" w:hanging="360"/>
      </w:pPr>
      <w:rPr>
        <w:rFonts w:ascii="Times New Roman" w:hAnsi="Times New Roman" w:hint="default"/>
      </w:rPr>
    </w:lvl>
    <w:lvl w:ilvl="5" w:tplc="82A679E6" w:tentative="1">
      <w:start w:val="1"/>
      <w:numFmt w:val="bullet"/>
      <w:lvlText w:val="•"/>
      <w:lvlJc w:val="left"/>
      <w:pPr>
        <w:tabs>
          <w:tab w:val="num" w:pos="4320"/>
        </w:tabs>
        <w:ind w:left="4320" w:hanging="360"/>
      </w:pPr>
      <w:rPr>
        <w:rFonts w:ascii="Times New Roman" w:hAnsi="Times New Roman" w:hint="default"/>
      </w:rPr>
    </w:lvl>
    <w:lvl w:ilvl="6" w:tplc="CB1EE294" w:tentative="1">
      <w:start w:val="1"/>
      <w:numFmt w:val="bullet"/>
      <w:lvlText w:val="•"/>
      <w:lvlJc w:val="left"/>
      <w:pPr>
        <w:tabs>
          <w:tab w:val="num" w:pos="5040"/>
        </w:tabs>
        <w:ind w:left="5040" w:hanging="360"/>
      </w:pPr>
      <w:rPr>
        <w:rFonts w:ascii="Times New Roman" w:hAnsi="Times New Roman" w:hint="default"/>
      </w:rPr>
    </w:lvl>
    <w:lvl w:ilvl="7" w:tplc="E32A8600" w:tentative="1">
      <w:start w:val="1"/>
      <w:numFmt w:val="bullet"/>
      <w:lvlText w:val="•"/>
      <w:lvlJc w:val="left"/>
      <w:pPr>
        <w:tabs>
          <w:tab w:val="num" w:pos="5760"/>
        </w:tabs>
        <w:ind w:left="5760" w:hanging="360"/>
      </w:pPr>
      <w:rPr>
        <w:rFonts w:ascii="Times New Roman" w:hAnsi="Times New Roman" w:hint="default"/>
      </w:rPr>
    </w:lvl>
    <w:lvl w:ilvl="8" w:tplc="345E579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6708B"/>
    <w:multiLevelType w:val="hybridMultilevel"/>
    <w:tmpl w:val="C04A60DA"/>
    <w:lvl w:ilvl="0" w:tplc="E3328E44">
      <w:start w:val="1"/>
      <w:numFmt w:val="bullet"/>
      <w:lvlText w:val="•"/>
      <w:lvlJc w:val="left"/>
      <w:pPr>
        <w:tabs>
          <w:tab w:val="num" w:pos="720"/>
        </w:tabs>
        <w:ind w:left="720" w:hanging="360"/>
      </w:pPr>
      <w:rPr>
        <w:rFonts w:ascii="Times New Roman" w:hAnsi="Times New Roman" w:hint="default"/>
      </w:rPr>
    </w:lvl>
    <w:lvl w:ilvl="1" w:tplc="4328D5E0" w:tentative="1">
      <w:start w:val="1"/>
      <w:numFmt w:val="bullet"/>
      <w:lvlText w:val="•"/>
      <w:lvlJc w:val="left"/>
      <w:pPr>
        <w:tabs>
          <w:tab w:val="num" w:pos="1440"/>
        </w:tabs>
        <w:ind w:left="1440" w:hanging="360"/>
      </w:pPr>
      <w:rPr>
        <w:rFonts w:ascii="Times New Roman" w:hAnsi="Times New Roman" w:hint="default"/>
      </w:rPr>
    </w:lvl>
    <w:lvl w:ilvl="2" w:tplc="A396612E" w:tentative="1">
      <w:start w:val="1"/>
      <w:numFmt w:val="bullet"/>
      <w:lvlText w:val="•"/>
      <w:lvlJc w:val="left"/>
      <w:pPr>
        <w:tabs>
          <w:tab w:val="num" w:pos="2160"/>
        </w:tabs>
        <w:ind w:left="2160" w:hanging="360"/>
      </w:pPr>
      <w:rPr>
        <w:rFonts w:ascii="Times New Roman" w:hAnsi="Times New Roman" w:hint="default"/>
      </w:rPr>
    </w:lvl>
    <w:lvl w:ilvl="3" w:tplc="8932DFD0" w:tentative="1">
      <w:start w:val="1"/>
      <w:numFmt w:val="bullet"/>
      <w:lvlText w:val="•"/>
      <w:lvlJc w:val="left"/>
      <w:pPr>
        <w:tabs>
          <w:tab w:val="num" w:pos="2880"/>
        </w:tabs>
        <w:ind w:left="2880" w:hanging="360"/>
      </w:pPr>
      <w:rPr>
        <w:rFonts w:ascii="Times New Roman" w:hAnsi="Times New Roman" w:hint="default"/>
      </w:rPr>
    </w:lvl>
    <w:lvl w:ilvl="4" w:tplc="D12E5514" w:tentative="1">
      <w:start w:val="1"/>
      <w:numFmt w:val="bullet"/>
      <w:lvlText w:val="•"/>
      <w:lvlJc w:val="left"/>
      <w:pPr>
        <w:tabs>
          <w:tab w:val="num" w:pos="3600"/>
        </w:tabs>
        <w:ind w:left="3600" w:hanging="360"/>
      </w:pPr>
      <w:rPr>
        <w:rFonts w:ascii="Times New Roman" w:hAnsi="Times New Roman" w:hint="default"/>
      </w:rPr>
    </w:lvl>
    <w:lvl w:ilvl="5" w:tplc="4A224BA8" w:tentative="1">
      <w:start w:val="1"/>
      <w:numFmt w:val="bullet"/>
      <w:lvlText w:val="•"/>
      <w:lvlJc w:val="left"/>
      <w:pPr>
        <w:tabs>
          <w:tab w:val="num" w:pos="4320"/>
        </w:tabs>
        <w:ind w:left="4320" w:hanging="360"/>
      </w:pPr>
      <w:rPr>
        <w:rFonts w:ascii="Times New Roman" w:hAnsi="Times New Roman" w:hint="default"/>
      </w:rPr>
    </w:lvl>
    <w:lvl w:ilvl="6" w:tplc="FCB8C10E" w:tentative="1">
      <w:start w:val="1"/>
      <w:numFmt w:val="bullet"/>
      <w:lvlText w:val="•"/>
      <w:lvlJc w:val="left"/>
      <w:pPr>
        <w:tabs>
          <w:tab w:val="num" w:pos="5040"/>
        </w:tabs>
        <w:ind w:left="5040" w:hanging="360"/>
      </w:pPr>
      <w:rPr>
        <w:rFonts w:ascii="Times New Roman" w:hAnsi="Times New Roman" w:hint="default"/>
      </w:rPr>
    </w:lvl>
    <w:lvl w:ilvl="7" w:tplc="EA02CE6E" w:tentative="1">
      <w:start w:val="1"/>
      <w:numFmt w:val="bullet"/>
      <w:lvlText w:val="•"/>
      <w:lvlJc w:val="left"/>
      <w:pPr>
        <w:tabs>
          <w:tab w:val="num" w:pos="5760"/>
        </w:tabs>
        <w:ind w:left="5760" w:hanging="360"/>
      </w:pPr>
      <w:rPr>
        <w:rFonts w:ascii="Times New Roman" w:hAnsi="Times New Roman" w:hint="default"/>
      </w:rPr>
    </w:lvl>
    <w:lvl w:ilvl="8" w:tplc="1258186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FE0901"/>
    <w:multiLevelType w:val="hybridMultilevel"/>
    <w:tmpl w:val="32AA10FE"/>
    <w:lvl w:ilvl="0" w:tplc="33521922">
      <w:start w:val="1"/>
      <w:numFmt w:val="bullet"/>
      <w:lvlText w:val="•"/>
      <w:lvlJc w:val="left"/>
      <w:pPr>
        <w:tabs>
          <w:tab w:val="num" w:pos="720"/>
        </w:tabs>
        <w:ind w:left="720" w:hanging="360"/>
      </w:pPr>
      <w:rPr>
        <w:rFonts w:ascii="Times New Roman" w:hAnsi="Times New Roman" w:hint="default"/>
      </w:rPr>
    </w:lvl>
    <w:lvl w:ilvl="1" w:tplc="6E2E3AD0" w:tentative="1">
      <w:start w:val="1"/>
      <w:numFmt w:val="bullet"/>
      <w:lvlText w:val="•"/>
      <w:lvlJc w:val="left"/>
      <w:pPr>
        <w:tabs>
          <w:tab w:val="num" w:pos="1440"/>
        </w:tabs>
        <w:ind w:left="1440" w:hanging="360"/>
      </w:pPr>
      <w:rPr>
        <w:rFonts w:ascii="Times New Roman" w:hAnsi="Times New Roman" w:hint="default"/>
      </w:rPr>
    </w:lvl>
    <w:lvl w:ilvl="2" w:tplc="908A8B7E" w:tentative="1">
      <w:start w:val="1"/>
      <w:numFmt w:val="bullet"/>
      <w:lvlText w:val="•"/>
      <w:lvlJc w:val="left"/>
      <w:pPr>
        <w:tabs>
          <w:tab w:val="num" w:pos="2160"/>
        </w:tabs>
        <w:ind w:left="2160" w:hanging="360"/>
      </w:pPr>
      <w:rPr>
        <w:rFonts w:ascii="Times New Roman" w:hAnsi="Times New Roman" w:hint="default"/>
      </w:rPr>
    </w:lvl>
    <w:lvl w:ilvl="3" w:tplc="C686C0E2" w:tentative="1">
      <w:start w:val="1"/>
      <w:numFmt w:val="bullet"/>
      <w:lvlText w:val="•"/>
      <w:lvlJc w:val="left"/>
      <w:pPr>
        <w:tabs>
          <w:tab w:val="num" w:pos="2880"/>
        </w:tabs>
        <w:ind w:left="2880" w:hanging="360"/>
      </w:pPr>
      <w:rPr>
        <w:rFonts w:ascii="Times New Roman" w:hAnsi="Times New Roman" w:hint="default"/>
      </w:rPr>
    </w:lvl>
    <w:lvl w:ilvl="4" w:tplc="570E222E" w:tentative="1">
      <w:start w:val="1"/>
      <w:numFmt w:val="bullet"/>
      <w:lvlText w:val="•"/>
      <w:lvlJc w:val="left"/>
      <w:pPr>
        <w:tabs>
          <w:tab w:val="num" w:pos="3600"/>
        </w:tabs>
        <w:ind w:left="3600" w:hanging="360"/>
      </w:pPr>
      <w:rPr>
        <w:rFonts w:ascii="Times New Roman" w:hAnsi="Times New Roman" w:hint="default"/>
      </w:rPr>
    </w:lvl>
    <w:lvl w:ilvl="5" w:tplc="941698A0" w:tentative="1">
      <w:start w:val="1"/>
      <w:numFmt w:val="bullet"/>
      <w:lvlText w:val="•"/>
      <w:lvlJc w:val="left"/>
      <w:pPr>
        <w:tabs>
          <w:tab w:val="num" w:pos="4320"/>
        </w:tabs>
        <w:ind w:left="4320" w:hanging="360"/>
      </w:pPr>
      <w:rPr>
        <w:rFonts w:ascii="Times New Roman" w:hAnsi="Times New Roman" w:hint="default"/>
      </w:rPr>
    </w:lvl>
    <w:lvl w:ilvl="6" w:tplc="BC6052B4" w:tentative="1">
      <w:start w:val="1"/>
      <w:numFmt w:val="bullet"/>
      <w:lvlText w:val="•"/>
      <w:lvlJc w:val="left"/>
      <w:pPr>
        <w:tabs>
          <w:tab w:val="num" w:pos="5040"/>
        </w:tabs>
        <w:ind w:left="5040" w:hanging="360"/>
      </w:pPr>
      <w:rPr>
        <w:rFonts w:ascii="Times New Roman" w:hAnsi="Times New Roman" w:hint="default"/>
      </w:rPr>
    </w:lvl>
    <w:lvl w:ilvl="7" w:tplc="2F1CAF3E" w:tentative="1">
      <w:start w:val="1"/>
      <w:numFmt w:val="bullet"/>
      <w:lvlText w:val="•"/>
      <w:lvlJc w:val="left"/>
      <w:pPr>
        <w:tabs>
          <w:tab w:val="num" w:pos="5760"/>
        </w:tabs>
        <w:ind w:left="5760" w:hanging="360"/>
      </w:pPr>
      <w:rPr>
        <w:rFonts w:ascii="Times New Roman" w:hAnsi="Times New Roman" w:hint="default"/>
      </w:rPr>
    </w:lvl>
    <w:lvl w:ilvl="8" w:tplc="5B9289C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94FE3"/>
    <w:multiLevelType w:val="hybridMultilevel"/>
    <w:tmpl w:val="D0F013D2"/>
    <w:lvl w:ilvl="0" w:tplc="194CD0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
  </w:num>
  <w:num w:numId="5">
    <w:abstractNumId w:val="6"/>
  </w:num>
  <w:num w:numId="6">
    <w:abstractNumId w:val="10"/>
  </w:num>
  <w:num w:numId="7">
    <w:abstractNumId w:val="5"/>
  </w:num>
  <w:num w:numId="8">
    <w:abstractNumId w:val="0"/>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9E9"/>
    <w:rsid w:val="00000025"/>
    <w:rsid w:val="000003E0"/>
    <w:rsid w:val="00003550"/>
    <w:rsid w:val="00003726"/>
    <w:rsid w:val="00003732"/>
    <w:rsid w:val="00003AB7"/>
    <w:rsid w:val="00003E54"/>
    <w:rsid w:val="00006B7A"/>
    <w:rsid w:val="000115CA"/>
    <w:rsid w:val="000167EA"/>
    <w:rsid w:val="00017C88"/>
    <w:rsid w:val="00022B69"/>
    <w:rsid w:val="000233A1"/>
    <w:rsid w:val="00023A88"/>
    <w:rsid w:val="00026B19"/>
    <w:rsid w:val="00027C44"/>
    <w:rsid w:val="00030068"/>
    <w:rsid w:val="000347DC"/>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921"/>
    <w:rsid w:val="00066A58"/>
    <w:rsid w:val="00067372"/>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1460"/>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B96"/>
    <w:rsid w:val="000C3D7C"/>
    <w:rsid w:val="000C4CA4"/>
    <w:rsid w:val="000C5B62"/>
    <w:rsid w:val="000C5F6C"/>
    <w:rsid w:val="000C7C5F"/>
    <w:rsid w:val="000C7FDE"/>
    <w:rsid w:val="000D2770"/>
    <w:rsid w:val="000D4562"/>
    <w:rsid w:val="000D4890"/>
    <w:rsid w:val="000D5501"/>
    <w:rsid w:val="000E4CFA"/>
    <w:rsid w:val="000E5DE7"/>
    <w:rsid w:val="000F2132"/>
    <w:rsid w:val="000F7E08"/>
    <w:rsid w:val="00101426"/>
    <w:rsid w:val="00104615"/>
    <w:rsid w:val="00104FE0"/>
    <w:rsid w:val="00105262"/>
    <w:rsid w:val="0010675A"/>
    <w:rsid w:val="00107AA1"/>
    <w:rsid w:val="00110D5B"/>
    <w:rsid w:val="00111032"/>
    <w:rsid w:val="001122E0"/>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6854"/>
    <w:rsid w:val="0013741D"/>
    <w:rsid w:val="00137D15"/>
    <w:rsid w:val="00140DCB"/>
    <w:rsid w:val="00142BC1"/>
    <w:rsid w:val="00143E09"/>
    <w:rsid w:val="00143EC4"/>
    <w:rsid w:val="001447FD"/>
    <w:rsid w:val="001453DF"/>
    <w:rsid w:val="0014673F"/>
    <w:rsid w:val="00150AEF"/>
    <w:rsid w:val="00151305"/>
    <w:rsid w:val="0015173F"/>
    <w:rsid w:val="00152549"/>
    <w:rsid w:val="001527A9"/>
    <w:rsid w:val="0015457B"/>
    <w:rsid w:val="00155182"/>
    <w:rsid w:val="00155B74"/>
    <w:rsid w:val="00157656"/>
    <w:rsid w:val="001578F4"/>
    <w:rsid w:val="001600AE"/>
    <w:rsid w:val="00162798"/>
    <w:rsid w:val="00162EF0"/>
    <w:rsid w:val="001631EE"/>
    <w:rsid w:val="00163F0E"/>
    <w:rsid w:val="00165EF7"/>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1503"/>
    <w:rsid w:val="001B23A3"/>
    <w:rsid w:val="001B3B88"/>
    <w:rsid w:val="001B5CE7"/>
    <w:rsid w:val="001B5D74"/>
    <w:rsid w:val="001B7664"/>
    <w:rsid w:val="001C1364"/>
    <w:rsid w:val="001C5452"/>
    <w:rsid w:val="001C6C67"/>
    <w:rsid w:val="001C7627"/>
    <w:rsid w:val="001D0B0A"/>
    <w:rsid w:val="001D1875"/>
    <w:rsid w:val="001D47EA"/>
    <w:rsid w:val="001D5352"/>
    <w:rsid w:val="001D68C8"/>
    <w:rsid w:val="001E0EF5"/>
    <w:rsid w:val="001E0F94"/>
    <w:rsid w:val="001E19F4"/>
    <w:rsid w:val="001E2F43"/>
    <w:rsid w:val="001E46AD"/>
    <w:rsid w:val="001E5682"/>
    <w:rsid w:val="001E5CEB"/>
    <w:rsid w:val="001E7A4F"/>
    <w:rsid w:val="001F0076"/>
    <w:rsid w:val="001F1051"/>
    <w:rsid w:val="001F19AB"/>
    <w:rsid w:val="001F1B8E"/>
    <w:rsid w:val="001F209E"/>
    <w:rsid w:val="001F2883"/>
    <w:rsid w:val="001F4F60"/>
    <w:rsid w:val="001F7C5A"/>
    <w:rsid w:val="001F7D6E"/>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2A3"/>
    <w:rsid w:val="00261A7B"/>
    <w:rsid w:val="00263F02"/>
    <w:rsid w:val="002672D2"/>
    <w:rsid w:val="002700D4"/>
    <w:rsid w:val="00270A70"/>
    <w:rsid w:val="002740D6"/>
    <w:rsid w:val="00275737"/>
    <w:rsid w:val="00276398"/>
    <w:rsid w:val="002814D7"/>
    <w:rsid w:val="002826B0"/>
    <w:rsid w:val="0028414E"/>
    <w:rsid w:val="00284A72"/>
    <w:rsid w:val="00285131"/>
    <w:rsid w:val="00286C4A"/>
    <w:rsid w:val="00290B68"/>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617A"/>
    <w:rsid w:val="002D7A95"/>
    <w:rsid w:val="002E3E85"/>
    <w:rsid w:val="002E49A0"/>
    <w:rsid w:val="002F02BD"/>
    <w:rsid w:val="002F1224"/>
    <w:rsid w:val="002F1D8D"/>
    <w:rsid w:val="002F356C"/>
    <w:rsid w:val="002F3AE9"/>
    <w:rsid w:val="002F4155"/>
    <w:rsid w:val="002F4C58"/>
    <w:rsid w:val="002F5B3E"/>
    <w:rsid w:val="002F7287"/>
    <w:rsid w:val="00301C17"/>
    <w:rsid w:val="0030299D"/>
    <w:rsid w:val="00302FE4"/>
    <w:rsid w:val="00312B44"/>
    <w:rsid w:val="00317047"/>
    <w:rsid w:val="00322223"/>
    <w:rsid w:val="00322B6A"/>
    <w:rsid w:val="00324DB5"/>
    <w:rsid w:val="00326105"/>
    <w:rsid w:val="0032749D"/>
    <w:rsid w:val="003278DC"/>
    <w:rsid w:val="0033052B"/>
    <w:rsid w:val="0033056B"/>
    <w:rsid w:val="0033083B"/>
    <w:rsid w:val="00334031"/>
    <w:rsid w:val="00335752"/>
    <w:rsid w:val="003364CC"/>
    <w:rsid w:val="00336CD1"/>
    <w:rsid w:val="00340888"/>
    <w:rsid w:val="0034200B"/>
    <w:rsid w:val="00343E1E"/>
    <w:rsid w:val="00344370"/>
    <w:rsid w:val="00344D61"/>
    <w:rsid w:val="003455EE"/>
    <w:rsid w:val="00345C84"/>
    <w:rsid w:val="003474F7"/>
    <w:rsid w:val="003503A1"/>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76E6D"/>
    <w:rsid w:val="0038168C"/>
    <w:rsid w:val="00382A70"/>
    <w:rsid w:val="003837FA"/>
    <w:rsid w:val="00384477"/>
    <w:rsid w:val="00384F00"/>
    <w:rsid w:val="00385206"/>
    <w:rsid w:val="00385725"/>
    <w:rsid w:val="003862E4"/>
    <w:rsid w:val="003865BF"/>
    <w:rsid w:val="003866D3"/>
    <w:rsid w:val="003879C2"/>
    <w:rsid w:val="00387D0F"/>
    <w:rsid w:val="0039011F"/>
    <w:rsid w:val="00390AF8"/>
    <w:rsid w:val="0039568A"/>
    <w:rsid w:val="003956AC"/>
    <w:rsid w:val="003964AB"/>
    <w:rsid w:val="003968A9"/>
    <w:rsid w:val="003A0798"/>
    <w:rsid w:val="003A07FC"/>
    <w:rsid w:val="003A189A"/>
    <w:rsid w:val="003A198E"/>
    <w:rsid w:val="003A23AF"/>
    <w:rsid w:val="003A326A"/>
    <w:rsid w:val="003A4F63"/>
    <w:rsid w:val="003B0038"/>
    <w:rsid w:val="003B0065"/>
    <w:rsid w:val="003B6F12"/>
    <w:rsid w:val="003B7A49"/>
    <w:rsid w:val="003C1124"/>
    <w:rsid w:val="003C1491"/>
    <w:rsid w:val="003C1673"/>
    <w:rsid w:val="003C18AE"/>
    <w:rsid w:val="003C2716"/>
    <w:rsid w:val="003C29BA"/>
    <w:rsid w:val="003C2B42"/>
    <w:rsid w:val="003C31DF"/>
    <w:rsid w:val="003C72FF"/>
    <w:rsid w:val="003C7430"/>
    <w:rsid w:val="003C7F66"/>
    <w:rsid w:val="003D00E8"/>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3F7712"/>
    <w:rsid w:val="00401CE6"/>
    <w:rsid w:val="00403BB6"/>
    <w:rsid w:val="00405436"/>
    <w:rsid w:val="00406730"/>
    <w:rsid w:val="00412493"/>
    <w:rsid w:val="00413C18"/>
    <w:rsid w:val="00414148"/>
    <w:rsid w:val="00415542"/>
    <w:rsid w:val="00415A45"/>
    <w:rsid w:val="00416B65"/>
    <w:rsid w:val="004170D5"/>
    <w:rsid w:val="0041790E"/>
    <w:rsid w:val="00423517"/>
    <w:rsid w:val="00424F10"/>
    <w:rsid w:val="0042522A"/>
    <w:rsid w:val="00425C65"/>
    <w:rsid w:val="00426052"/>
    <w:rsid w:val="0042672B"/>
    <w:rsid w:val="00426B8F"/>
    <w:rsid w:val="00427F5A"/>
    <w:rsid w:val="004304C5"/>
    <w:rsid w:val="00434BD5"/>
    <w:rsid w:val="00435502"/>
    <w:rsid w:val="00436E54"/>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5097"/>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87223"/>
    <w:rsid w:val="00487902"/>
    <w:rsid w:val="00490633"/>
    <w:rsid w:val="00490D32"/>
    <w:rsid w:val="00491D4A"/>
    <w:rsid w:val="004937A1"/>
    <w:rsid w:val="004A04D0"/>
    <w:rsid w:val="004A1931"/>
    <w:rsid w:val="004A2925"/>
    <w:rsid w:val="004A39C0"/>
    <w:rsid w:val="004A45E3"/>
    <w:rsid w:val="004A6A55"/>
    <w:rsid w:val="004B0242"/>
    <w:rsid w:val="004B0B7C"/>
    <w:rsid w:val="004B2A34"/>
    <w:rsid w:val="004B2DF9"/>
    <w:rsid w:val="004B4AF9"/>
    <w:rsid w:val="004B4F6A"/>
    <w:rsid w:val="004B5548"/>
    <w:rsid w:val="004B5A13"/>
    <w:rsid w:val="004B6D65"/>
    <w:rsid w:val="004B7968"/>
    <w:rsid w:val="004C3AE7"/>
    <w:rsid w:val="004C43B9"/>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6B4"/>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11E"/>
    <w:rsid w:val="00540E94"/>
    <w:rsid w:val="00542C9D"/>
    <w:rsid w:val="00542E20"/>
    <w:rsid w:val="00545212"/>
    <w:rsid w:val="005453D2"/>
    <w:rsid w:val="00545C63"/>
    <w:rsid w:val="00545D5F"/>
    <w:rsid w:val="00546698"/>
    <w:rsid w:val="005467B0"/>
    <w:rsid w:val="00550760"/>
    <w:rsid w:val="005515B8"/>
    <w:rsid w:val="005529AD"/>
    <w:rsid w:val="00553F88"/>
    <w:rsid w:val="00554357"/>
    <w:rsid w:val="005558E2"/>
    <w:rsid w:val="00556167"/>
    <w:rsid w:val="00556221"/>
    <w:rsid w:val="00556F23"/>
    <w:rsid w:val="0055724B"/>
    <w:rsid w:val="00557E3B"/>
    <w:rsid w:val="0056145E"/>
    <w:rsid w:val="005616FA"/>
    <w:rsid w:val="00561701"/>
    <w:rsid w:val="00561AA3"/>
    <w:rsid w:val="005622F8"/>
    <w:rsid w:val="00567124"/>
    <w:rsid w:val="00571019"/>
    <w:rsid w:val="00571080"/>
    <w:rsid w:val="00572DF7"/>
    <w:rsid w:val="00573B95"/>
    <w:rsid w:val="0057642C"/>
    <w:rsid w:val="0057676E"/>
    <w:rsid w:val="0058115F"/>
    <w:rsid w:val="0058264B"/>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4602"/>
    <w:rsid w:val="005D4AFD"/>
    <w:rsid w:val="005D7698"/>
    <w:rsid w:val="005E0E14"/>
    <w:rsid w:val="005E178D"/>
    <w:rsid w:val="005E2A68"/>
    <w:rsid w:val="005E3342"/>
    <w:rsid w:val="005E47AF"/>
    <w:rsid w:val="005E5FB3"/>
    <w:rsid w:val="005E654D"/>
    <w:rsid w:val="005F03B6"/>
    <w:rsid w:val="005F6D22"/>
    <w:rsid w:val="005F7029"/>
    <w:rsid w:val="00600709"/>
    <w:rsid w:val="00601C79"/>
    <w:rsid w:val="00602630"/>
    <w:rsid w:val="006038FE"/>
    <w:rsid w:val="00604416"/>
    <w:rsid w:val="00605ACB"/>
    <w:rsid w:val="00607497"/>
    <w:rsid w:val="00607548"/>
    <w:rsid w:val="00607F6A"/>
    <w:rsid w:val="00610330"/>
    <w:rsid w:val="0061093B"/>
    <w:rsid w:val="00610AE7"/>
    <w:rsid w:val="00613389"/>
    <w:rsid w:val="006139DB"/>
    <w:rsid w:val="006140AD"/>
    <w:rsid w:val="006169E9"/>
    <w:rsid w:val="00616CC8"/>
    <w:rsid w:val="006170B7"/>
    <w:rsid w:val="006170E5"/>
    <w:rsid w:val="00617248"/>
    <w:rsid w:val="00620D14"/>
    <w:rsid w:val="00621880"/>
    <w:rsid w:val="0062291D"/>
    <w:rsid w:val="00622C42"/>
    <w:rsid w:val="0062341D"/>
    <w:rsid w:val="00623B40"/>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5335"/>
    <w:rsid w:val="00646099"/>
    <w:rsid w:val="006465AB"/>
    <w:rsid w:val="0065011F"/>
    <w:rsid w:val="006503B5"/>
    <w:rsid w:val="0065284A"/>
    <w:rsid w:val="00653787"/>
    <w:rsid w:val="00653D69"/>
    <w:rsid w:val="00653F39"/>
    <w:rsid w:val="00655368"/>
    <w:rsid w:val="006601B8"/>
    <w:rsid w:val="00661B9F"/>
    <w:rsid w:val="0066368B"/>
    <w:rsid w:val="006676F2"/>
    <w:rsid w:val="00667B72"/>
    <w:rsid w:val="0067014D"/>
    <w:rsid w:val="0067093C"/>
    <w:rsid w:val="006709AC"/>
    <w:rsid w:val="00671EFD"/>
    <w:rsid w:val="00673318"/>
    <w:rsid w:val="006749C9"/>
    <w:rsid w:val="00676128"/>
    <w:rsid w:val="006816F0"/>
    <w:rsid w:val="00681EE6"/>
    <w:rsid w:val="0068213B"/>
    <w:rsid w:val="00683416"/>
    <w:rsid w:val="006840B7"/>
    <w:rsid w:val="00685BDC"/>
    <w:rsid w:val="00685FB4"/>
    <w:rsid w:val="00692484"/>
    <w:rsid w:val="00692643"/>
    <w:rsid w:val="00693771"/>
    <w:rsid w:val="006944C6"/>
    <w:rsid w:val="006948ED"/>
    <w:rsid w:val="006A1004"/>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5B25"/>
    <w:rsid w:val="006D7080"/>
    <w:rsid w:val="006D7AA5"/>
    <w:rsid w:val="006E1C92"/>
    <w:rsid w:val="006E3325"/>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4890"/>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3D34"/>
    <w:rsid w:val="008161CB"/>
    <w:rsid w:val="00820E6B"/>
    <w:rsid w:val="00822E23"/>
    <w:rsid w:val="008239BC"/>
    <w:rsid w:val="00826A13"/>
    <w:rsid w:val="00827111"/>
    <w:rsid w:val="00830DE5"/>
    <w:rsid w:val="00833165"/>
    <w:rsid w:val="00833231"/>
    <w:rsid w:val="00833260"/>
    <w:rsid w:val="008347C0"/>
    <w:rsid w:val="008351F6"/>
    <w:rsid w:val="00837AB0"/>
    <w:rsid w:val="00837F1C"/>
    <w:rsid w:val="008405FF"/>
    <w:rsid w:val="008407F9"/>
    <w:rsid w:val="00841310"/>
    <w:rsid w:val="00841D4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6736E"/>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4063"/>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2936"/>
    <w:rsid w:val="00904448"/>
    <w:rsid w:val="00904B0D"/>
    <w:rsid w:val="00912971"/>
    <w:rsid w:val="00913A85"/>
    <w:rsid w:val="00913D06"/>
    <w:rsid w:val="00915DF2"/>
    <w:rsid w:val="009168D2"/>
    <w:rsid w:val="00916EDF"/>
    <w:rsid w:val="00920EBD"/>
    <w:rsid w:val="009211CE"/>
    <w:rsid w:val="00921F7D"/>
    <w:rsid w:val="009225A1"/>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47B26"/>
    <w:rsid w:val="0095144E"/>
    <w:rsid w:val="00951F25"/>
    <w:rsid w:val="00951F2A"/>
    <w:rsid w:val="009532B0"/>
    <w:rsid w:val="00953DF8"/>
    <w:rsid w:val="0095725C"/>
    <w:rsid w:val="00960AB7"/>
    <w:rsid w:val="00961316"/>
    <w:rsid w:val="0096329A"/>
    <w:rsid w:val="009641F6"/>
    <w:rsid w:val="009657C1"/>
    <w:rsid w:val="00965FF0"/>
    <w:rsid w:val="00966194"/>
    <w:rsid w:val="00973956"/>
    <w:rsid w:val="00974E81"/>
    <w:rsid w:val="00975337"/>
    <w:rsid w:val="00975472"/>
    <w:rsid w:val="009767F4"/>
    <w:rsid w:val="009846E4"/>
    <w:rsid w:val="00984D12"/>
    <w:rsid w:val="00984D53"/>
    <w:rsid w:val="0098798D"/>
    <w:rsid w:val="00987D36"/>
    <w:rsid w:val="009919D1"/>
    <w:rsid w:val="00991A48"/>
    <w:rsid w:val="00991DA7"/>
    <w:rsid w:val="0099376E"/>
    <w:rsid w:val="0099564E"/>
    <w:rsid w:val="0099576F"/>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3ACA"/>
    <w:rsid w:val="009C6525"/>
    <w:rsid w:val="009C67EE"/>
    <w:rsid w:val="009D1DE8"/>
    <w:rsid w:val="009D79B7"/>
    <w:rsid w:val="009E08FA"/>
    <w:rsid w:val="009E09F3"/>
    <w:rsid w:val="009E2607"/>
    <w:rsid w:val="009E4A93"/>
    <w:rsid w:val="009E5169"/>
    <w:rsid w:val="009E7590"/>
    <w:rsid w:val="009F3D7A"/>
    <w:rsid w:val="009F3E56"/>
    <w:rsid w:val="009F4B78"/>
    <w:rsid w:val="009F7F0F"/>
    <w:rsid w:val="00A03189"/>
    <w:rsid w:val="00A072EB"/>
    <w:rsid w:val="00A075B2"/>
    <w:rsid w:val="00A100CB"/>
    <w:rsid w:val="00A105C5"/>
    <w:rsid w:val="00A142BE"/>
    <w:rsid w:val="00A1464B"/>
    <w:rsid w:val="00A15CF4"/>
    <w:rsid w:val="00A162A0"/>
    <w:rsid w:val="00A16365"/>
    <w:rsid w:val="00A1721C"/>
    <w:rsid w:val="00A173A2"/>
    <w:rsid w:val="00A2239F"/>
    <w:rsid w:val="00A23C10"/>
    <w:rsid w:val="00A23F7D"/>
    <w:rsid w:val="00A24A47"/>
    <w:rsid w:val="00A24E63"/>
    <w:rsid w:val="00A253F6"/>
    <w:rsid w:val="00A26C32"/>
    <w:rsid w:val="00A302DD"/>
    <w:rsid w:val="00A32EC3"/>
    <w:rsid w:val="00A33233"/>
    <w:rsid w:val="00A3376A"/>
    <w:rsid w:val="00A4067A"/>
    <w:rsid w:val="00A40BA7"/>
    <w:rsid w:val="00A43C9B"/>
    <w:rsid w:val="00A4432D"/>
    <w:rsid w:val="00A44901"/>
    <w:rsid w:val="00A44A6B"/>
    <w:rsid w:val="00A45A70"/>
    <w:rsid w:val="00A4634A"/>
    <w:rsid w:val="00A46646"/>
    <w:rsid w:val="00A471A8"/>
    <w:rsid w:val="00A47F14"/>
    <w:rsid w:val="00A51CD9"/>
    <w:rsid w:val="00A533DE"/>
    <w:rsid w:val="00A536CC"/>
    <w:rsid w:val="00A53D49"/>
    <w:rsid w:val="00A53DD6"/>
    <w:rsid w:val="00A55477"/>
    <w:rsid w:val="00A559BE"/>
    <w:rsid w:val="00A61AFF"/>
    <w:rsid w:val="00A62810"/>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4462"/>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C7450"/>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1F31"/>
    <w:rsid w:val="00AF2364"/>
    <w:rsid w:val="00AF3721"/>
    <w:rsid w:val="00AF42D9"/>
    <w:rsid w:val="00AF75E9"/>
    <w:rsid w:val="00B02F54"/>
    <w:rsid w:val="00B033EC"/>
    <w:rsid w:val="00B03769"/>
    <w:rsid w:val="00B0450C"/>
    <w:rsid w:val="00B058F6"/>
    <w:rsid w:val="00B073C6"/>
    <w:rsid w:val="00B074D3"/>
    <w:rsid w:val="00B104CB"/>
    <w:rsid w:val="00B14325"/>
    <w:rsid w:val="00B14F0C"/>
    <w:rsid w:val="00B158F2"/>
    <w:rsid w:val="00B177EF"/>
    <w:rsid w:val="00B22267"/>
    <w:rsid w:val="00B23DAC"/>
    <w:rsid w:val="00B23FE7"/>
    <w:rsid w:val="00B3124C"/>
    <w:rsid w:val="00B40105"/>
    <w:rsid w:val="00B40CED"/>
    <w:rsid w:val="00B42949"/>
    <w:rsid w:val="00B4357E"/>
    <w:rsid w:val="00B44CA0"/>
    <w:rsid w:val="00B45D08"/>
    <w:rsid w:val="00B479AA"/>
    <w:rsid w:val="00B50EB5"/>
    <w:rsid w:val="00B53DDB"/>
    <w:rsid w:val="00B541A5"/>
    <w:rsid w:val="00B5475B"/>
    <w:rsid w:val="00B55602"/>
    <w:rsid w:val="00B564A4"/>
    <w:rsid w:val="00B569E4"/>
    <w:rsid w:val="00B57174"/>
    <w:rsid w:val="00B57CC9"/>
    <w:rsid w:val="00B63737"/>
    <w:rsid w:val="00B66EAA"/>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57DE"/>
    <w:rsid w:val="00BA6007"/>
    <w:rsid w:val="00BA7AE9"/>
    <w:rsid w:val="00BB129B"/>
    <w:rsid w:val="00BB40E4"/>
    <w:rsid w:val="00BB7D2C"/>
    <w:rsid w:val="00BC0DDD"/>
    <w:rsid w:val="00BC3B28"/>
    <w:rsid w:val="00BC4800"/>
    <w:rsid w:val="00BC49F0"/>
    <w:rsid w:val="00BC59B0"/>
    <w:rsid w:val="00BC7563"/>
    <w:rsid w:val="00BD0DFA"/>
    <w:rsid w:val="00BD1257"/>
    <w:rsid w:val="00BD170B"/>
    <w:rsid w:val="00BD4DD1"/>
    <w:rsid w:val="00BD59F8"/>
    <w:rsid w:val="00BD68BD"/>
    <w:rsid w:val="00BD7994"/>
    <w:rsid w:val="00BE0833"/>
    <w:rsid w:val="00BE1D63"/>
    <w:rsid w:val="00BE28E9"/>
    <w:rsid w:val="00BE41B3"/>
    <w:rsid w:val="00BE5D93"/>
    <w:rsid w:val="00BF0E59"/>
    <w:rsid w:val="00BF11EE"/>
    <w:rsid w:val="00BF270F"/>
    <w:rsid w:val="00BF4412"/>
    <w:rsid w:val="00BF59EA"/>
    <w:rsid w:val="00BF60CF"/>
    <w:rsid w:val="00BF657B"/>
    <w:rsid w:val="00BF7114"/>
    <w:rsid w:val="00C00664"/>
    <w:rsid w:val="00C00DEC"/>
    <w:rsid w:val="00C02FF1"/>
    <w:rsid w:val="00C04DCB"/>
    <w:rsid w:val="00C05A59"/>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36670"/>
    <w:rsid w:val="00C418C9"/>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664C"/>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5A3F"/>
    <w:rsid w:val="00CF70AF"/>
    <w:rsid w:val="00D00947"/>
    <w:rsid w:val="00D046C6"/>
    <w:rsid w:val="00D06799"/>
    <w:rsid w:val="00D06944"/>
    <w:rsid w:val="00D078D1"/>
    <w:rsid w:val="00D07D7C"/>
    <w:rsid w:val="00D11C5C"/>
    <w:rsid w:val="00D12725"/>
    <w:rsid w:val="00D16E29"/>
    <w:rsid w:val="00D214EA"/>
    <w:rsid w:val="00D21BEB"/>
    <w:rsid w:val="00D24095"/>
    <w:rsid w:val="00D240F0"/>
    <w:rsid w:val="00D2428D"/>
    <w:rsid w:val="00D2553F"/>
    <w:rsid w:val="00D25D0D"/>
    <w:rsid w:val="00D26949"/>
    <w:rsid w:val="00D26BE2"/>
    <w:rsid w:val="00D3056F"/>
    <w:rsid w:val="00D314B6"/>
    <w:rsid w:val="00D31C45"/>
    <w:rsid w:val="00D31EF5"/>
    <w:rsid w:val="00D32A9D"/>
    <w:rsid w:val="00D33E8D"/>
    <w:rsid w:val="00D34A43"/>
    <w:rsid w:val="00D34FC9"/>
    <w:rsid w:val="00D36444"/>
    <w:rsid w:val="00D36B7B"/>
    <w:rsid w:val="00D36F12"/>
    <w:rsid w:val="00D37980"/>
    <w:rsid w:val="00D40757"/>
    <w:rsid w:val="00D40848"/>
    <w:rsid w:val="00D424CC"/>
    <w:rsid w:val="00D42DDA"/>
    <w:rsid w:val="00D43907"/>
    <w:rsid w:val="00D43F43"/>
    <w:rsid w:val="00D45B8F"/>
    <w:rsid w:val="00D45C44"/>
    <w:rsid w:val="00D46D58"/>
    <w:rsid w:val="00D500EA"/>
    <w:rsid w:val="00D52835"/>
    <w:rsid w:val="00D528FD"/>
    <w:rsid w:val="00D52C93"/>
    <w:rsid w:val="00D52DFE"/>
    <w:rsid w:val="00D53814"/>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0B7D"/>
    <w:rsid w:val="00DB1021"/>
    <w:rsid w:val="00DB1AE7"/>
    <w:rsid w:val="00DB21AB"/>
    <w:rsid w:val="00DB4053"/>
    <w:rsid w:val="00DB5268"/>
    <w:rsid w:val="00DB5397"/>
    <w:rsid w:val="00DC06D5"/>
    <w:rsid w:val="00DC08C8"/>
    <w:rsid w:val="00DC1A1F"/>
    <w:rsid w:val="00DC2745"/>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3DAF"/>
    <w:rsid w:val="00E24775"/>
    <w:rsid w:val="00E26A48"/>
    <w:rsid w:val="00E26B1C"/>
    <w:rsid w:val="00E26E8E"/>
    <w:rsid w:val="00E31E44"/>
    <w:rsid w:val="00E34254"/>
    <w:rsid w:val="00E34593"/>
    <w:rsid w:val="00E347F0"/>
    <w:rsid w:val="00E34FA3"/>
    <w:rsid w:val="00E3596C"/>
    <w:rsid w:val="00E35C8C"/>
    <w:rsid w:val="00E35EEB"/>
    <w:rsid w:val="00E408F5"/>
    <w:rsid w:val="00E417F4"/>
    <w:rsid w:val="00E41991"/>
    <w:rsid w:val="00E41C44"/>
    <w:rsid w:val="00E41D15"/>
    <w:rsid w:val="00E42DE0"/>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1A9D"/>
    <w:rsid w:val="00E851E6"/>
    <w:rsid w:val="00E8532E"/>
    <w:rsid w:val="00E87F98"/>
    <w:rsid w:val="00E90A91"/>
    <w:rsid w:val="00E9115D"/>
    <w:rsid w:val="00E91DF3"/>
    <w:rsid w:val="00E927EE"/>
    <w:rsid w:val="00E92AAF"/>
    <w:rsid w:val="00E92F5E"/>
    <w:rsid w:val="00E9326A"/>
    <w:rsid w:val="00E933F0"/>
    <w:rsid w:val="00EA4966"/>
    <w:rsid w:val="00EB07DA"/>
    <w:rsid w:val="00EB2A13"/>
    <w:rsid w:val="00EB3C1B"/>
    <w:rsid w:val="00EB77F4"/>
    <w:rsid w:val="00EC13A5"/>
    <w:rsid w:val="00EC42C2"/>
    <w:rsid w:val="00EC5811"/>
    <w:rsid w:val="00EC5C66"/>
    <w:rsid w:val="00EC6145"/>
    <w:rsid w:val="00ED2A3C"/>
    <w:rsid w:val="00ED3467"/>
    <w:rsid w:val="00ED4994"/>
    <w:rsid w:val="00ED56F9"/>
    <w:rsid w:val="00ED6564"/>
    <w:rsid w:val="00ED72D6"/>
    <w:rsid w:val="00EE064B"/>
    <w:rsid w:val="00EE08D0"/>
    <w:rsid w:val="00EE20DD"/>
    <w:rsid w:val="00EE666A"/>
    <w:rsid w:val="00EF0472"/>
    <w:rsid w:val="00EF1728"/>
    <w:rsid w:val="00EF2EF1"/>
    <w:rsid w:val="00EF4301"/>
    <w:rsid w:val="00EF59CD"/>
    <w:rsid w:val="00EF59DA"/>
    <w:rsid w:val="00EF72E7"/>
    <w:rsid w:val="00F011AC"/>
    <w:rsid w:val="00F02F80"/>
    <w:rsid w:val="00F03C5B"/>
    <w:rsid w:val="00F05D6E"/>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35E2"/>
    <w:rsid w:val="00F6571A"/>
    <w:rsid w:val="00F678D9"/>
    <w:rsid w:val="00F73054"/>
    <w:rsid w:val="00F7369A"/>
    <w:rsid w:val="00F74498"/>
    <w:rsid w:val="00F773FA"/>
    <w:rsid w:val="00F77F3B"/>
    <w:rsid w:val="00F80AD2"/>
    <w:rsid w:val="00F82F4A"/>
    <w:rsid w:val="00F84D8C"/>
    <w:rsid w:val="00F84E52"/>
    <w:rsid w:val="00F859B0"/>
    <w:rsid w:val="00F90890"/>
    <w:rsid w:val="00F918FA"/>
    <w:rsid w:val="00F96389"/>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326"/>
    <w:rsid w:val="00FD2BD3"/>
    <w:rsid w:val="00FD4ACF"/>
    <w:rsid w:val="00FD7E03"/>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3B438"/>
  <w15:docId w15:val="{A47ECA82-BE02-4CDF-BB21-6DB3FEDE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C8"/>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169E9"/>
    <w:pPr>
      <w:ind w:left="720"/>
      <w:contextualSpacing/>
    </w:pPr>
  </w:style>
  <w:style w:type="table" w:styleId="TabloKlavuzu">
    <w:name w:val="Table Grid"/>
    <w:basedOn w:val="NormalTablo"/>
    <w:uiPriority w:val="99"/>
    <w:rsid w:val="002D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DC2745"/>
    <w:rPr>
      <w:sz w:val="16"/>
      <w:szCs w:val="16"/>
    </w:rPr>
  </w:style>
  <w:style w:type="paragraph" w:styleId="AklamaMetni">
    <w:name w:val="annotation text"/>
    <w:basedOn w:val="Normal"/>
    <w:link w:val="AklamaMetniChar"/>
    <w:uiPriority w:val="99"/>
    <w:semiHidden/>
    <w:unhideWhenUsed/>
    <w:rsid w:val="00DC2745"/>
    <w:rPr>
      <w:sz w:val="20"/>
      <w:szCs w:val="20"/>
    </w:rPr>
  </w:style>
  <w:style w:type="character" w:customStyle="1" w:styleId="AklamaMetniChar">
    <w:name w:val="Açıklama Metni Char"/>
    <w:link w:val="AklamaMetni"/>
    <w:uiPriority w:val="99"/>
    <w:semiHidden/>
    <w:rsid w:val="00DC2745"/>
    <w:rPr>
      <w:lang w:eastAsia="en-US"/>
    </w:rPr>
  </w:style>
  <w:style w:type="paragraph" w:styleId="AklamaKonusu">
    <w:name w:val="annotation subject"/>
    <w:basedOn w:val="AklamaMetni"/>
    <w:next w:val="AklamaMetni"/>
    <w:link w:val="AklamaKonusuChar"/>
    <w:uiPriority w:val="99"/>
    <w:semiHidden/>
    <w:unhideWhenUsed/>
    <w:rsid w:val="00DC2745"/>
    <w:rPr>
      <w:b/>
      <w:bCs/>
    </w:rPr>
  </w:style>
  <w:style w:type="character" w:customStyle="1" w:styleId="AklamaKonusuChar">
    <w:name w:val="Açıklama Konusu Char"/>
    <w:link w:val="AklamaKonusu"/>
    <w:uiPriority w:val="99"/>
    <w:semiHidden/>
    <w:rsid w:val="00DC2745"/>
    <w:rPr>
      <w:b/>
      <w:bCs/>
      <w:lang w:eastAsia="en-US"/>
    </w:rPr>
  </w:style>
  <w:style w:type="paragraph" w:styleId="BalonMetni">
    <w:name w:val="Balloon Text"/>
    <w:basedOn w:val="Normal"/>
    <w:link w:val="BalonMetniChar"/>
    <w:uiPriority w:val="99"/>
    <w:semiHidden/>
    <w:unhideWhenUsed/>
    <w:rsid w:val="00DC2745"/>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DC27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6078">
      <w:bodyDiv w:val="1"/>
      <w:marLeft w:val="0"/>
      <w:marRight w:val="0"/>
      <w:marTop w:val="0"/>
      <w:marBottom w:val="0"/>
      <w:divBdr>
        <w:top w:val="none" w:sz="0" w:space="0" w:color="auto"/>
        <w:left w:val="none" w:sz="0" w:space="0" w:color="auto"/>
        <w:bottom w:val="none" w:sz="0" w:space="0" w:color="auto"/>
        <w:right w:val="none" w:sz="0" w:space="0" w:color="auto"/>
      </w:divBdr>
      <w:divsChild>
        <w:div w:id="1258440871">
          <w:marLeft w:val="547"/>
          <w:marRight w:val="0"/>
          <w:marTop w:val="120"/>
          <w:marBottom w:val="0"/>
          <w:divBdr>
            <w:top w:val="none" w:sz="0" w:space="0" w:color="auto"/>
            <w:left w:val="none" w:sz="0" w:space="0" w:color="auto"/>
            <w:bottom w:val="none" w:sz="0" w:space="0" w:color="auto"/>
            <w:right w:val="none" w:sz="0" w:space="0" w:color="auto"/>
          </w:divBdr>
        </w:div>
        <w:div w:id="279066462">
          <w:marLeft w:val="547"/>
          <w:marRight w:val="0"/>
          <w:marTop w:val="120"/>
          <w:marBottom w:val="0"/>
          <w:divBdr>
            <w:top w:val="none" w:sz="0" w:space="0" w:color="auto"/>
            <w:left w:val="none" w:sz="0" w:space="0" w:color="auto"/>
            <w:bottom w:val="none" w:sz="0" w:space="0" w:color="auto"/>
            <w:right w:val="none" w:sz="0" w:space="0" w:color="auto"/>
          </w:divBdr>
        </w:div>
        <w:div w:id="1246763620">
          <w:marLeft w:val="547"/>
          <w:marRight w:val="0"/>
          <w:marTop w:val="120"/>
          <w:marBottom w:val="0"/>
          <w:divBdr>
            <w:top w:val="none" w:sz="0" w:space="0" w:color="auto"/>
            <w:left w:val="none" w:sz="0" w:space="0" w:color="auto"/>
            <w:bottom w:val="none" w:sz="0" w:space="0" w:color="auto"/>
            <w:right w:val="none" w:sz="0" w:space="0" w:color="auto"/>
          </w:divBdr>
        </w:div>
      </w:divsChild>
    </w:div>
    <w:div w:id="245917028">
      <w:bodyDiv w:val="1"/>
      <w:marLeft w:val="0"/>
      <w:marRight w:val="0"/>
      <w:marTop w:val="0"/>
      <w:marBottom w:val="0"/>
      <w:divBdr>
        <w:top w:val="none" w:sz="0" w:space="0" w:color="auto"/>
        <w:left w:val="none" w:sz="0" w:space="0" w:color="auto"/>
        <w:bottom w:val="none" w:sz="0" w:space="0" w:color="auto"/>
        <w:right w:val="none" w:sz="0" w:space="0" w:color="auto"/>
      </w:divBdr>
      <w:divsChild>
        <w:div w:id="572934597">
          <w:marLeft w:val="547"/>
          <w:marRight w:val="0"/>
          <w:marTop w:val="120"/>
          <w:marBottom w:val="0"/>
          <w:divBdr>
            <w:top w:val="none" w:sz="0" w:space="0" w:color="auto"/>
            <w:left w:val="none" w:sz="0" w:space="0" w:color="auto"/>
            <w:bottom w:val="none" w:sz="0" w:space="0" w:color="auto"/>
            <w:right w:val="none" w:sz="0" w:space="0" w:color="auto"/>
          </w:divBdr>
        </w:div>
        <w:div w:id="575361991">
          <w:marLeft w:val="547"/>
          <w:marRight w:val="0"/>
          <w:marTop w:val="120"/>
          <w:marBottom w:val="0"/>
          <w:divBdr>
            <w:top w:val="none" w:sz="0" w:space="0" w:color="auto"/>
            <w:left w:val="none" w:sz="0" w:space="0" w:color="auto"/>
            <w:bottom w:val="none" w:sz="0" w:space="0" w:color="auto"/>
            <w:right w:val="none" w:sz="0" w:space="0" w:color="auto"/>
          </w:divBdr>
        </w:div>
        <w:div w:id="1236430624">
          <w:marLeft w:val="547"/>
          <w:marRight w:val="0"/>
          <w:marTop w:val="120"/>
          <w:marBottom w:val="0"/>
          <w:divBdr>
            <w:top w:val="none" w:sz="0" w:space="0" w:color="auto"/>
            <w:left w:val="none" w:sz="0" w:space="0" w:color="auto"/>
            <w:bottom w:val="none" w:sz="0" w:space="0" w:color="auto"/>
            <w:right w:val="none" w:sz="0" w:space="0" w:color="auto"/>
          </w:divBdr>
        </w:div>
        <w:div w:id="65230420">
          <w:marLeft w:val="547"/>
          <w:marRight w:val="0"/>
          <w:marTop w:val="120"/>
          <w:marBottom w:val="0"/>
          <w:divBdr>
            <w:top w:val="none" w:sz="0" w:space="0" w:color="auto"/>
            <w:left w:val="none" w:sz="0" w:space="0" w:color="auto"/>
            <w:bottom w:val="none" w:sz="0" w:space="0" w:color="auto"/>
            <w:right w:val="none" w:sz="0" w:space="0" w:color="auto"/>
          </w:divBdr>
        </w:div>
        <w:div w:id="620037224">
          <w:marLeft w:val="547"/>
          <w:marRight w:val="0"/>
          <w:marTop w:val="120"/>
          <w:marBottom w:val="0"/>
          <w:divBdr>
            <w:top w:val="none" w:sz="0" w:space="0" w:color="auto"/>
            <w:left w:val="none" w:sz="0" w:space="0" w:color="auto"/>
            <w:bottom w:val="none" w:sz="0" w:space="0" w:color="auto"/>
            <w:right w:val="none" w:sz="0" w:space="0" w:color="auto"/>
          </w:divBdr>
        </w:div>
        <w:div w:id="1236629976">
          <w:marLeft w:val="547"/>
          <w:marRight w:val="0"/>
          <w:marTop w:val="120"/>
          <w:marBottom w:val="0"/>
          <w:divBdr>
            <w:top w:val="none" w:sz="0" w:space="0" w:color="auto"/>
            <w:left w:val="none" w:sz="0" w:space="0" w:color="auto"/>
            <w:bottom w:val="none" w:sz="0" w:space="0" w:color="auto"/>
            <w:right w:val="none" w:sz="0" w:space="0" w:color="auto"/>
          </w:divBdr>
        </w:div>
        <w:div w:id="794326372">
          <w:marLeft w:val="547"/>
          <w:marRight w:val="0"/>
          <w:marTop w:val="120"/>
          <w:marBottom w:val="0"/>
          <w:divBdr>
            <w:top w:val="none" w:sz="0" w:space="0" w:color="auto"/>
            <w:left w:val="none" w:sz="0" w:space="0" w:color="auto"/>
            <w:bottom w:val="none" w:sz="0" w:space="0" w:color="auto"/>
            <w:right w:val="none" w:sz="0" w:space="0" w:color="auto"/>
          </w:divBdr>
        </w:div>
        <w:div w:id="1632592571">
          <w:marLeft w:val="547"/>
          <w:marRight w:val="0"/>
          <w:marTop w:val="120"/>
          <w:marBottom w:val="0"/>
          <w:divBdr>
            <w:top w:val="none" w:sz="0" w:space="0" w:color="auto"/>
            <w:left w:val="none" w:sz="0" w:space="0" w:color="auto"/>
            <w:bottom w:val="none" w:sz="0" w:space="0" w:color="auto"/>
            <w:right w:val="none" w:sz="0" w:space="0" w:color="auto"/>
          </w:divBdr>
        </w:div>
        <w:div w:id="1117720818">
          <w:marLeft w:val="547"/>
          <w:marRight w:val="0"/>
          <w:marTop w:val="120"/>
          <w:marBottom w:val="0"/>
          <w:divBdr>
            <w:top w:val="none" w:sz="0" w:space="0" w:color="auto"/>
            <w:left w:val="none" w:sz="0" w:space="0" w:color="auto"/>
            <w:bottom w:val="none" w:sz="0" w:space="0" w:color="auto"/>
            <w:right w:val="none" w:sz="0" w:space="0" w:color="auto"/>
          </w:divBdr>
        </w:div>
      </w:divsChild>
    </w:div>
    <w:div w:id="257838026">
      <w:bodyDiv w:val="1"/>
      <w:marLeft w:val="0"/>
      <w:marRight w:val="0"/>
      <w:marTop w:val="0"/>
      <w:marBottom w:val="0"/>
      <w:divBdr>
        <w:top w:val="none" w:sz="0" w:space="0" w:color="auto"/>
        <w:left w:val="none" w:sz="0" w:space="0" w:color="auto"/>
        <w:bottom w:val="none" w:sz="0" w:space="0" w:color="auto"/>
        <w:right w:val="none" w:sz="0" w:space="0" w:color="auto"/>
      </w:divBdr>
    </w:div>
    <w:div w:id="437067877">
      <w:bodyDiv w:val="1"/>
      <w:marLeft w:val="0"/>
      <w:marRight w:val="0"/>
      <w:marTop w:val="0"/>
      <w:marBottom w:val="0"/>
      <w:divBdr>
        <w:top w:val="none" w:sz="0" w:space="0" w:color="auto"/>
        <w:left w:val="none" w:sz="0" w:space="0" w:color="auto"/>
        <w:bottom w:val="none" w:sz="0" w:space="0" w:color="auto"/>
        <w:right w:val="none" w:sz="0" w:space="0" w:color="auto"/>
      </w:divBdr>
    </w:div>
    <w:div w:id="599262101">
      <w:bodyDiv w:val="1"/>
      <w:marLeft w:val="0"/>
      <w:marRight w:val="0"/>
      <w:marTop w:val="0"/>
      <w:marBottom w:val="0"/>
      <w:divBdr>
        <w:top w:val="none" w:sz="0" w:space="0" w:color="auto"/>
        <w:left w:val="none" w:sz="0" w:space="0" w:color="auto"/>
        <w:bottom w:val="none" w:sz="0" w:space="0" w:color="auto"/>
        <w:right w:val="none" w:sz="0" w:space="0" w:color="auto"/>
      </w:divBdr>
    </w:div>
    <w:div w:id="689142462">
      <w:bodyDiv w:val="1"/>
      <w:marLeft w:val="0"/>
      <w:marRight w:val="0"/>
      <w:marTop w:val="0"/>
      <w:marBottom w:val="0"/>
      <w:divBdr>
        <w:top w:val="none" w:sz="0" w:space="0" w:color="auto"/>
        <w:left w:val="none" w:sz="0" w:space="0" w:color="auto"/>
        <w:bottom w:val="none" w:sz="0" w:space="0" w:color="auto"/>
        <w:right w:val="none" w:sz="0" w:space="0" w:color="auto"/>
      </w:divBdr>
    </w:div>
    <w:div w:id="1122843948">
      <w:bodyDiv w:val="1"/>
      <w:marLeft w:val="0"/>
      <w:marRight w:val="0"/>
      <w:marTop w:val="0"/>
      <w:marBottom w:val="0"/>
      <w:divBdr>
        <w:top w:val="none" w:sz="0" w:space="0" w:color="auto"/>
        <w:left w:val="none" w:sz="0" w:space="0" w:color="auto"/>
        <w:bottom w:val="none" w:sz="0" w:space="0" w:color="auto"/>
        <w:right w:val="none" w:sz="0" w:space="0" w:color="auto"/>
      </w:divBdr>
    </w:div>
    <w:div w:id="1146125438">
      <w:bodyDiv w:val="1"/>
      <w:marLeft w:val="0"/>
      <w:marRight w:val="0"/>
      <w:marTop w:val="0"/>
      <w:marBottom w:val="0"/>
      <w:divBdr>
        <w:top w:val="none" w:sz="0" w:space="0" w:color="auto"/>
        <w:left w:val="none" w:sz="0" w:space="0" w:color="auto"/>
        <w:bottom w:val="none" w:sz="0" w:space="0" w:color="auto"/>
        <w:right w:val="none" w:sz="0" w:space="0" w:color="auto"/>
      </w:divBdr>
    </w:div>
    <w:div w:id="1173372649">
      <w:bodyDiv w:val="1"/>
      <w:marLeft w:val="0"/>
      <w:marRight w:val="0"/>
      <w:marTop w:val="0"/>
      <w:marBottom w:val="0"/>
      <w:divBdr>
        <w:top w:val="none" w:sz="0" w:space="0" w:color="auto"/>
        <w:left w:val="none" w:sz="0" w:space="0" w:color="auto"/>
        <w:bottom w:val="none" w:sz="0" w:space="0" w:color="auto"/>
        <w:right w:val="none" w:sz="0" w:space="0" w:color="auto"/>
      </w:divBdr>
    </w:div>
    <w:div w:id="1262034268">
      <w:bodyDiv w:val="1"/>
      <w:marLeft w:val="0"/>
      <w:marRight w:val="0"/>
      <w:marTop w:val="0"/>
      <w:marBottom w:val="0"/>
      <w:divBdr>
        <w:top w:val="none" w:sz="0" w:space="0" w:color="auto"/>
        <w:left w:val="none" w:sz="0" w:space="0" w:color="auto"/>
        <w:bottom w:val="none" w:sz="0" w:space="0" w:color="auto"/>
        <w:right w:val="none" w:sz="0" w:space="0" w:color="auto"/>
      </w:divBdr>
    </w:div>
    <w:div w:id="1317418599">
      <w:bodyDiv w:val="1"/>
      <w:marLeft w:val="0"/>
      <w:marRight w:val="0"/>
      <w:marTop w:val="0"/>
      <w:marBottom w:val="0"/>
      <w:divBdr>
        <w:top w:val="none" w:sz="0" w:space="0" w:color="auto"/>
        <w:left w:val="none" w:sz="0" w:space="0" w:color="auto"/>
        <w:bottom w:val="none" w:sz="0" w:space="0" w:color="auto"/>
        <w:right w:val="none" w:sz="0" w:space="0" w:color="auto"/>
      </w:divBdr>
    </w:div>
    <w:div w:id="1594778384">
      <w:bodyDiv w:val="1"/>
      <w:marLeft w:val="0"/>
      <w:marRight w:val="0"/>
      <w:marTop w:val="0"/>
      <w:marBottom w:val="0"/>
      <w:divBdr>
        <w:top w:val="none" w:sz="0" w:space="0" w:color="auto"/>
        <w:left w:val="none" w:sz="0" w:space="0" w:color="auto"/>
        <w:bottom w:val="none" w:sz="0" w:space="0" w:color="auto"/>
        <w:right w:val="none" w:sz="0" w:space="0" w:color="auto"/>
      </w:divBdr>
    </w:div>
    <w:div w:id="1757550432">
      <w:bodyDiv w:val="1"/>
      <w:marLeft w:val="0"/>
      <w:marRight w:val="0"/>
      <w:marTop w:val="0"/>
      <w:marBottom w:val="0"/>
      <w:divBdr>
        <w:top w:val="none" w:sz="0" w:space="0" w:color="auto"/>
        <w:left w:val="none" w:sz="0" w:space="0" w:color="auto"/>
        <w:bottom w:val="none" w:sz="0" w:space="0" w:color="auto"/>
        <w:right w:val="none" w:sz="0" w:space="0" w:color="auto"/>
      </w:divBdr>
    </w:div>
    <w:div w:id="1810592633">
      <w:bodyDiv w:val="1"/>
      <w:marLeft w:val="0"/>
      <w:marRight w:val="0"/>
      <w:marTop w:val="0"/>
      <w:marBottom w:val="0"/>
      <w:divBdr>
        <w:top w:val="none" w:sz="0" w:space="0" w:color="auto"/>
        <w:left w:val="none" w:sz="0" w:space="0" w:color="auto"/>
        <w:bottom w:val="none" w:sz="0" w:space="0" w:color="auto"/>
        <w:right w:val="none" w:sz="0" w:space="0" w:color="auto"/>
      </w:divBdr>
    </w:div>
    <w:div w:id="1811820731">
      <w:bodyDiv w:val="1"/>
      <w:marLeft w:val="0"/>
      <w:marRight w:val="0"/>
      <w:marTop w:val="0"/>
      <w:marBottom w:val="0"/>
      <w:divBdr>
        <w:top w:val="none" w:sz="0" w:space="0" w:color="auto"/>
        <w:left w:val="none" w:sz="0" w:space="0" w:color="auto"/>
        <w:bottom w:val="none" w:sz="0" w:space="0" w:color="auto"/>
        <w:right w:val="none" w:sz="0" w:space="0" w:color="auto"/>
      </w:divBdr>
      <w:divsChild>
        <w:div w:id="1733770959">
          <w:marLeft w:val="547"/>
          <w:marRight w:val="0"/>
          <w:marTop w:val="120"/>
          <w:marBottom w:val="0"/>
          <w:divBdr>
            <w:top w:val="none" w:sz="0" w:space="0" w:color="auto"/>
            <w:left w:val="none" w:sz="0" w:space="0" w:color="auto"/>
            <w:bottom w:val="none" w:sz="0" w:space="0" w:color="auto"/>
            <w:right w:val="none" w:sz="0" w:space="0" w:color="auto"/>
          </w:divBdr>
        </w:div>
        <w:div w:id="106000706">
          <w:marLeft w:val="547"/>
          <w:marRight w:val="0"/>
          <w:marTop w:val="120"/>
          <w:marBottom w:val="0"/>
          <w:divBdr>
            <w:top w:val="none" w:sz="0" w:space="0" w:color="auto"/>
            <w:left w:val="none" w:sz="0" w:space="0" w:color="auto"/>
            <w:bottom w:val="none" w:sz="0" w:space="0" w:color="auto"/>
            <w:right w:val="none" w:sz="0" w:space="0" w:color="auto"/>
          </w:divBdr>
        </w:div>
        <w:div w:id="435953265">
          <w:marLeft w:val="547"/>
          <w:marRight w:val="0"/>
          <w:marTop w:val="120"/>
          <w:marBottom w:val="0"/>
          <w:divBdr>
            <w:top w:val="none" w:sz="0" w:space="0" w:color="auto"/>
            <w:left w:val="none" w:sz="0" w:space="0" w:color="auto"/>
            <w:bottom w:val="none" w:sz="0" w:space="0" w:color="auto"/>
            <w:right w:val="none" w:sz="0" w:space="0" w:color="auto"/>
          </w:divBdr>
        </w:div>
        <w:div w:id="920329885">
          <w:marLeft w:val="547"/>
          <w:marRight w:val="0"/>
          <w:marTop w:val="120"/>
          <w:marBottom w:val="0"/>
          <w:divBdr>
            <w:top w:val="none" w:sz="0" w:space="0" w:color="auto"/>
            <w:left w:val="none" w:sz="0" w:space="0" w:color="auto"/>
            <w:bottom w:val="none" w:sz="0" w:space="0" w:color="auto"/>
            <w:right w:val="none" w:sz="0" w:space="0" w:color="auto"/>
          </w:divBdr>
        </w:div>
        <w:div w:id="205992708">
          <w:marLeft w:val="547"/>
          <w:marRight w:val="0"/>
          <w:marTop w:val="120"/>
          <w:marBottom w:val="0"/>
          <w:divBdr>
            <w:top w:val="none" w:sz="0" w:space="0" w:color="auto"/>
            <w:left w:val="none" w:sz="0" w:space="0" w:color="auto"/>
            <w:bottom w:val="none" w:sz="0" w:space="0" w:color="auto"/>
            <w:right w:val="none" w:sz="0" w:space="0" w:color="auto"/>
          </w:divBdr>
        </w:div>
        <w:div w:id="2033802202">
          <w:marLeft w:val="547"/>
          <w:marRight w:val="0"/>
          <w:marTop w:val="120"/>
          <w:marBottom w:val="0"/>
          <w:divBdr>
            <w:top w:val="none" w:sz="0" w:space="0" w:color="auto"/>
            <w:left w:val="none" w:sz="0" w:space="0" w:color="auto"/>
            <w:bottom w:val="none" w:sz="0" w:space="0" w:color="auto"/>
            <w:right w:val="none" w:sz="0" w:space="0" w:color="auto"/>
          </w:divBdr>
        </w:div>
        <w:div w:id="2129856294">
          <w:marLeft w:val="547"/>
          <w:marRight w:val="0"/>
          <w:marTop w:val="120"/>
          <w:marBottom w:val="0"/>
          <w:divBdr>
            <w:top w:val="none" w:sz="0" w:space="0" w:color="auto"/>
            <w:left w:val="none" w:sz="0" w:space="0" w:color="auto"/>
            <w:bottom w:val="none" w:sz="0" w:space="0" w:color="auto"/>
            <w:right w:val="none" w:sz="0" w:space="0" w:color="auto"/>
          </w:divBdr>
        </w:div>
        <w:div w:id="774254449">
          <w:marLeft w:val="547"/>
          <w:marRight w:val="0"/>
          <w:marTop w:val="120"/>
          <w:marBottom w:val="0"/>
          <w:divBdr>
            <w:top w:val="none" w:sz="0" w:space="0" w:color="auto"/>
            <w:left w:val="none" w:sz="0" w:space="0" w:color="auto"/>
            <w:bottom w:val="none" w:sz="0" w:space="0" w:color="auto"/>
            <w:right w:val="none" w:sz="0" w:space="0" w:color="auto"/>
          </w:divBdr>
        </w:div>
        <w:div w:id="1652826290">
          <w:marLeft w:val="547"/>
          <w:marRight w:val="0"/>
          <w:marTop w:val="120"/>
          <w:marBottom w:val="0"/>
          <w:divBdr>
            <w:top w:val="none" w:sz="0" w:space="0" w:color="auto"/>
            <w:left w:val="none" w:sz="0" w:space="0" w:color="auto"/>
            <w:bottom w:val="none" w:sz="0" w:space="0" w:color="auto"/>
            <w:right w:val="none" w:sz="0" w:space="0" w:color="auto"/>
          </w:divBdr>
        </w:div>
      </w:divsChild>
    </w:div>
    <w:div w:id="2099862133">
      <w:bodyDiv w:val="1"/>
      <w:marLeft w:val="0"/>
      <w:marRight w:val="0"/>
      <w:marTop w:val="0"/>
      <w:marBottom w:val="0"/>
      <w:divBdr>
        <w:top w:val="none" w:sz="0" w:space="0" w:color="auto"/>
        <w:left w:val="none" w:sz="0" w:space="0" w:color="auto"/>
        <w:bottom w:val="none" w:sz="0" w:space="0" w:color="auto"/>
        <w:right w:val="none" w:sz="0" w:space="0" w:color="auto"/>
      </w:divBdr>
      <w:divsChild>
        <w:div w:id="1241209523">
          <w:marLeft w:val="547"/>
          <w:marRight w:val="0"/>
          <w:marTop w:val="120"/>
          <w:marBottom w:val="0"/>
          <w:divBdr>
            <w:top w:val="none" w:sz="0" w:space="0" w:color="auto"/>
            <w:left w:val="none" w:sz="0" w:space="0" w:color="auto"/>
            <w:bottom w:val="none" w:sz="0" w:space="0" w:color="auto"/>
            <w:right w:val="none" w:sz="0" w:space="0" w:color="auto"/>
          </w:divBdr>
        </w:div>
        <w:div w:id="284892065">
          <w:marLeft w:val="547"/>
          <w:marRight w:val="0"/>
          <w:marTop w:val="120"/>
          <w:marBottom w:val="0"/>
          <w:divBdr>
            <w:top w:val="none" w:sz="0" w:space="0" w:color="auto"/>
            <w:left w:val="none" w:sz="0" w:space="0" w:color="auto"/>
            <w:bottom w:val="none" w:sz="0" w:space="0" w:color="auto"/>
            <w:right w:val="none" w:sz="0" w:space="0" w:color="auto"/>
          </w:divBdr>
        </w:div>
        <w:div w:id="512496962">
          <w:marLeft w:val="547"/>
          <w:marRight w:val="0"/>
          <w:marTop w:val="120"/>
          <w:marBottom w:val="0"/>
          <w:divBdr>
            <w:top w:val="none" w:sz="0" w:space="0" w:color="auto"/>
            <w:left w:val="none" w:sz="0" w:space="0" w:color="auto"/>
            <w:bottom w:val="none" w:sz="0" w:space="0" w:color="auto"/>
            <w:right w:val="none" w:sz="0" w:space="0" w:color="auto"/>
          </w:divBdr>
        </w:div>
        <w:div w:id="574240556">
          <w:marLeft w:val="547"/>
          <w:marRight w:val="0"/>
          <w:marTop w:val="120"/>
          <w:marBottom w:val="0"/>
          <w:divBdr>
            <w:top w:val="none" w:sz="0" w:space="0" w:color="auto"/>
            <w:left w:val="none" w:sz="0" w:space="0" w:color="auto"/>
            <w:bottom w:val="none" w:sz="0" w:space="0" w:color="auto"/>
            <w:right w:val="none" w:sz="0" w:space="0" w:color="auto"/>
          </w:divBdr>
        </w:div>
        <w:div w:id="459767378">
          <w:marLeft w:val="547"/>
          <w:marRight w:val="0"/>
          <w:marTop w:val="120"/>
          <w:marBottom w:val="0"/>
          <w:divBdr>
            <w:top w:val="none" w:sz="0" w:space="0" w:color="auto"/>
            <w:left w:val="none" w:sz="0" w:space="0" w:color="auto"/>
            <w:bottom w:val="none" w:sz="0" w:space="0" w:color="auto"/>
            <w:right w:val="none" w:sz="0" w:space="0" w:color="auto"/>
          </w:divBdr>
        </w:div>
        <w:div w:id="1774787183">
          <w:marLeft w:val="547"/>
          <w:marRight w:val="0"/>
          <w:marTop w:val="120"/>
          <w:marBottom w:val="0"/>
          <w:divBdr>
            <w:top w:val="none" w:sz="0" w:space="0" w:color="auto"/>
            <w:left w:val="none" w:sz="0" w:space="0" w:color="auto"/>
            <w:bottom w:val="none" w:sz="0" w:space="0" w:color="auto"/>
            <w:right w:val="none" w:sz="0" w:space="0" w:color="auto"/>
          </w:divBdr>
        </w:div>
        <w:div w:id="711464240">
          <w:marLeft w:val="547"/>
          <w:marRight w:val="0"/>
          <w:marTop w:val="120"/>
          <w:marBottom w:val="0"/>
          <w:divBdr>
            <w:top w:val="none" w:sz="0" w:space="0" w:color="auto"/>
            <w:left w:val="none" w:sz="0" w:space="0" w:color="auto"/>
            <w:bottom w:val="none" w:sz="0" w:space="0" w:color="auto"/>
            <w:right w:val="none" w:sz="0" w:space="0" w:color="auto"/>
          </w:divBdr>
        </w:div>
        <w:div w:id="1096632495">
          <w:marLeft w:val="547"/>
          <w:marRight w:val="0"/>
          <w:marTop w:val="120"/>
          <w:marBottom w:val="0"/>
          <w:divBdr>
            <w:top w:val="none" w:sz="0" w:space="0" w:color="auto"/>
            <w:left w:val="none" w:sz="0" w:space="0" w:color="auto"/>
            <w:bottom w:val="none" w:sz="0" w:space="0" w:color="auto"/>
            <w:right w:val="none" w:sz="0" w:space="0" w:color="auto"/>
          </w:divBdr>
        </w:div>
        <w:div w:id="1648048211">
          <w:marLeft w:val="547"/>
          <w:marRight w:val="0"/>
          <w:marTop w:val="120"/>
          <w:marBottom w:val="0"/>
          <w:divBdr>
            <w:top w:val="none" w:sz="0" w:space="0" w:color="auto"/>
            <w:left w:val="none" w:sz="0" w:space="0" w:color="auto"/>
            <w:bottom w:val="none" w:sz="0" w:space="0" w:color="auto"/>
            <w:right w:val="none" w:sz="0" w:space="0" w:color="auto"/>
          </w:divBdr>
        </w:div>
        <w:div w:id="1716194221">
          <w:marLeft w:val="547"/>
          <w:marRight w:val="0"/>
          <w:marTop w:val="120"/>
          <w:marBottom w:val="0"/>
          <w:divBdr>
            <w:top w:val="none" w:sz="0" w:space="0" w:color="auto"/>
            <w:left w:val="none" w:sz="0" w:space="0" w:color="auto"/>
            <w:bottom w:val="none" w:sz="0" w:space="0" w:color="auto"/>
            <w:right w:val="none" w:sz="0" w:space="0" w:color="auto"/>
          </w:divBdr>
        </w:div>
        <w:div w:id="661662930">
          <w:marLeft w:val="547"/>
          <w:marRight w:val="0"/>
          <w:marTop w:val="120"/>
          <w:marBottom w:val="0"/>
          <w:divBdr>
            <w:top w:val="none" w:sz="0" w:space="0" w:color="auto"/>
            <w:left w:val="none" w:sz="0" w:space="0" w:color="auto"/>
            <w:bottom w:val="none" w:sz="0" w:space="0" w:color="auto"/>
            <w:right w:val="none" w:sz="0" w:space="0" w:color="auto"/>
          </w:divBdr>
        </w:div>
      </w:divsChild>
    </w:div>
    <w:div w:id="21054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23</Pages>
  <Words>6264</Words>
  <Characters>35709</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ANKARA ÜNİVERSİTESİ TIP FAKÜLTESİ</vt:lpstr>
    </vt:vector>
  </TitlesOfParts>
  <Company/>
  <LinksUpToDate>false</LinksUpToDate>
  <CharactersWithSpaces>41890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user</cp:lastModifiedBy>
  <cp:revision>101</cp:revision>
  <dcterms:created xsi:type="dcterms:W3CDTF">2015-07-03T07:58:00Z</dcterms:created>
  <dcterms:modified xsi:type="dcterms:W3CDTF">2015-08-30T19:51:00Z</dcterms:modified>
</cp:coreProperties>
</file>