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4484D" w:rsidRDefault="00E4484D" w:rsidP="00832AEF">
            <w:pPr>
              <w:pStyle w:val="DersBilgileri"/>
              <w:rPr>
                <w:b/>
                <w:bCs/>
                <w:szCs w:val="16"/>
              </w:rPr>
            </w:pPr>
            <w:r w:rsidRPr="00E4484D">
              <w:rPr>
                <w:b/>
                <w:bCs/>
                <w:szCs w:val="16"/>
              </w:rPr>
              <w:t xml:space="preserve">ECZ </w:t>
            </w:r>
            <w:proofErr w:type="gramStart"/>
            <w:r w:rsidRPr="00E4484D">
              <w:rPr>
                <w:b/>
                <w:bCs/>
                <w:szCs w:val="16"/>
              </w:rPr>
              <w:t>157  GENEL</w:t>
            </w:r>
            <w:proofErr w:type="gramEnd"/>
            <w:r w:rsidRPr="00E4484D">
              <w:rPr>
                <w:b/>
                <w:bCs/>
                <w:szCs w:val="16"/>
              </w:rPr>
              <w:t xml:space="preserve"> KİMYA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E4484D" w:rsidRDefault="00E4484D" w:rsidP="00832AEF">
            <w:pPr>
              <w:pStyle w:val="DersBilgileri"/>
              <w:rPr>
                <w:szCs w:val="16"/>
              </w:rPr>
            </w:pPr>
            <w:r w:rsidRPr="00E4484D">
              <w:rPr>
                <w:szCs w:val="16"/>
              </w:rPr>
              <w:t>PROF. DR. SİBEL A. ÖZKAN</w:t>
            </w:r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E4484D" w:rsidRPr="00E4484D" w:rsidRDefault="00E4484D" w:rsidP="00E4484D">
            <w:pPr>
              <w:pStyle w:val="DersBilgileri"/>
              <w:rPr>
                <w:szCs w:val="16"/>
              </w:rPr>
            </w:pPr>
            <w:r w:rsidRPr="00E4484D">
              <w:rPr>
                <w:szCs w:val="16"/>
              </w:rPr>
              <w:t>LİSANS</w:t>
            </w:r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E4484D" w:rsidRPr="00E4484D" w:rsidRDefault="00E4484D" w:rsidP="00E4484D">
            <w:pPr>
              <w:pStyle w:val="DersBilgileri"/>
              <w:rPr>
                <w:szCs w:val="16"/>
              </w:rPr>
            </w:pPr>
            <w:r w:rsidRPr="00E4484D">
              <w:rPr>
                <w:szCs w:val="16"/>
              </w:rPr>
              <w:t>3</w:t>
            </w:r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E4484D" w:rsidRPr="00E4484D" w:rsidRDefault="00E4484D" w:rsidP="00E4484D">
            <w:pPr>
              <w:pStyle w:val="DersBilgileri"/>
              <w:rPr>
                <w:szCs w:val="16"/>
              </w:rPr>
            </w:pPr>
            <w:r w:rsidRPr="00E4484D">
              <w:rPr>
                <w:szCs w:val="16"/>
              </w:rPr>
              <w:t>ZORUNLU</w:t>
            </w:r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4484D" w:rsidRPr="00E4484D" w:rsidRDefault="00E4484D" w:rsidP="00E4484D">
            <w:pPr>
              <w:pStyle w:val="DersBilgileri"/>
              <w:rPr>
                <w:szCs w:val="16"/>
              </w:rPr>
            </w:pPr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>Atomun yapısı</w:t>
            </w:r>
            <w:r w:rsidRPr="00E4484D">
              <w:rPr>
                <w:rStyle w:val="Gl"/>
                <w:rFonts w:cs="Arial"/>
                <w:b w:val="0"/>
                <w:color w:val="444444"/>
                <w:szCs w:val="16"/>
                <w:shd w:val="clear" w:color="auto" w:fill="FFFFFF"/>
              </w:rPr>
              <w:t>, </w:t>
            </w:r>
            <w:r w:rsidRPr="00E4484D">
              <w:rPr>
                <w:rStyle w:val="Gl"/>
                <w:rFonts w:cs="Arial"/>
                <w:b w:val="0"/>
                <w:color w:val="444444"/>
                <w:szCs w:val="16"/>
                <w:shd w:val="clear" w:color="auto" w:fill="FFFFFF"/>
              </w:rPr>
              <w:t>atom</w:t>
            </w:r>
            <w:r w:rsidRPr="00E4484D">
              <w:rPr>
                <w:rStyle w:val="Gl"/>
                <w:rFonts w:cs="Arial"/>
                <w:color w:val="444444"/>
                <w:szCs w:val="16"/>
                <w:shd w:val="clear" w:color="auto" w:fill="FFFFFF"/>
              </w:rPr>
              <w:t xml:space="preserve"> </w:t>
            </w:r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>teo</w:t>
            </w:r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>rileri</w:t>
            </w:r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 xml:space="preserve">, özellikleri; periyodik sistem: genel özellikler, elektronların enerji düzeyleri; elektronların dalga karakterleri, elektron </w:t>
            </w:r>
            <w:proofErr w:type="spellStart"/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>spini</w:t>
            </w:r>
            <w:proofErr w:type="spellEnd"/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 xml:space="preserve">, kuantum sayıları, atom yarıçapları, iyonlaşma potansiyeli, elektron ilgisi; kimyasal bağlar: moleküler geometri, </w:t>
            </w:r>
            <w:proofErr w:type="spellStart"/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>hibritleşme</w:t>
            </w:r>
            <w:proofErr w:type="spellEnd"/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 xml:space="preserve">, molekül </w:t>
            </w:r>
            <w:proofErr w:type="spellStart"/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>orbitalleri</w:t>
            </w:r>
            <w:proofErr w:type="spellEnd"/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 xml:space="preserve">, </w:t>
            </w:r>
            <w:proofErr w:type="spellStart"/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>stokiyometri</w:t>
            </w:r>
            <w:proofErr w:type="spellEnd"/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 xml:space="preserve">: atom-gr, </w:t>
            </w:r>
            <w:proofErr w:type="spellStart"/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>mol</w:t>
            </w:r>
            <w:proofErr w:type="spellEnd"/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>, eşdeğer gr. Kavramları, en basit (</w:t>
            </w:r>
            <w:proofErr w:type="gramStart"/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>ampirik</w:t>
            </w:r>
            <w:proofErr w:type="gramEnd"/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 xml:space="preserve"> formül, molekül formülü, hesaplamalar; kimyasal reaksiyonlar, yükseltgenme sayıları</w:t>
            </w:r>
            <w:r w:rsidRPr="00E4484D">
              <w:rPr>
                <w:rStyle w:val="Gl"/>
                <w:rFonts w:cs="Arial"/>
                <w:color w:val="444444"/>
                <w:szCs w:val="16"/>
                <w:shd w:val="clear" w:color="auto" w:fill="FFFFFF"/>
              </w:rPr>
              <w:t>; </w:t>
            </w:r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>redoks: kimyasal eşitliklerin denkleştirilmesi, kimyasal denklemler ve bununla ilgili hesaplamalar; gazlar</w:t>
            </w:r>
            <w:r w:rsidRPr="00E4484D">
              <w:rPr>
                <w:rStyle w:val="Gl"/>
                <w:rFonts w:cs="Arial"/>
                <w:color w:val="444444"/>
                <w:szCs w:val="16"/>
                <w:shd w:val="clear" w:color="auto" w:fill="FFFFFF"/>
              </w:rPr>
              <w:t>: </w:t>
            </w:r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>gaz yasaları (</w:t>
            </w:r>
            <w:proofErr w:type="spellStart"/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>Boyle</w:t>
            </w:r>
            <w:proofErr w:type="spellEnd"/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 xml:space="preserve">, Charles, </w:t>
            </w:r>
            <w:proofErr w:type="spellStart"/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>Dalton</w:t>
            </w:r>
            <w:proofErr w:type="spellEnd"/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 xml:space="preserve"> Yasaları, </w:t>
            </w:r>
            <w:proofErr w:type="spellStart"/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>Avogadro</w:t>
            </w:r>
            <w:proofErr w:type="spellEnd"/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 xml:space="preserve"> İlkesi, </w:t>
            </w:r>
            <w:proofErr w:type="spellStart"/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>Graham</w:t>
            </w:r>
            <w:proofErr w:type="spellEnd"/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 xml:space="preserve"> Yasası, hal denklemi, kinetik teori, gerçek ve ideal gazlar, gazların sıvılaştırılması gazların sıvılarda çözünmesi Henry Yasası, problemler; sıvılar: genel özellikleri, denge buhar basıncı, kaynama noktaları, ısınma ve soğuma eğrileri; faz diyagramları, problemler; çözeltiler</w:t>
            </w:r>
            <w:r w:rsidRPr="00E4484D">
              <w:rPr>
                <w:rStyle w:val="Gl"/>
                <w:rFonts w:cs="Arial"/>
                <w:color w:val="444444"/>
                <w:szCs w:val="16"/>
                <w:shd w:val="clear" w:color="auto" w:fill="FFFFFF"/>
              </w:rPr>
              <w:t>: </w:t>
            </w:r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>konsantrasyon birimleri, buhar basıncı (</w:t>
            </w:r>
            <w:proofErr w:type="spellStart"/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>Raoult</w:t>
            </w:r>
            <w:proofErr w:type="spellEnd"/>
            <w:r w:rsidRPr="00E4484D">
              <w:rPr>
                <w:rFonts w:cs="Arial"/>
                <w:color w:val="444444"/>
                <w:szCs w:val="16"/>
                <w:shd w:val="clear" w:color="auto" w:fill="FFFFFF"/>
              </w:rPr>
              <w:t xml:space="preserve"> yasası), kaynama ve donma noktaları; elektrolit çözeltileri, yüzde ayrışma, iyonlar arası çekim kuvvetleri, çözünürlük, problemler; katılar: genel özellikleri, geometrisi ve problemler.</w:t>
            </w:r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4484D" w:rsidRPr="00E4484D" w:rsidRDefault="00E4484D" w:rsidP="00E4484D">
            <w:pPr>
              <w:pStyle w:val="DersBilgileri"/>
              <w:rPr>
                <w:szCs w:val="16"/>
              </w:rPr>
            </w:pPr>
            <w:r w:rsidRPr="00E4484D">
              <w:rPr>
                <w:color w:val="666666"/>
                <w:szCs w:val="16"/>
                <w:shd w:val="clear" w:color="auto" w:fill="FFFFFF"/>
              </w:rPr>
              <w:t xml:space="preserve">Eczacılık öğrencilerine temel kimyanın önemli ilke ve kavramlarını öğretmektir. Bu kapsamda atomun yapısı, </w:t>
            </w:r>
            <w:r w:rsidRPr="00E4484D">
              <w:rPr>
                <w:color w:val="666666"/>
                <w:szCs w:val="16"/>
                <w:shd w:val="clear" w:color="auto" w:fill="FFFFFF"/>
              </w:rPr>
              <w:t xml:space="preserve">periyodik cetvel, </w:t>
            </w:r>
            <w:r w:rsidRPr="00E4484D">
              <w:rPr>
                <w:color w:val="666666"/>
                <w:szCs w:val="16"/>
                <w:shd w:val="clear" w:color="auto" w:fill="FFFFFF"/>
              </w:rPr>
              <w:t xml:space="preserve">kimyasal bağlar, </w:t>
            </w:r>
            <w:proofErr w:type="spellStart"/>
            <w:r w:rsidRPr="00E4484D">
              <w:rPr>
                <w:color w:val="666666"/>
                <w:szCs w:val="16"/>
                <w:shd w:val="clear" w:color="auto" w:fill="FFFFFF"/>
              </w:rPr>
              <w:t>stokiyometri</w:t>
            </w:r>
            <w:proofErr w:type="spellEnd"/>
            <w:r w:rsidRPr="00E4484D">
              <w:rPr>
                <w:color w:val="666666"/>
                <w:szCs w:val="16"/>
                <w:shd w:val="clear" w:color="auto" w:fill="FFFFFF"/>
              </w:rPr>
              <w:t>, gazlar, sıvılar ve katılar</w:t>
            </w:r>
            <w:r w:rsidRPr="00E4484D">
              <w:rPr>
                <w:color w:val="666666"/>
                <w:szCs w:val="16"/>
                <w:shd w:val="clear" w:color="auto" w:fill="FFFFFF"/>
              </w:rPr>
              <w:t xml:space="preserve"> gibi bir eczacılık öğrencisinin bilmesi gereken</w:t>
            </w:r>
            <w:r w:rsidRPr="00E4484D">
              <w:rPr>
                <w:color w:val="666666"/>
                <w:szCs w:val="16"/>
                <w:shd w:val="clear" w:color="auto" w:fill="FFFFFF"/>
              </w:rPr>
              <w:t xml:space="preserve"> konular hakkında bilgi verilir.</w:t>
            </w:r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E4484D" w:rsidRPr="00E4484D" w:rsidRDefault="00E4484D" w:rsidP="00E4484D">
            <w:pPr>
              <w:pStyle w:val="DersBilgileri"/>
              <w:rPr>
                <w:szCs w:val="16"/>
              </w:rPr>
            </w:pPr>
            <w:r w:rsidRPr="00E4484D">
              <w:rPr>
                <w:szCs w:val="16"/>
              </w:rPr>
              <w:t>3 saat/hafta</w:t>
            </w:r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E4484D" w:rsidRPr="00E4484D" w:rsidRDefault="00E4484D" w:rsidP="00E4484D">
            <w:pPr>
              <w:pStyle w:val="DersBilgileri"/>
              <w:rPr>
                <w:szCs w:val="16"/>
              </w:rPr>
            </w:pPr>
            <w:r w:rsidRPr="00E4484D">
              <w:rPr>
                <w:szCs w:val="16"/>
              </w:rPr>
              <w:t>TÜRKÇE</w:t>
            </w:r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E4484D" w:rsidRPr="00E4484D" w:rsidRDefault="003E7AD5" w:rsidP="00E4484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4484D" w:rsidRPr="00E4484D" w:rsidRDefault="00E4484D" w:rsidP="00E4484D">
            <w:pPr>
              <w:pStyle w:val="Kaynakca"/>
              <w:rPr>
                <w:szCs w:val="16"/>
                <w:lang w:val="tr-TR"/>
              </w:rPr>
            </w:pPr>
            <w:r w:rsidRPr="00E4484D">
              <w:rPr>
                <w:szCs w:val="16"/>
                <w:lang w:val="tr-TR"/>
              </w:rPr>
              <w:t xml:space="preserve">Genel Kimya </w:t>
            </w:r>
            <w:r w:rsidRPr="00E4484D">
              <w:rPr>
                <w:szCs w:val="16"/>
                <w:lang w:val="tr-TR"/>
              </w:rPr>
              <w:t>(Ed. Feyyaz Onur)</w:t>
            </w:r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E4484D" w:rsidRPr="00E4484D" w:rsidRDefault="00E4484D" w:rsidP="00E4484D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4484D" w:rsidRPr="00E4484D" w:rsidRDefault="003E7AD5" w:rsidP="00E4484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4484D" w:rsidRPr="00E4484D" w:rsidRDefault="003E7AD5" w:rsidP="00E4484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E7AD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E7AD5"/>
    <w:rsid w:val="00832BE3"/>
    <w:rsid w:val="009461E7"/>
    <w:rsid w:val="00AC3AE7"/>
    <w:rsid w:val="00BC32DD"/>
    <w:rsid w:val="00E4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E44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Doğan Topal</dc:creator>
  <cp:keywords/>
  <dc:description/>
  <cp:lastModifiedBy>Burcu Doğan Topal</cp:lastModifiedBy>
  <cp:revision>5</cp:revision>
  <dcterms:created xsi:type="dcterms:W3CDTF">2017-11-23T12:09:00Z</dcterms:created>
  <dcterms:modified xsi:type="dcterms:W3CDTF">2017-11-23T12:43:00Z</dcterms:modified>
</cp:coreProperties>
</file>