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4DF" w:rsidRPr="00F26E26" w:rsidRDefault="000554DF" w:rsidP="000554DF">
      <w:pPr>
        <w:spacing w:after="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DSH </w:t>
      </w:r>
      <w:bookmarkStart w:id="0" w:name="_GoBack"/>
      <w:bookmarkEnd w:id="0"/>
      <w:r w:rsidRPr="00F26E26">
        <w:rPr>
          <w:rFonts w:ascii="Times New Roman" w:hAnsi="Times New Roman" w:cs="Times New Roman"/>
          <w:b/>
          <w:sz w:val="24"/>
          <w:szCs w:val="24"/>
        </w:rPr>
        <w:t>VII. HAFTA</w:t>
      </w:r>
    </w:p>
    <w:p w:rsidR="000554DF" w:rsidRDefault="000554DF" w:rsidP="000554DF">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SİGORTACININ YÜKÜMLÜLÜKÜLERİ</w:t>
      </w:r>
    </w:p>
    <w:p w:rsidR="000554DF" w:rsidRDefault="000554DF" w:rsidP="000554DF">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A – Poliçe Düzenleyerek Verme Yükümlülüğü</w:t>
      </w:r>
    </w:p>
    <w:p w:rsidR="000554DF" w:rsidRDefault="000554DF" w:rsidP="000554D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Sigortacının poliçe verme yükümlülüğüne ilişkin TTK m. 1424 hükmü, tekne sigortaları bakımından da geçerlidir. </w:t>
      </w:r>
    </w:p>
    <w:p w:rsidR="000554DF" w:rsidRDefault="000554DF" w:rsidP="000554DF">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B – Sigorta Himayesi Sağlama Borcu</w:t>
      </w:r>
    </w:p>
    <w:p w:rsidR="000554DF" w:rsidRDefault="000554DF" w:rsidP="000554D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Sigorta ettirenin prim borcuna karşılık sigortacının sigorta himayesi sağlama borcu bulunmaktadır. Sigortacı, kanun veya sözleşme ile aksi öngörülmedikçe primin ödendiği andan itibaren tehlike taşıma edimini ifa eder. </w:t>
      </w:r>
    </w:p>
    <w:p w:rsidR="000554DF" w:rsidRDefault="000554DF" w:rsidP="000554DF">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C – Sır Saklama Yükümlülüğü</w:t>
      </w:r>
    </w:p>
    <w:p w:rsidR="000554DF" w:rsidRPr="00EE54B3" w:rsidRDefault="000554DF" w:rsidP="000554DF">
      <w:pPr>
        <w:spacing w:after="240" w:line="360" w:lineRule="auto"/>
        <w:ind w:firstLine="851"/>
        <w:jc w:val="both"/>
        <w:rPr>
          <w:rFonts w:ascii="Times New Roman" w:hAnsi="Times New Roman" w:cs="Times New Roman"/>
          <w:sz w:val="24"/>
          <w:szCs w:val="24"/>
        </w:rPr>
      </w:pPr>
      <w:proofErr w:type="spellStart"/>
      <w:r w:rsidRPr="00EE54B3">
        <w:rPr>
          <w:rFonts w:ascii="Times New Roman" w:hAnsi="Times New Roman" w:cs="Times New Roman"/>
          <w:sz w:val="24"/>
          <w:szCs w:val="24"/>
        </w:rPr>
        <w:t>TTK’nda</w:t>
      </w:r>
      <w:proofErr w:type="spellEnd"/>
      <w:r>
        <w:rPr>
          <w:rFonts w:ascii="Times New Roman" w:hAnsi="Times New Roman" w:cs="Times New Roman"/>
          <w:sz w:val="24"/>
          <w:szCs w:val="24"/>
        </w:rPr>
        <w:t xml:space="preserve"> sigortacının sır saklama yükümlülüğüne dair bir hüküm bulunmamaktadır. Ancak, diğer sigorta türlerine ilişkin genel şartlarda olduğu gibi </w:t>
      </w:r>
      <w:proofErr w:type="spellStart"/>
      <w:r>
        <w:rPr>
          <w:rFonts w:ascii="Times New Roman" w:hAnsi="Times New Roman" w:cs="Times New Roman"/>
          <w:sz w:val="24"/>
          <w:szCs w:val="24"/>
        </w:rPr>
        <w:t>TPGŞ’nda</w:t>
      </w:r>
      <w:proofErr w:type="spellEnd"/>
      <w:r>
        <w:rPr>
          <w:rFonts w:ascii="Times New Roman" w:hAnsi="Times New Roman" w:cs="Times New Roman"/>
          <w:sz w:val="24"/>
          <w:szCs w:val="24"/>
        </w:rPr>
        <w:t xml:space="preserve"> ticari ve mesleki sırların saklı tutulması başlığı altında m. C.4’de konu düzenlenmiştir. </w:t>
      </w:r>
    </w:p>
    <w:p w:rsidR="000554DF" w:rsidRDefault="000554DF" w:rsidP="000554DF">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HALEFİYET</w:t>
      </w:r>
    </w:p>
    <w:p w:rsidR="000554DF" w:rsidRDefault="000554DF" w:rsidP="000554DF">
      <w:pPr>
        <w:spacing w:after="240" w:line="36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Halefiyete</w:t>
      </w:r>
      <w:proofErr w:type="spellEnd"/>
      <w:r>
        <w:rPr>
          <w:rFonts w:ascii="Times New Roman" w:hAnsi="Times New Roman" w:cs="Times New Roman"/>
          <w:sz w:val="24"/>
          <w:szCs w:val="24"/>
        </w:rPr>
        <w:t xml:space="preserve"> dair TTK m. 1472 hükmü, tekne sigortaları bakımından da geçerlidir. TPGŞ m. B.3’de de sigortacının, ödemiş olduğu tazminat tutarı ile sınırlı olmak kaydıyla, sigortalının üçüncü kişilere karşı olan tazminat talebi haklarına sahip olacağı belirtilmiştir. </w:t>
      </w:r>
    </w:p>
    <w:p w:rsidR="000554DF" w:rsidRDefault="000554DF" w:rsidP="000554DF">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ZAMANAŞIMI</w:t>
      </w:r>
    </w:p>
    <w:p w:rsidR="000554DF" w:rsidRDefault="000554DF" w:rsidP="000554D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TTK m. 1420/1’e göre sigorta sözleşmesinden doğan bütün istemler, alacağın muaccel olduğu tarihten başlayarak iki yıl ve 1482. madde hükmü saklı kalmak üzere (sorumluluk sigortalarında olay tarihinden itibaren on yıl), sigorta tazminatına ve sigorta bedeline ilişkin istemler her hâlde rizikonun gerçekleştiği tarihten itibaren altı yıl geçmekle zamanaşımına uğrar.</w:t>
      </w:r>
    </w:p>
    <w:p w:rsidR="000554DF" w:rsidRDefault="000554DF" w:rsidP="000554D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Buna karşılık TPGŞ m. </w:t>
      </w:r>
      <w:r w:rsidRPr="00155B5A">
        <w:rPr>
          <w:rFonts w:ascii="Times New Roman" w:hAnsi="Times New Roman" w:cs="Times New Roman"/>
          <w:sz w:val="24"/>
          <w:szCs w:val="24"/>
        </w:rPr>
        <w:t xml:space="preserve">6’da </w:t>
      </w:r>
      <w:r>
        <w:rPr>
          <w:rFonts w:ascii="Times New Roman" w:hAnsi="Times New Roman" w:cs="Times New Roman"/>
          <w:sz w:val="24"/>
          <w:szCs w:val="24"/>
        </w:rPr>
        <w:t>s</w:t>
      </w:r>
      <w:r w:rsidRPr="00155B5A">
        <w:rPr>
          <w:rFonts w:ascii="Times New Roman" w:hAnsi="Times New Roman" w:cs="Times New Roman"/>
          <w:sz w:val="24"/>
          <w:szCs w:val="24"/>
        </w:rPr>
        <w:t>igorta sözleşmesinden doğan bütün talepler</w:t>
      </w:r>
      <w:r>
        <w:rPr>
          <w:rFonts w:ascii="Times New Roman" w:hAnsi="Times New Roman" w:cs="Times New Roman"/>
          <w:sz w:val="24"/>
          <w:szCs w:val="24"/>
        </w:rPr>
        <w:t>in</w:t>
      </w:r>
      <w:r w:rsidRPr="00155B5A">
        <w:rPr>
          <w:rFonts w:ascii="Times New Roman" w:hAnsi="Times New Roman" w:cs="Times New Roman"/>
          <w:sz w:val="24"/>
          <w:szCs w:val="24"/>
        </w:rPr>
        <w:t>, hasar tarihinden itibaren iki yılda zamanaşımına uğra</w:t>
      </w:r>
      <w:r>
        <w:rPr>
          <w:rFonts w:ascii="Times New Roman" w:hAnsi="Times New Roman" w:cs="Times New Roman"/>
          <w:sz w:val="24"/>
          <w:szCs w:val="24"/>
        </w:rPr>
        <w:t>yacağı belirtilmişti</w:t>
      </w:r>
      <w:r w:rsidRPr="00155B5A">
        <w:rPr>
          <w:rFonts w:ascii="Times New Roman" w:hAnsi="Times New Roman" w:cs="Times New Roman"/>
          <w:sz w:val="24"/>
          <w:szCs w:val="24"/>
        </w:rPr>
        <w:t>r.</w:t>
      </w:r>
      <w:r>
        <w:rPr>
          <w:rFonts w:ascii="Times New Roman" w:hAnsi="Times New Roman" w:cs="Times New Roman"/>
          <w:sz w:val="24"/>
          <w:szCs w:val="24"/>
        </w:rPr>
        <w:t xml:space="preserve"> Bu hüküm, zamanaşımını hem hasar (riziko) tarihinden itibaren başlattığı, hem de TTK m. 1420/1 hükmüne aykırı </w:t>
      </w:r>
      <w:r>
        <w:rPr>
          <w:rFonts w:ascii="Times New Roman" w:hAnsi="Times New Roman" w:cs="Times New Roman"/>
          <w:sz w:val="24"/>
          <w:szCs w:val="24"/>
        </w:rPr>
        <w:lastRenderedPageBreak/>
        <w:t xml:space="preserve">olarak iki yılla sınırlandırdığı için geçersizdir. </w:t>
      </w:r>
      <w:proofErr w:type="gramStart"/>
      <w:r>
        <w:rPr>
          <w:rFonts w:ascii="Times New Roman" w:hAnsi="Times New Roman" w:cs="Times New Roman"/>
          <w:sz w:val="24"/>
          <w:szCs w:val="24"/>
        </w:rPr>
        <w:t>Zira,</w:t>
      </w:r>
      <w:proofErr w:type="gramEnd"/>
      <w:r>
        <w:rPr>
          <w:rFonts w:ascii="Times New Roman" w:hAnsi="Times New Roman" w:cs="Times New Roman"/>
          <w:sz w:val="24"/>
          <w:szCs w:val="24"/>
        </w:rPr>
        <w:t xml:space="preserve"> TTK m. 1420 hükmü, emredici niteliktedir. </w:t>
      </w:r>
    </w:p>
    <w:p w:rsidR="000554DF" w:rsidRDefault="000554DF" w:rsidP="000554DF">
      <w:pPr>
        <w:rPr>
          <w:rFonts w:ascii="Times New Roman" w:hAnsi="Times New Roman" w:cs="Times New Roman"/>
          <w:sz w:val="24"/>
          <w:szCs w:val="24"/>
        </w:rPr>
      </w:pPr>
      <w:r>
        <w:rPr>
          <w:rFonts w:ascii="Times New Roman" w:hAnsi="Times New Roman" w:cs="Times New Roman"/>
          <w:sz w:val="24"/>
          <w:szCs w:val="24"/>
        </w:rPr>
        <w:br w:type="page"/>
      </w:r>
    </w:p>
    <w:p w:rsidR="000554DF" w:rsidRPr="008740C3" w:rsidRDefault="000554DF" w:rsidP="000554DF">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lastRenderedPageBreak/>
        <w:t>II – YÜK SİGORTASI</w:t>
      </w:r>
    </w:p>
    <w:p w:rsidR="000554DF" w:rsidRPr="00DE5A7B" w:rsidRDefault="000554DF" w:rsidP="000554DF">
      <w:pPr>
        <w:spacing w:after="240" w:line="360" w:lineRule="auto"/>
        <w:ind w:firstLine="851"/>
        <w:jc w:val="both"/>
        <w:rPr>
          <w:rFonts w:ascii="Times New Roman" w:hAnsi="Times New Roman" w:cs="Times New Roman"/>
          <w:b/>
          <w:sz w:val="24"/>
          <w:szCs w:val="24"/>
        </w:rPr>
      </w:pPr>
      <w:r w:rsidRPr="00DE5A7B">
        <w:rPr>
          <w:rFonts w:ascii="Times New Roman" w:hAnsi="Times New Roman" w:cs="Times New Roman"/>
          <w:b/>
          <w:sz w:val="24"/>
          <w:szCs w:val="24"/>
        </w:rPr>
        <w:t>A – GENEL OLARAK</w:t>
      </w:r>
    </w:p>
    <w:p w:rsidR="000554DF" w:rsidRDefault="000554DF" w:rsidP="000554D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Yük sigortası, deniz sigortalarının tekne sigortası ile birlikte önemli bir kısmı niteliğindedir. Yük sigortaları esasen zarar sigortaları kategorisi içinde yer almakla birlikte bazı hâllerde sorumluluk sigortası görünümüne de bürünebilmektedir. </w:t>
      </w:r>
      <w:r w:rsidRPr="00155B5A">
        <w:rPr>
          <w:rFonts w:ascii="Times New Roman" w:hAnsi="Times New Roman" w:cs="Times New Roman"/>
          <w:sz w:val="24"/>
          <w:szCs w:val="24"/>
        </w:rPr>
        <w:t xml:space="preserve"> </w:t>
      </w:r>
    </w:p>
    <w:p w:rsidR="000554DF" w:rsidRPr="000D4C3A" w:rsidRDefault="000554DF" w:rsidP="000554DF">
      <w:pPr>
        <w:spacing w:after="240" w:line="360" w:lineRule="auto"/>
        <w:ind w:firstLine="851"/>
        <w:jc w:val="both"/>
        <w:rPr>
          <w:rFonts w:ascii="Times New Roman" w:hAnsi="Times New Roman" w:cs="Times New Roman"/>
          <w:b/>
          <w:sz w:val="24"/>
          <w:szCs w:val="24"/>
        </w:rPr>
      </w:pPr>
      <w:r w:rsidRPr="000D4C3A">
        <w:rPr>
          <w:rFonts w:ascii="Times New Roman" w:hAnsi="Times New Roman" w:cs="Times New Roman"/>
          <w:b/>
          <w:sz w:val="24"/>
          <w:szCs w:val="24"/>
        </w:rPr>
        <w:t>B – SİGORTA HİMAYESİ</w:t>
      </w:r>
    </w:p>
    <w:p w:rsidR="000554DF" w:rsidRDefault="000554DF" w:rsidP="000554D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Türk Hukukunda yük sigortasına ilişkin düzenleme, esas itibarıyla </w:t>
      </w:r>
      <w:proofErr w:type="spellStart"/>
      <w:r>
        <w:rPr>
          <w:rFonts w:ascii="Times New Roman" w:hAnsi="Times New Roman" w:cs="Times New Roman"/>
          <w:sz w:val="24"/>
          <w:szCs w:val="24"/>
        </w:rPr>
        <w:t>TTK’nun</w:t>
      </w:r>
      <w:proofErr w:type="spellEnd"/>
      <w:r>
        <w:rPr>
          <w:rFonts w:ascii="Times New Roman" w:hAnsi="Times New Roman" w:cs="Times New Roman"/>
          <w:sz w:val="24"/>
          <w:szCs w:val="24"/>
        </w:rPr>
        <w:t xml:space="preserve"> “Sigorta Hukuku” başlıklı 6. Kitabı Birinci Kısım Genel Hükümler, İkinci Kısım Birinci Bölüm (Zarar Sigortaları) hükümleri ile </w:t>
      </w:r>
      <w:proofErr w:type="spellStart"/>
      <w:r>
        <w:rPr>
          <w:rFonts w:ascii="Times New Roman" w:hAnsi="Times New Roman" w:cs="Times New Roman"/>
          <w:sz w:val="24"/>
          <w:szCs w:val="24"/>
        </w:rPr>
        <w:t>Emtea</w:t>
      </w:r>
      <w:proofErr w:type="spellEnd"/>
      <w:r>
        <w:rPr>
          <w:rFonts w:ascii="Times New Roman" w:hAnsi="Times New Roman" w:cs="Times New Roman"/>
          <w:sz w:val="24"/>
          <w:szCs w:val="24"/>
        </w:rPr>
        <w:t xml:space="preserve"> Nakliyat Sigortası Genel </w:t>
      </w:r>
      <w:proofErr w:type="spellStart"/>
      <w:r>
        <w:rPr>
          <w:rFonts w:ascii="Times New Roman" w:hAnsi="Times New Roman" w:cs="Times New Roman"/>
          <w:sz w:val="24"/>
          <w:szCs w:val="24"/>
        </w:rPr>
        <w:t>Şartları’dır</w:t>
      </w:r>
      <w:proofErr w:type="spellEnd"/>
      <w:r>
        <w:rPr>
          <w:rFonts w:ascii="Times New Roman" w:hAnsi="Times New Roman" w:cs="Times New Roman"/>
          <w:sz w:val="24"/>
          <w:szCs w:val="24"/>
        </w:rPr>
        <w:t xml:space="preserve"> (ENSGŞ). Ayrıca Türk Hukuku’nda yaygın olarak kullanılan İngiliz Enstitü Yük </w:t>
      </w:r>
      <w:proofErr w:type="spellStart"/>
      <w:r>
        <w:rPr>
          <w:rFonts w:ascii="Times New Roman" w:hAnsi="Times New Roman" w:cs="Times New Roman"/>
          <w:sz w:val="24"/>
          <w:szCs w:val="24"/>
        </w:rPr>
        <w:t>Klozları</w:t>
      </w:r>
      <w:proofErr w:type="spellEnd"/>
      <w:r>
        <w:rPr>
          <w:rFonts w:ascii="Times New Roman" w:hAnsi="Times New Roman" w:cs="Times New Roman"/>
          <w:sz w:val="24"/>
          <w:szCs w:val="24"/>
        </w:rPr>
        <w:t xml:space="preserve"> (</w:t>
      </w:r>
      <w:proofErr w:type="spellStart"/>
      <w:r w:rsidRPr="002C4A90">
        <w:rPr>
          <w:rFonts w:ascii="Times New Roman" w:hAnsi="Times New Roman" w:cs="Times New Roman"/>
          <w:i/>
          <w:sz w:val="24"/>
          <w:szCs w:val="24"/>
        </w:rPr>
        <w:t>Institute</w:t>
      </w:r>
      <w:proofErr w:type="spellEnd"/>
      <w:r w:rsidRPr="002C4A90">
        <w:rPr>
          <w:rFonts w:ascii="Times New Roman" w:hAnsi="Times New Roman" w:cs="Times New Roman"/>
          <w:i/>
          <w:sz w:val="24"/>
          <w:szCs w:val="24"/>
        </w:rPr>
        <w:t xml:space="preserve"> Cargo </w:t>
      </w:r>
      <w:proofErr w:type="spellStart"/>
      <w:r w:rsidRPr="002C4A90">
        <w:rPr>
          <w:rFonts w:ascii="Times New Roman" w:hAnsi="Times New Roman" w:cs="Times New Roman"/>
          <w:i/>
          <w:sz w:val="24"/>
          <w:szCs w:val="24"/>
        </w:rPr>
        <w:t>Clauses</w:t>
      </w:r>
      <w:proofErr w:type="spellEnd"/>
      <w:r>
        <w:rPr>
          <w:rFonts w:ascii="Times New Roman" w:hAnsi="Times New Roman" w:cs="Times New Roman"/>
          <w:sz w:val="24"/>
          <w:szCs w:val="24"/>
        </w:rPr>
        <w:t xml:space="preserve">) (EYK) da sözleşmeye esas olabilmektedir. </w:t>
      </w:r>
    </w:p>
    <w:p w:rsidR="000554DF" w:rsidRDefault="000554DF" w:rsidP="000554D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Ülkemizde EYK, özel şartlar adı altında sözleşmeye eklenerek uygulanmaktadır. Bunun sebebi, Türk Hukuku’nda yetkili makamlarca onaylanmış genel şartların sözleşmeye eklenmesi zorunluluğudur. </w:t>
      </w:r>
    </w:p>
    <w:p w:rsidR="000554DF" w:rsidRDefault="000554DF" w:rsidP="000554DF">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C – YÜK SİGORTALARINDA RİZİKO</w:t>
      </w:r>
    </w:p>
    <w:p w:rsidR="000554DF" w:rsidRDefault="000554DF" w:rsidP="000554D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Zarar sigortaları bakımından riziko; gerçekleşmesi hâlinde sigorta ettirenin malvarlığı değerinde olumsuz yönde değişikliğe yol açan olaydır. Rizikonun gerçekleşmesiyle birlikte sigorta ettirenin malvarlığının aktifinin azalması veya pasifinin artmasına elverişli bir durum ortaya çıkmaktadır. </w:t>
      </w:r>
    </w:p>
    <w:p w:rsidR="000554DF" w:rsidRDefault="000554DF" w:rsidP="000554DF">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1 – ENSGŞ ve Türk Hukukundaki Rizikolar </w:t>
      </w:r>
    </w:p>
    <w:p w:rsidR="000554DF" w:rsidRDefault="000554DF" w:rsidP="000554DF">
      <w:pPr>
        <w:spacing w:after="240" w:line="36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ETTK’nun</w:t>
      </w:r>
      <w:proofErr w:type="spellEnd"/>
      <w:r>
        <w:rPr>
          <w:rFonts w:ascii="Times New Roman" w:hAnsi="Times New Roman" w:cs="Times New Roman"/>
          <w:sz w:val="24"/>
          <w:szCs w:val="24"/>
        </w:rPr>
        <w:t xml:space="preserve"> aksine </w:t>
      </w:r>
      <w:proofErr w:type="spellStart"/>
      <w:r>
        <w:rPr>
          <w:rFonts w:ascii="Times New Roman" w:hAnsi="Times New Roman" w:cs="Times New Roman"/>
          <w:sz w:val="24"/>
          <w:szCs w:val="24"/>
        </w:rPr>
        <w:t>TTK’da</w:t>
      </w:r>
      <w:proofErr w:type="spellEnd"/>
      <w:r>
        <w:rPr>
          <w:rFonts w:ascii="Times New Roman" w:hAnsi="Times New Roman" w:cs="Times New Roman"/>
          <w:sz w:val="24"/>
          <w:szCs w:val="24"/>
        </w:rPr>
        <w:t xml:space="preserve"> denizcilik rizikolarına karşı sigortalar düzenlenmemiştir. Yük sigortası himayesi kapsamındaki rizikolar, öncelikle </w:t>
      </w:r>
      <w:proofErr w:type="spellStart"/>
      <w:r>
        <w:rPr>
          <w:rFonts w:ascii="Times New Roman" w:hAnsi="Times New Roman" w:cs="Times New Roman"/>
          <w:sz w:val="24"/>
          <w:szCs w:val="24"/>
        </w:rPr>
        <w:t>ENSGŞ’nda</w:t>
      </w:r>
      <w:proofErr w:type="spellEnd"/>
      <w:r>
        <w:rPr>
          <w:rFonts w:ascii="Times New Roman" w:hAnsi="Times New Roman" w:cs="Times New Roman"/>
          <w:sz w:val="24"/>
          <w:szCs w:val="24"/>
        </w:rPr>
        <w:t xml:space="preserve"> yer almaktadır. ENSGŞ m. 1’de şu hüküm yer almaktadır:</w:t>
      </w:r>
    </w:p>
    <w:p w:rsidR="000554DF" w:rsidRPr="0022610F" w:rsidRDefault="000554DF" w:rsidP="000554DF">
      <w:pPr>
        <w:spacing w:after="240" w:line="240" w:lineRule="auto"/>
        <w:ind w:left="851" w:right="851"/>
        <w:jc w:val="both"/>
        <w:rPr>
          <w:rFonts w:ascii="Times New Roman" w:hAnsi="Times New Roman" w:cs="Times New Roman"/>
          <w:b/>
        </w:rPr>
      </w:pPr>
      <w:r w:rsidRPr="0022610F">
        <w:rPr>
          <w:rFonts w:ascii="Times New Roman" w:hAnsi="Times New Roman" w:cs="Times New Roman"/>
          <w:color w:val="333333"/>
        </w:rPr>
        <w:t xml:space="preserve">Sigortalı malların fırtınadan, geminin batmasından veya karaya vurmak veyahut kaya veya sığlığa bindirmek gibi haller neticesinde tamamen  veya kısmen harap olmasından, oturmadan, çatışmadan, sabit, seyyar veya </w:t>
      </w:r>
      <w:proofErr w:type="spellStart"/>
      <w:r w:rsidRPr="0022610F">
        <w:rPr>
          <w:rFonts w:ascii="Times New Roman" w:hAnsi="Times New Roman" w:cs="Times New Roman"/>
          <w:color w:val="333333"/>
        </w:rPr>
        <w:t>sabih</w:t>
      </w:r>
      <w:proofErr w:type="spellEnd"/>
      <w:r w:rsidRPr="0022610F">
        <w:rPr>
          <w:rFonts w:ascii="Times New Roman" w:hAnsi="Times New Roman" w:cs="Times New Roman"/>
          <w:color w:val="333333"/>
        </w:rPr>
        <w:t xml:space="preserve"> bir cisme (buz </w:t>
      </w:r>
      <w:proofErr w:type="gramStart"/>
      <w:r w:rsidRPr="0022610F">
        <w:rPr>
          <w:rFonts w:ascii="Times New Roman" w:hAnsi="Times New Roman" w:cs="Times New Roman"/>
          <w:color w:val="333333"/>
        </w:rPr>
        <w:t>dahil</w:t>
      </w:r>
      <w:proofErr w:type="gramEnd"/>
      <w:r w:rsidRPr="0022610F">
        <w:rPr>
          <w:rFonts w:ascii="Times New Roman" w:hAnsi="Times New Roman" w:cs="Times New Roman"/>
          <w:color w:val="333333"/>
        </w:rPr>
        <w:t xml:space="preserve">) çarpmasından, malın denize atılmasından, yangından, infilaktan, kaptan ve gemi </w:t>
      </w:r>
      <w:proofErr w:type="spellStart"/>
      <w:r w:rsidRPr="0022610F">
        <w:rPr>
          <w:rFonts w:ascii="Times New Roman" w:hAnsi="Times New Roman" w:cs="Times New Roman"/>
          <w:color w:val="333333"/>
        </w:rPr>
        <w:t>adamlannın</w:t>
      </w:r>
      <w:proofErr w:type="spellEnd"/>
      <w:r w:rsidRPr="0022610F">
        <w:rPr>
          <w:rFonts w:ascii="Times New Roman" w:hAnsi="Times New Roman" w:cs="Times New Roman"/>
          <w:color w:val="333333"/>
        </w:rPr>
        <w:t xml:space="preserve"> barataryasından yükleme, aktarma veya boşaltma ameliyeleri esnasında bir veya birden çok dengin düşmesinden ve genel olarak deniz kaza ve tehlikelerinden gelebilecek her türlü zıya veya hasarlar, bu poliçe ile </w:t>
      </w:r>
      <w:proofErr w:type="spellStart"/>
      <w:r w:rsidRPr="0022610F">
        <w:rPr>
          <w:rFonts w:ascii="Times New Roman" w:hAnsi="Times New Roman" w:cs="Times New Roman"/>
          <w:color w:val="333333"/>
        </w:rPr>
        <w:t>tesbit</w:t>
      </w:r>
      <w:proofErr w:type="spellEnd"/>
      <w:r w:rsidRPr="0022610F">
        <w:rPr>
          <w:rFonts w:ascii="Times New Roman" w:hAnsi="Times New Roman" w:cs="Times New Roman"/>
          <w:color w:val="333333"/>
        </w:rPr>
        <w:t xml:space="preserve"> olunan şartlar dahilinde, </w:t>
      </w:r>
      <w:proofErr w:type="spellStart"/>
      <w:r w:rsidRPr="0022610F">
        <w:rPr>
          <w:rFonts w:ascii="Times New Roman" w:hAnsi="Times New Roman" w:cs="Times New Roman"/>
          <w:color w:val="333333"/>
        </w:rPr>
        <w:t>sigortacı'ya</w:t>
      </w:r>
      <w:proofErr w:type="spellEnd"/>
      <w:r w:rsidRPr="0022610F">
        <w:rPr>
          <w:rFonts w:ascii="Times New Roman" w:hAnsi="Times New Roman" w:cs="Times New Roman"/>
          <w:color w:val="333333"/>
        </w:rPr>
        <w:t xml:space="preserve"> ait olacaktır.</w:t>
      </w:r>
      <w:r w:rsidRPr="0022610F">
        <w:rPr>
          <w:rFonts w:ascii="Times New Roman" w:hAnsi="Times New Roman" w:cs="Times New Roman"/>
          <w:b/>
        </w:rPr>
        <w:t xml:space="preserve"> </w:t>
      </w:r>
    </w:p>
    <w:p w:rsidR="000554DF" w:rsidRDefault="000554DF" w:rsidP="000554DF">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 Enstitü Yük </w:t>
      </w:r>
      <w:proofErr w:type="spellStart"/>
      <w:r>
        <w:rPr>
          <w:rFonts w:ascii="Times New Roman" w:hAnsi="Times New Roman" w:cs="Times New Roman"/>
          <w:b/>
          <w:sz w:val="24"/>
          <w:szCs w:val="24"/>
        </w:rPr>
        <w:t>Klozlarındaki</w:t>
      </w:r>
      <w:proofErr w:type="spellEnd"/>
      <w:r>
        <w:rPr>
          <w:rFonts w:ascii="Times New Roman" w:hAnsi="Times New Roman" w:cs="Times New Roman"/>
          <w:b/>
          <w:sz w:val="24"/>
          <w:szCs w:val="24"/>
        </w:rPr>
        <w:t xml:space="preserve"> Riskler</w:t>
      </w:r>
    </w:p>
    <w:p w:rsidR="000554DF" w:rsidRDefault="000554DF" w:rsidP="000554DF">
      <w:pPr>
        <w:spacing w:after="240" w:line="360" w:lineRule="auto"/>
        <w:ind w:firstLine="851"/>
        <w:jc w:val="both"/>
        <w:rPr>
          <w:rFonts w:ascii="Times New Roman" w:hAnsi="Times New Roman" w:cs="Times New Roman"/>
          <w:b/>
          <w:sz w:val="24"/>
          <w:szCs w:val="24"/>
        </w:rPr>
      </w:pPr>
      <w:proofErr w:type="spellStart"/>
      <w:r>
        <w:rPr>
          <w:rFonts w:ascii="Times New Roman" w:hAnsi="Times New Roman" w:cs="Times New Roman"/>
          <w:b/>
          <w:sz w:val="24"/>
          <w:szCs w:val="24"/>
        </w:rPr>
        <w:t>aa</w:t>
      </w:r>
      <w:proofErr w:type="spellEnd"/>
      <w:r>
        <w:rPr>
          <w:rFonts w:ascii="Times New Roman" w:hAnsi="Times New Roman" w:cs="Times New Roman"/>
          <w:b/>
          <w:sz w:val="24"/>
          <w:szCs w:val="24"/>
        </w:rPr>
        <w:t xml:space="preserve"> – Enstitü A </w:t>
      </w:r>
      <w:proofErr w:type="spellStart"/>
      <w:r>
        <w:rPr>
          <w:rFonts w:ascii="Times New Roman" w:hAnsi="Times New Roman" w:cs="Times New Roman"/>
          <w:b/>
          <w:sz w:val="24"/>
          <w:szCs w:val="24"/>
        </w:rPr>
        <w:t>Klozu</w:t>
      </w:r>
      <w:proofErr w:type="spellEnd"/>
    </w:p>
    <w:p w:rsidR="000554DF" w:rsidRDefault="000554DF" w:rsidP="000554D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Enstitü A </w:t>
      </w:r>
      <w:proofErr w:type="spellStart"/>
      <w:r>
        <w:rPr>
          <w:rFonts w:ascii="Times New Roman" w:hAnsi="Times New Roman" w:cs="Times New Roman"/>
          <w:sz w:val="24"/>
          <w:szCs w:val="24"/>
        </w:rPr>
        <w:t>Klozu</w:t>
      </w:r>
      <w:proofErr w:type="spellEnd"/>
      <w:r>
        <w:rPr>
          <w:rFonts w:ascii="Times New Roman" w:hAnsi="Times New Roman" w:cs="Times New Roman"/>
          <w:sz w:val="24"/>
          <w:szCs w:val="24"/>
        </w:rPr>
        <w:t>, bütün riskler (</w:t>
      </w:r>
      <w:proofErr w:type="spellStart"/>
      <w:r w:rsidRPr="006E74AC">
        <w:rPr>
          <w:rFonts w:ascii="Times New Roman" w:hAnsi="Times New Roman" w:cs="Times New Roman"/>
          <w:i/>
          <w:sz w:val="24"/>
          <w:szCs w:val="24"/>
        </w:rPr>
        <w:t>All</w:t>
      </w:r>
      <w:proofErr w:type="spellEnd"/>
      <w:r w:rsidRPr="006E74AC">
        <w:rPr>
          <w:rFonts w:ascii="Times New Roman" w:hAnsi="Times New Roman" w:cs="Times New Roman"/>
          <w:i/>
          <w:sz w:val="24"/>
          <w:szCs w:val="24"/>
        </w:rPr>
        <w:t xml:space="preserve"> </w:t>
      </w:r>
      <w:proofErr w:type="spellStart"/>
      <w:r w:rsidRPr="006E74AC">
        <w:rPr>
          <w:rFonts w:ascii="Times New Roman" w:hAnsi="Times New Roman" w:cs="Times New Roman"/>
          <w:i/>
          <w:sz w:val="24"/>
          <w:szCs w:val="24"/>
        </w:rPr>
        <w:t>Risks</w:t>
      </w:r>
      <w:proofErr w:type="spellEnd"/>
      <w:r>
        <w:rPr>
          <w:rFonts w:ascii="Times New Roman" w:hAnsi="Times New Roman" w:cs="Times New Roman"/>
          <w:sz w:val="24"/>
          <w:szCs w:val="24"/>
        </w:rPr>
        <w:t xml:space="preserve">) olarak adlandırılmaktadır ve günümüzde en fazla uygulama alanı bulan düzenlemelerin başında gelmektedir. B ve C </w:t>
      </w:r>
      <w:proofErr w:type="spellStart"/>
      <w:r>
        <w:rPr>
          <w:rFonts w:ascii="Times New Roman" w:hAnsi="Times New Roman" w:cs="Times New Roman"/>
          <w:sz w:val="24"/>
          <w:szCs w:val="24"/>
        </w:rPr>
        <w:t>klozlarından</w:t>
      </w:r>
      <w:proofErr w:type="spellEnd"/>
      <w:r>
        <w:rPr>
          <w:rFonts w:ascii="Times New Roman" w:hAnsi="Times New Roman" w:cs="Times New Roman"/>
          <w:sz w:val="24"/>
          <w:szCs w:val="24"/>
        </w:rPr>
        <w:t xml:space="preserve"> farklı olarak himaye edilen riskler, birer birer sayılarak belirlenmemiştir. Bu sigortanın 4, 5, 6. ve 7. maddelerinde istisna edilen hâller dışında kalan risklerden kaynaklanan sigorta edilen şeyin uğradığı kayıp veya zararlar bu sigortanın kapsamı dışında yer almaktadır.   </w:t>
      </w:r>
    </w:p>
    <w:p w:rsidR="000554DF" w:rsidRDefault="000554DF" w:rsidP="000554DF">
      <w:pPr>
        <w:spacing w:after="240" w:line="360" w:lineRule="auto"/>
        <w:ind w:firstLine="851"/>
        <w:jc w:val="both"/>
        <w:rPr>
          <w:rFonts w:ascii="Times New Roman" w:hAnsi="Times New Roman" w:cs="Times New Roman"/>
          <w:sz w:val="24"/>
          <w:szCs w:val="24"/>
        </w:rPr>
      </w:pPr>
      <w:proofErr w:type="spellStart"/>
      <w:r>
        <w:rPr>
          <w:rFonts w:ascii="Times New Roman" w:hAnsi="Times New Roman" w:cs="Times New Roman"/>
          <w:b/>
          <w:sz w:val="24"/>
          <w:szCs w:val="24"/>
        </w:rPr>
        <w:t>bb</w:t>
      </w:r>
      <w:proofErr w:type="spellEnd"/>
      <w:r>
        <w:rPr>
          <w:rFonts w:ascii="Times New Roman" w:hAnsi="Times New Roman" w:cs="Times New Roman"/>
          <w:b/>
          <w:sz w:val="24"/>
          <w:szCs w:val="24"/>
        </w:rPr>
        <w:t xml:space="preserve"> – Enstitü B ve C </w:t>
      </w:r>
      <w:proofErr w:type="spellStart"/>
      <w:r>
        <w:rPr>
          <w:rFonts w:ascii="Times New Roman" w:hAnsi="Times New Roman" w:cs="Times New Roman"/>
          <w:b/>
          <w:sz w:val="24"/>
          <w:szCs w:val="24"/>
        </w:rPr>
        <w:t>Klozu</w:t>
      </w:r>
      <w:proofErr w:type="spellEnd"/>
      <w:r>
        <w:rPr>
          <w:rFonts w:ascii="Times New Roman" w:hAnsi="Times New Roman" w:cs="Times New Roman"/>
          <w:sz w:val="24"/>
          <w:szCs w:val="24"/>
        </w:rPr>
        <w:t xml:space="preserve">  </w:t>
      </w:r>
    </w:p>
    <w:p w:rsidR="000554DF" w:rsidRDefault="000554DF" w:rsidP="000554DF">
      <w:pPr>
        <w:spacing w:after="240" w:line="360" w:lineRule="auto"/>
        <w:ind w:firstLine="851"/>
        <w:jc w:val="both"/>
        <w:rPr>
          <w:rFonts w:ascii="Times New Roman" w:hAnsi="Times New Roman" w:cs="Times New Roman"/>
          <w:sz w:val="24"/>
          <w:szCs w:val="24"/>
        </w:rPr>
      </w:pPr>
      <w:r w:rsidRPr="00FB4A29">
        <w:rPr>
          <w:rFonts w:ascii="Times New Roman" w:hAnsi="Times New Roman" w:cs="Times New Roman"/>
          <w:sz w:val="24"/>
          <w:szCs w:val="24"/>
        </w:rPr>
        <w:t xml:space="preserve">Bu </w:t>
      </w:r>
      <w:proofErr w:type="spellStart"/>
      <w:r w:rsidRPr="00FB4A29">
        <w:rPr>
          <w:rFonts w:ascii="Times New Roman" w:hAnsi="Times New Roman" w:cs="Times New Roman"/>
          <w:sz w:val="24"/>
          <w:szCs w:val="24"/>
        </w:rPr>
        <w:t>klozların</w:t>
      </w:r>
      <w:proofErr w:type="spellEnd"/>
      <w:r w:rsidRPr="00FB4A29">
        <w:rPr>
          <w:rFonts w:ascii="Times New Roman" w:hAnsi="Times New Roman" w:cs="Times New Roman"/>
          <w:sz w:val="24"/>
          <w:szCs w:val="24"/>
        </w:rPr>
        <w:t xml:space="preserve"> kapsamında yer alan riskler</w:t>
      </w:r>
      <w:r>
        <w:rPr>
          <w:rFonts w:ascii="Times New Roman" w:hAnsi="Times New Roman" w:cs="Times New Roman"/>
          <w:sz w:val="24"/>
          <w:szCs w:val="24"/>
        </w:rPr>
        <w:t xml:space="preserve">, birbirlerinden çok az değişiklik göstermektedirler. </w:t>
      </w:r>
    </w:p>
    <w:p w:rsidR="000554DF" w:rsidRDefault="000554DF" w:rsidP="000554D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Yangın veya Patlama. Yangının </w:t>
      </w:r>
      <w:proofErr w:type="spellStart"/>
      <w:r>
        <w:rPr>
          <w:rFonts w:ascii="Times New Roman" w:hAnsi="Times New Roman" w:cs="Times New Roman"/>
          <w:sz w:val="24"/>
          <w:szCs w:val="24"/>
        </w:rPr>
        <w:t>kazai</w:t>
      </w:r>
      <w:proofErr w:type="spellEnd"/>
      <w:r>
        <w:rPr>
          <w:rFonts w:ascii="Times New Roman" w:hAnsi="Times New Roman" w:cs="Times New Roman"/>
          <w:sz w:val="24"/>
          <w:szCs w:val="24"/>
        </w:rPr>
        <w:t xml:space="preserve">, tesadüfi bir sebeple ortaya çıkması gerekir. Yükün niteliğinden kaynaklanan ve yükün ısınması olarak adlandırılan bir halin sonucu olan yangın kapsam dışındadır. Keza, yangın veya patlamanın yol açtığı bir zararın, himaye dışında kalmış (savaş, iç karışıklık gibi) bir sebepten doğmaması şarttır. </w:t>
      </w:r>
    </w:p>
    <w:p w:rsidR="000554DF" w:rsidRDefault="000554DF" w:rsidP="000554DF">
      <w:pPr>
        <w:pStyle w:val="ListeParagraf"/>
        <w:numPr>
          <w:ilvl w:val="0"/>
          <w:numId w:val="1"/>
        </w:numPr>
        <w:spacing w:after="240" w:line="360" w:lineRule="auto"/>
        <w:jc w:val="both"/>
        <w:rPr>
          <w:rFonts w:ascii="Times New Roman" w:hAnsi="Times New Roman" w:cs="Times New Roman"/>
          <w:sz w:val="24"/>
          <w:szCs w:val="24"/>
        </w:rPr>
      </w:pPr>
      <w:r w:rsidRPr="00BB138F">
        <w:rPr>
          <w:rFonts w:ascii="Times New Roman" w:hAnsi="Times New Roman" w:cs="Times New Roman"/>
          <w:sz w:val="24"/>
          <w:szCs w:val="24"/>
        </w:rPr>
        <w:t>Gemi veya diğer deniz araçlarının karaya oturması, zeminle temas etmesi, batması veya alabora olması.</w:t>
      </w:r>
    </w:p>
    <w:p w:rsidR="000554DF" w:rsidRDefault="000554DF" w:rsidP="000554D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Kara aracının devrilmesi veya raydan çıkma</w:t>
      </w:r>
      <w:r w:rsidRPr="00BB138F">
        <w:rPr>
          <w:rFonts w:ascii="Times New Roman" w:hAnsi="Times New Roman" w:cs="Times New Roman"/>
          <w:sz w:val="24"/>
          <w:szCs w:val="24"/>
        </w:rPr>
        <w:t xml:space="preserve">  </w:t>
      </w:r>
    </w:p>
    <w:p w:rsidR="000554DF" w:rsidRDefault="000554DF" w:rsidP="000554D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Gemi, deniz veya kara aracının sudan başka bir nesneyle çarpışması veya temas etmesi</w:t>
      </w:r>
    </w:p>
    <w:p w:rsidR="000554DF" w:rsidRDefault="000554DF" w:rsidP="000554D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Yükün barınma limanında boşaltılması. Barınma limanı, yolculuk sırasında karşılaşılan problemler sebebiyle yükün varma limanında zorunlu olarak boşaltıldığı limandır. Mevcut durum, yolculuğun devamına engel olabilecek nitelikte olmalıdır.</w:t>
      </w:r>
    </w:p>
    <w:p w:rsidR="000554DF" w:rsidRDefault="000554DF" w:rsidP="000554D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Deprem, volkanik patlama, yıldırım. (Sadece B </w:t>
      </w:r>
      <w:proofErr w:type="spellStart"/>
      <w:r>
        <w:rPr>
          <w:rFonts w:ascii="Times New Roman" w:hAnsi="Times New Roman" w:cs="Times New Roman"/>
          <w:sz w:val="24"/>
          <w:szCs w:val="24"/>
        </w:rPr>
        <w:t>Klozunda</w:t>
      </w:r>
      <w:proofErr w:type="spellEnd"/>
      <w:r>
        <w:rPr>
          <w:rFonts w:ascii="Times New Roman" w:hAnsi="Times New Roman" w:cs="Times New Roman"/>
          <w:sz w:val="24"/>
          <w:szCs w:val="24"/>
        </w:rPr>
        <w:t>).</w:t>
      </w:r>
    </w:p>
    <w:p w:rsidR="000554DF" w:rsidRDefault="000554DF" w:rsidP="000554D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Müşterek avarya </w:t>
      </w:r>
      <w:proofErr w:type="gramStart"/>
      <w:r>
        <w:rPr>
          <w:rFonts w:ascii="Times New Roman" w:hAnsi="Times New Roman" w:cs="Times New Roman"/>
          <w:sz w:val="24"/>
          <w:szCs w:val="24"/>
        </w:rPr>
        <w:t>fedakarlığı</w:t>
      </w:r>
      <w:proofErr w:type="gramEnd"/>
    </w:p>
    <w:p w:rsidR="000554DF" w:rsidRDefault="000554DF" w:rsidP="000554D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Yükün denize atılması veya düşmesi</w:t>
      </w:r>
    </w:p>
    <w:p w:rsidR="000554DF" w:rsidRDefault="000554DF" w:rsidP="000554D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Gemi veya diğer deniz ve kara araçlarıyla konteyner, </w:t>
      </w:r>
      <w:proofErr w:type="spellStart"/>
      <w:r>
        <w:rPr>
          <w:rFonts w:ascii="Times New Roman" w:hAnsi="Times New Roman" w:cs="Times New Roman"/>
          <w:sz w:val="24"/>
          <w:szCs w:val="24"/>
        </w:rPr>
        <w:t>liftvan</w:t>
      </w:r>
      <w:proofErr w:type="spellEnd"/>
      <w:r>
        <w:rPr>
          <w:rFonts w:ascii="Times New Roman" w:hAnsi="Times New Roman" w:cs="Times New Roman"/>
          <w:sz w:val="24"/>
          <w:szCs w:val="24"/>
        </w:rPr>
        <w:t xml:space="preserve"> ve depo yerine deniz, göl veya nehir suyunun girmesi</w:t>
      </w:r>
    </w:p>
    <w:p w:rsidR="000554DF" w:rsidRDefault="000554DF" w:rsidP="000554DF">
      <w:pPr>
        <w:pStyle w:val="ListeParagraf"/>
        <w:numPr>
          <w:ilvl w:val="0"/>
          <w:numId w:val="1"/>
        </w:num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Kolilenmiş</w:t>
      </w:r>
      <w:proofErr w:type="spellEnd"/>
      <w:r>
        <w:rPr>
          <w:rFonts w:ascii="Times New Roman" w:hAnsi="Times New Roman" w:cs="Times New Roman"/>
          <w:sz w:val="24"/>
          <w:szCs w:val="24"/>
        </w:rPr>
        <w:t xml:space="preserve"> yükün, gemi veya başka bir deniz aracına yüklenme veya boşaltılması sırasında tamamen zayi olması (Düşme Zararı: Sadece B </w:t>
      </w:r>
      <w:proofErr w:type="spellStart"/>
      <w:r>
        <w:rPr>
          <w:rFonts w:ascii="Times New Roman" w:hAnsi="Times New Roman" w:cs="Times New Roman"/>
          <w:sz w:val="24"/>
          <w:szCs w:val="24"/>
        </w:rPr>
        <w:t>Klozunda</w:t>
      </w:r>
      <w:proofErr w:type="spellEnd"/>
      <w:r>
        <w:rPr>
          <w:rFonts w:ascii="Times New Roman" w:hAnsi="Times New Roman" w:cs="Times New Roman"/>
          <w:sz w:val="24"/>
          <w:szCs w:val="24"/>
        </w:rPr>
        <w:t xml:space="preserve">). </w:t>
      </w:r>
    </w:p>
    <w:p w:rsidR="006A15D7" w:rsidRDefault="006A15D7"/>
    <w:sectPr w:rsidR="006A15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16F50"/>
    <w:multiLevelType w:val="hybridMultilevel"/>
    <w:tmpl w:val="9542A480"/>
    <w:lvl w:ilvl="0" w:tplc="4518F70E">
      <w:numFmt w:val="bullet"/>
      <w:lvlText w:val=""/>
      <w:lvlJc w:val="left"/>
      <w:pPr>
        <w:ind w:left="1211" w:hanging="360"/>
      </w:pPr>
      <w:rPr>
        <w:rFonts w:ascii="Symbol" w:eastAsiaTheme="minorHAnsi" w:hAnsi="Symbol" w:cs="Times New Roman"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F3B"/>
    <w:rsid w:val="000554DF"/>
    <w:rsid w:val="006A15D7"/>
    <w:rsid w:val="008D3F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4DF"/>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0554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4DF"/>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055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838</Words>
  <Characters>4783</Characters>
  <Application>Microsoft Office Word</Application>
  <DocSecurity>0</DocSecurity>
  <Lines>39</Lines>
  <Paragraphs>11</Paragraphs>
  <ScaleCrop>false</ScaleCrop>
  <Company>By NeC ® 2010 | Katilimsiz.Com</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dc:creator>
  <cp:keywords/>
  <dc:description/>
  <cp:lastModifiedBy>izel</cp:lastModifiedBy>
  <cp:revision>2</cp:revision>
  <dcterms:created xsi:type="dcterms:W3CDTF">2017-11-22T15:23:00Z</dcterms:created>
  <dcterms:modified xsi:type="dcterms:W3CDTF">2017-11-22T15:23:00Z</dcterms:modified>
</cp:coreProperties>
</file>