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90" w:rsidRDefault="00910990" w:rsidP="00910990">
      <w:pPr>
        <w:spacing w:after="24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DSH </w:t>
      </w:r>
      <w:bookmarkStart w:id="0" w:name="_GoBack"/>
      <w:bookmarkEnd w:id="0"/>
      <w:r>
        <w:rPr>
          <w:rFonts w:ascii="Times New Roman" w:hAnsi="Times New Roman" w:cs="Times New Roman"/>
          <w:b/>
          <w:sz w:val="24"/>
          <w:szCs w:val="24"/>
        </w:rPr>
        <w:t>XI. HAFTA</w:t>
      </w:r>
    </w:p>
    <w:p w:rsidR="00910990" w:rsidRDefault="00910990" w:rsidP="00910990">
      <w:pPr>
        <w:ind w:firstLine="851"/>
        <w:rPr>
          <w:rFonts w:ascii="Times New Roman" w:hAnsi="Times New Roman" w:cs="Times New Roman"/>
          <w:b/>
          <w:sz w:val="24"/>
          <w:szCs w:val="24"/>
        </w:rPr>
      </w:pPr>
      <w:r>
        <w:rPr>
          <w:rFonts w:ascii="Times New Roman" w:hAnsi="Times New Roman" w:cs="Times New Roman"/>
          <w:b/>
          <w:sz w:val="24"/>
          <w:szCs w:val="24"/>
        </w:rPr>
        <w:t>KULÜP TEMİNATI</w:t>
      </w:r>
    </w:p>
    <w:p w:rsidR="00910990" w:rsidRDefault="00910990" w:rsidP="00910990">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Kulüpler, genellikle farklı özelliklerde sigorta teminatı sağlayan ve klas adı verilen sınıflara ayrılmaktadır. </w:t>
      </w:r>
    </w:p>
    <w:p w:rsidR="00910990" w:rsidRDefault="00910990" w:rsidP="00910990">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Bu teminatların başlıcaları; protection (koruma), indemnity (tazmin), freight – demurage and defence (navlun), sürastarya – müdafaa, strike (grev) ve war (savaş) klasları altında toplanmaktadır. </w:t>
      </w:r>
    </w:p>
    <w:p w:rsidR="00910990" w:rsidRDefault="00910990" w:rsidP="00910990">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Gemi maliki, aynı kulüp içinde farklı klaslara gemisini kayıt ettirme imkanına sahiptir. Üye, bu beş ayrı klasın tümü için sigorta teminatı talep etmek zorunda olmayıp bunlardan bir veya birkaçını sigorta teminatı dışında bırakabilir. Üyenin prim borcu buna göre belirlenir. </w:t>
      </w:r>
    </w:p>
    <w:p w:rsidR="00910990" w:rsidRDefault="00910990" w:rsidP="00910990">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TEMİNAT KAPSAMINA GİREN RİZİKOLAR</w:t>
      </w:r>
    </w:p>
    <w:p w:rsidR="00910990" w:rsidRDefault="00910990" w:rsidP="00910990">
      <w:pPr>
        <w:spacing w:after="240" w:line="360" w:lineRule="auto"/>
        <w:ind w:firstLine="851"/>
        <w:jc w:val="both"/>
        <w:rPr>
          <w:rFonts w:ascii="Times New Roman" w:hAnsi="Times New Roman" w:cs="Times New Roman"/>
          <w:sz w:val="24"/>
          <w:szCs w:val="24"/>
        </w:rPr>
      </w:pPr>
      <w:r w:rsidRPr="003E4E10">
        <w:rPr>
          <w:rFonts w:ascii="Times New Roman" w:hAnsi="Times New Roman" w:cs="Times New Roman"/>
          <w:sz w:val="24"/>
          <w:szCs w:val="24"/>
        </w:rPr>
        <w:t>Kulüp sigortasınd</w:t>
      </w:r>
      <w:r>
        <w:rPr>
          <w:rFonts w:ascii="Times New Roman" w:hAnsi="Times New Roman" w:cs="Times New Roman"/>
          <w:sz w:val="24"/>
          <w:szCs w:val="24"/>
        </w:rPr>
        <w:t>a “Koruma ve Tazmin” teminatı bir tek kulüp şeklinde ve ayrıntısız yürütülür. “</w:t>
      </w:r>
      <w:r w:rsidRPr="00201AE5">
        <w:rPr>
          <w:rFonts w:ascii="Times New Roman" w:hAnsi="Times New Roman" w:cs="Times New Roman"/>
          <w:i/>
          <w:sz w:val="24"/>
          <w:szCs w:val="24"/>
        </w:rPr>
        <w:t>Navlun, Sürastarya, Müdafaa</w:t>
      </w:r>
      <w:r>
        <w:rPr>
          <w:rFonts w:ascii="Times New Roman" w:hAnsi="Times New Roman" w:cs="Times New Roman"/>
          <w:i/>
          <w:sz w:val="24"/>
          <w:szCs w:val="24"/>
        </w:rPr>
        <w:t xml:space="preserve"> – </w:t>
      </w:r>
      <w:r w:rsidRPr="00201AE5">
        <w:rPr>
          <w:rFonts w:ascii="Times New Roman" w:hAnsi="Times New Roman" w:cs="Times New Roman"/>
          <w:i/>
          <w:sz w:val="24"/>
          <w:szCs w:val="24"/>
        </w:rPr>
        <w:t>Freight, Demurage ve Defence</w:t>
      </w:r>
      <w:r>
        <w:rPr>
          <w:rFonts w:ascii="Times New Roman" w:hAnsi="Times New Roman" w:cs="Times New Roman"/>
          <w:sz w:val="24"/>
          <w:szCs w:val="24"/>
        </w:rPr>
        <w:t xml:space="preserve">” ve “Strike – Grev”, “War – Savaş” teminatları altında toplanan rizikolar ise ayrı kulüpler tarafından veya aynı kulüp içerisinde üyeden ilave özel prim tahsilatı ile teminat altına alınır. </w:t>
      </w:r>
      <w:r w:rsidRPr="003E4E10">
        <w:rPr>
          <w:rFonts w:ascii="Times New Roman" w:hAnsi="Times New Roman" w:cs="Times New Roman"/>
          <w:sz w:val="24"/>
          <w:szCs w:val="24"/>
        </w:rPr>
        <w:t xml:space="preserve"> </w:t>
      </w:r>
    </w:p>
    <w:p w:rsidR="00910990" w:rsidRDefault="00910990" w:rsidP="00910990">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A – KORUMA VE TAZMİN TEMİNATI</w:t>
      </w:r>
    </w:p>
    <w:p w:rsidR="00910990" w:rsidRDefault="00910990" w:rsidP="00910990">
      <w:pPr>
        <w:spacing w:after="240" w:line="360" w:lineRule="auto"/>
        <w:ind w:firstLine="851"/>
        <w:jc w:val="both"/>
        <w:rPr>
          <w:rFonts w:ascii="Times New Roman" w:hAnsi="Times New Roman" w:cs="Times New Roman"/>
          <w:sz w:val="24"/>
          <w:szCs w:val="24"/>
        </w:rPr>
      </w:pPr>
      <w:r>
        <w:rPr>
          <w:rFonts w:ascii="Times New Roman" w:hAnsi="Times New Roman" w:cs="Times New Roman"/>
          <w:b/>
          <w:sz w:val="24"/>
          <w:szCs w:val="24"/>
        </w:rPr>
        <w:t>1 – Koruma (</w:t>
      </w:r>
      <w:r w:rsidRPr="007B3536">
        <w:rPr>
          <w:rFonts w:ascii="Times New Roman" w:hAnsi="Times New Roman" w:cs="Times New Roman"/>
          <w:b/>
          <w:i/>
          <w:sz w:val="24"/>
          <w:szCs w:val="24"/>
        </w:rPr>
        <w:t>Protection</w:t>
      </w:r>
      <w:r>
        <w:rPr>
          <w:rFonts w:ascii="Times New Roman" w:hAnsi="Times New Roman" w:cs="Times New Roman"/>
          <w:b/>
          <w:sz w:val="24"/>
          <w:szCs w:val="24"/>
        </w:rPr>
        <w:t>) Teminatı</w:t>
      </w:r>
      <w:r w:rsidRPr="003E4E10">
        <w:rPr>
          <w:rFonts w:ascii="Times New Roman" w:hAnsi="Times New Roman" w:cs="Times New Roman"/>
          <w:sz w:val="24"/>
          <w:szCs w:val="24"/>
        </w:rPr>
        <w:t xml:space="preserve">    </w:t>
      </w:r>
    </w:p>
    <w:p w:rsidR="00910990" w:rsidRDefault="00910990" w:rsidP="00910990">
      <w:pPr>
        <w:spacing w:after="240" w:line="360" w:lineRule="auto"/>
        <w:ind w:firstLine="851"/>
        <w:jc w:val="both"/>
        <w:rPr>
          <w:rFonts w:ascii="Times New Roman" w:hAnsi="Times New Roman" w:cs="Times New Roman"/>
          <w:sz w:val="24"/>
          <w:szCs w:val="24"/>
        </w:rPr>
      </w:pPr>
      <w:r w:rsidRPr="007B3536">
        <w:rPr>
          <w:rFonts w:ascii="Times New Roman" w:hAnsi="Times New Roman" w:cs="Times New Roman"/>
          <w:sz w:val="24"/>
          <w:szCs w:val="24"/>
        </w:rPr>
        <w:t>Koruma teminatı altındaki rizikolar</w:t>
      </w:r>
      <w:r>
        <w:rPr>
          <w:rFonts w:ascii="Times New Roman" w:hAnsi="Times New Roman" w:cs="Times New Roman"/>
          <w:sz w:val="24"/>
          <w:szCs w:val="24"/>
        </w:rPr>
        <w:t>, üyenin gemi maliki sıfatıyla üçüncü şahıslara karşı doğan mali mesuliyetinin korunması için gerekli teminatı sağlar. Bu rizikolar, şunlardır:</w:t>
      </w:r>
    </w:p>
    <w:p w:rsidR="00910990" w:rsidRPr="00231738" w:rsidRDefault="00910990" w:rsidP="00910990">
      <w:pPr>
        <w:spacing w:after="240" w:line="360" w:lineRule="auto"/>
        <w:ind w:firstLine="851"/>
        <w:jc w:val="both"/>
        <w:rPr>
          <w:rFonts w:ascii="Times New Roman" w:hAnsi="Times New Roman" w:cs="Times New Roman"/>
          <w:sz w:val="24"/>
          <w:szCs w:val="24"/>
        </w:rPr>
      </w:pPr>
      <w:r w:rsidRPr="00231738">
        <w:rPr>
          <w:rFonts w:ascii="Times New Roman" w:hAnsi="Times New Roman" w:cs="Times New Roman"/>
          <w:sz w:val="24"/>
          <w:szCs w:val="24"/>
        </w:rPr>
        <w:t>a – Kulübe Kayıtlı Geminin Gemi Adamlarının veya Bir Üçüncü Kişinin Yaralanması veya Hastalığı veya Ölümünden Doğan Zarar ve Masraflar</w:t>
      </w:r>
    </w:p>
    <w:p w:rsidR="00910990" w:rsidRPr="00231738" w:rsidRDefault="00910990" w:rsidP="00910990">
      <w:pPr>
        <w:spacing w:after="240" w:line="360" w:lineRule="auto"/>
        <w:ind w:firstLine="851"/>
        <w:jc w:val="both"/>
        <w:rPr>
          <w:rFonts w:ascii="Times New Roman" w:hAnsi="Times New Roman" w:cs="Times New Roman"/>
          <w:sz w:val="24"/>
          <w:szCs w:val="24"/>
        </w:rPr>
      </w:pPr>
      <w:r w:rsidRPr="00231738">
        <w:rPr>
          <w:rFonts w:ascii="Times New Roman" w:hAnsi="Times New Roman" w:cs="Times New Roman"/>
          <w:sz w:val="24"/>
          <w:szCs w:val="24"/>
        </w:rPr>
        <w:t>b – Kayıtlı Geminin Gemi Adamlarının veya Bir Üçüncü Kişinin Yaralanması veya Hastalığı veya Ölümü Nedeniyle Kanun veya Sözleşme Gereğince Doğan Sorumluluğu</w:t>
      </w:r>
    </w:p>
    <w:p w:rsidR="00910990" w:rsidRPr="00231738" w:rsidRDefault="00910990" w:rsidP="00910990">
      <w:pPr>
        <w:spacing w:after="240" w:line="360" w:lineRule="auto"/>
        <w:ind w:firstLine="851"/>
        <w:jc w:val="both"/>
        <w:rPr>
          <w:rFonts w:ascii="Times New Roman" w:hAnsi="Times New Roman" w:cs="Times New Roman"/>
          <w:sz w:val="24"/>
          <w:szCs w:val="24"/>
        </w:rPr>
      </w:pPr>
      <w:r w:rsidRPr="00231738">
        <w:rPr>
          <w:rFonts w:ascii="Times New Roman" w:hAnsi="Times New Roman" w:cs="Times New Roman"/>
          <w:sz w:val="24"/>
          <w:szCs w:val="24"/>
        </w:rPr>
        <w:t>c – Kayıtlı Gemi Adamlarının Ülkelerine İade Masrafları</w:t>
      </w:r>
    </w:p>
    <w:p w:rsidR="00910990" w:rsidRPr="00231738" w:rsidRDefault="00910990" w:rsidP="00910990">
      <w:pPr>
        <w:spacing w:after="240" w:line="360" w:lineRule="auto"/>
        <w:ind w:firstLine="851"/>
        <w:jc w:val="both"/>
        <w:rPr>
          <w:rFonts w:ascii="Times New Roman" w:hAnsi="Times New Roman" w:cs="Times New Roman"/>
          <w:sz w:val="24"/>
          <w:szCs w:val="24"/>
        </w:rPr>
      </w:pPr>
      <w:r w:rsidRPr="00231738">
        <w:rPr>
          <w:rFonts w:ascii="Times New Roman" w:hAnsi="Times New Roman" w:cs="Times New Roman"/>
          <w:sz w:val="24"/>
          <w:szCs w:val="24"/>
        </w:rPr>
        <w:t>d – Kayıtlı Geminin Gemi Adamlarının İkame Masrafları</w:t>
      </w:r>
    </w:p>
    <w:p w:rsidR="00910990" w:rsidRPr="00231738" w:rsidRDefault="00910990" w:rsidP="00910990">
      <w:pPr>
        <w:spacing w:after="240" w:line="360" w:lineRule="auto"/>
        <w:ind w:firstLine="851"/>
        <w:jc w:val="both"/>
        <w:rPr>
          <w:rFonts w:ascii="Times New Roman" w:hAnsi="Times New Roman" w:cs="Times New Roman"/>
          <w:sz w:val="24"/>
          <w:szCs w:val="24"/>
        </w:rPr>
      </w:pPr>
      <w:r w:rsidRPr="00231738">
        <w:rPr>
          <w:rFonts w:ascii="Times New Roman" w:hAnsi="Times New Roman" w:cs="Times New Roman"/>
          <w:sz w:val="24"/>
          <w:szCs w:val="24"/>
        </w:rPr>
        <w:lastRenderedPageBreak/>
        <w:t>e – Kayıtlı Geminin Gemi Adamlarının Kişisel Eşyasının Kaybı veya Hasarı</w:t>
      </w:r>
    </w:p>
    <w:p w:rsidR="00910990" w:rsidRPr="00231738" w:rsidRDefault="00910990" w:rsidP="00910990">
      <w:pPr>
        <w:spacing w:after="240" w:line="360" w:lineRule="auto"/>
        <w:ind w:firstLine="851"/>
        <w:jc w:val="both"/>
        <w:rPr>
          <w:rFonts w:ascii="Times New Roman" w:hAnsi="Times New Roman" w:cs="Times New Roman"/>
          <w:sz w:val="24"/>
          <w:szCs w:val="24"/>
        </w:rPr>
      </w:pPr>
      <w:r w:rsidRPr="00231738">
        <w:rPr>
          <w:rFonts w:ascii="Times New Roman" w:hAnsi="Times New Roman" w:cs="Times New Roman"/>
          <w:sz w:val="24"/>
          <w:szCs w:val="24"/>
        </w:rPr>
        <w:t>f – Liman ve Sapma Masrafları</w:t>
      </w:r>
    </w:p>
    <w:p w:rsidR="00910990" w:rsidRPr="00231738" w:rsidRDefault="00910990" w:rsidP="00910990">
      <w:pPr>
        <w:spacing w:after="240" w:line="360" w:lineRule="auto"/>
        <w:ind w:firstLine="851"/>
        <w:jc w:val="both"/>
        <w:rPr>
          <w:rFonts w:ascii="Times New Roman" w:hAnsi="Times New Roman" w:cs="Times New Roman"/>
          <w:sz w:val="24"/>
          <w:szCs w:val="24"/>
        </w:rPr>
      </w:pPr>
      <w:r w:rsidRPr="00231738">
        <w:rPr>
          <w:rFonts w:ascii="Times New Roman" w:hAnsi="Times New Roman" w:cs="Times New Roman"/>
          <w:sz w:val="24"/>
          <w:szCs w:val="24"/>
        </w:rPr>
        <w:t>g – Denizde Can Kurtarma Masrafları</w:t>
      </w:r>
    </w:p>
    <w:p w:rsidR="00910990" w:rsidRPr="00231738" w:rsidRDefault="00910990" w:rsidP="00910990">
      <w:pPr>
        <w:spacing w:after="240" w:line="360" w:lineRule="auto"/>
        <w:ind w:firstLine="851"/>
        <w:jc w:val="both"/>
        <w:rPr>
          <w:rFonts w:ascii="Times New Roman" w:hAnsi="Times New Roman" w:cs="Times New Roman"/>
          <w:sz w:val="24"/>
          <w:szCs w:val="24"/>
        </w:rPr>
      </w:pPr>
      <w:r w:rsidRPr="00231738">
        <w:rPr>
          <w:rFonts w:ascii="Times New Roman" w:hAnsi="Times New Roman" w:cs="Times New Roman"/>
          <w:sz w:val="24"/>
          <w:szCs w:val="24"/>
        </w:rPr>
        <w:t xml:space="preserve">h – Çatmadan Doğan Sorumluluk </w:t>
      </w:r>
    </w:p>
    <w:p w:rsidR="00910990" w:rsidRPr="00231738" w:rsidRDefault="00910990" w:rsidP="00910990">
      <w:pPr>
        <w:spacing w:after="240" w:line="360" w:lineRule="auto"/>
        <w:ind w:firstLine="851"/>
        <w:jc w:val="both"/>
        <w:rPr>
          <w:rFonts w:ascii="Times New Roman" w:hAnsi="Times New Roman" w:cs="Times New Roman"/>
          <w:sz w:val="24"/>
          <w:szCs w:val="24"/>
        </w:rPr>
      </w:pPr>
      <w:r w:rsidRPr="00231738">
        <w:rPr>
          <w:rFonts w:ascii="Times New Roman" w:hAnsi="Times New Roman" w:cs="Times New Roman"/>
          <w:sz w:val="24"/>
          <w:szCs w:val="24"/>
        </w:rPr>
        <w:t xml:space="preserve">ı – Sabit veya Yüzer Cisimlere Çarpmadan Doğan Sorumluluk   </w:t>
      </w:r>
    </w:p>
    <w:p w:rsidR="00910990" w:rsidRPr="00231738" w:rsidRDefault="00910990" w:rsidP="00910990">
      <w:pPr>
        <w:spacing w:after="240" w:line="360" w:lineRule="auto"/>
        <w:ind w:firstLine="851"/>
        <w:jc w:val="both"/>
        <w:rPr>
          <w:rFonts w:ascii="Times New Roman" w:hAnsi="Times New Roman" w:cs="Times New Roman"/>
          <w:sz w:val="24"/>
          <w:szCs w:val="24"/>
        </w:rPr>
      </w:pPr>
      <w:r w:rsidRPr="00231738">
        <w:rPr>
          <w:rFonts w:ascii="Times New Roman" w:hAnsi="Times New Roman" w:cs="Times New Roman"/>
          <w:sz w:val="24"/>
          <w:szCs w:val="24"/>
        </w:rPr>
        <w:t xml:space="preserve">i – Çekmeden Doğan Sorumluluklar           </w:t>
      </w:r>
    </w:p>
    <w:p w:rsidR="00910990" w:rsidRPr="00231738" w:rsidRDefault="00910990" w:rsidP="00910990">
      <w:pPr>
        <w:spacing w:after="240" w:line="360" w:lineRule="auto"/>
        <w:ind w:firstLine="851"/>
        <w:jc w:val="both"/>
        <w:rPr>
          <w:rFonts w:ascii="Times New Roman" w:hAnsi="Times New Roman" w:cs="Times New Roman"/>
          <w:sz w:val="24"/>
          <w:szCs w:val="24"/>
        </w:rPr>
      </w:pPr>
      <w:r w:rsidRPr="00231738">
        <w:rPr>
          <w:rFonts w:ascii="Times New Roman" w:hAnsi="Times New Roman" w:cs="Times New Roman"/>
          <w:sz w:val="24"/>
          <w:szCs w:val="24"/>
        </w:rPr>
        <w:t xml:space="preserve">j – Sözleşmeden Doğan Sorumluluklar ve Tazminatlar     </w:t>
      </w:r>
    </w:p>
    <w:p w:rsidR="00910990" w:rsidRPr="00231738" w:rsidRDefault="00910990" w:rsidP="00910990">
      <w:pPr>
        <w:spacing w:after="240" w:line="360" w:lineRule="auto"/>
        <w:ind w:firstLine="851"/>
        <w:jc w:val="both"/>
        <w:rPr>
          <w:rFonts w:ascii="Times New Roman" w:hAnsi="Times New Roman" w:cs="Times New Roman"/>
          <w:sz w:val="24"/>
          <w:szCs w:val="24"/>
        </w:rPr>
      </w:pPr>
      <w:r w:rsidRPr="00231738">
        <w:rPr>
          <w:rFonts w:ascii="Times New Roman" w:hAnsi="Times New Roman" w:cs="Times New Roman"/>
          <w:sz w:val="24"/>
          <w:szCs w:val="24"/>
        </w:rPr>
        <w:t>k – Enkazın Kaldırılması</w:t>
      </w:r>
    </w:p>
    <w:p w:rsidR="00910990" w:rsidRPr="00231738" w:rsidRDefault="00910990" w:rsidP="00910990">
      <w:pPr>
        <w:spacing w:after="240" w:line="360" w:lineRule="auto"/>
        <w:ind w:firstLine="851"/>
        <w:jc w:val="both"/>
        <w:rPr>
          <w:rFonts w:ascii="Times New Roman" w:hAnsi="Times New Roman" w:cs="Times New Roman"/>
          <w:sz w:val="24"/>
          <w:szCs w:val="24"/>
        </w:rPr>
      </w:pPr>
      <w:r w:rsidRPr="00231738">
        <w:rPr>
          <w:rFonts w:ascii="Times New Roman" w:hAnsi="Times New Roman" w:cs="Times New Roman"/>
          <w:sz w:val="24"/>
          <w:szCs w:val="24"/>
        </w:rPr>
        <w:t>l – Karantina Masrafları</w:t>
      </w:r>
    </w:p>
    <w:p w:rsidR="00910990" w:rsidRDefault="00910990" w:rsidP="00910990">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2 – Tazmin (</w:t>
      </w:r>
      <w:r w:rsidRPr="006916AB">
        <w:rPr>
          <w:rFonts w:ascii="Times New Roman" w:hAnsi="Times New Roman" w:cs="Times New Roman"/>
          <w:b/>
          <w:i/>
          <w:sz w:val="24"/>
          <w:szCs w:val="24"/>
        </w:rPr>
        <w:t>Indemnity</w:t>
      </w:r>
      <w:r>
        <w:rPr>
          <w:rFonts w:ascii="Times New Roman" w:hAnsi="Times New Roman" w:cs="Times New Roman"/>
          <w:b/>
          <w:sz w:val="24"/>
          <w:szCs w:val="24"/>
        </w:rPr>
        <w:t>) Teminatı</w:t>
      </w:r>
    </w:p>
    <w:p w:rsidR="00910990" w:rsidRDefault="00910990" w:rsidP="00910990">
      <w:pPr>
        <w:spacing w:after="240" w:line="360" w:lineRule="auto"/>
        <w:ind w:firstLine="851"/>
        <w:jc w:val="both"/>
        <w:rPr>
          <w:rFonts w:ascii="Times New Roman" w:hAnsi="Times New Roman" w:cs="Times New Roman"/>
          <w:sz w:val="24"/>
          <w:szCs w:val="24"/>
        </w:rPr>
      </w:pPr>
      <w:r w:rsidRPr="00C34CEE">
        <w:rPr>
          <w:rFonts w:ascii="Times New Roman" w:hAnsi="Times New Roman" w:cs="Times New Roman"/>
          <w:sz w:val="24"/>
          <w:szCs w:val="24"/>
        </w:rPr>
        <w:t>Bu kapsamdaki rizikolar</w:t>
      </w:r>
      <w:r>
        <w:rPr>
          <w:rFonts w:ascii="Times New Roman" w:hAnsi="Times New Roman" w:cs="Times New Roman"/>
          <w:sz w:val="24"/>
          <w:szCs w:val="24"/>
        </w:rPr>
        <w:t xml:space="preserve">, bir geminin denizde kazanç elde etmek amacıyla bir ticari araç olarak kullanılmasından doğan sorumlulukları teminat altına almaktadır. </w:t>
      </w:r>
    </w:p>
    <w:p w:rsidR="00910990" w:rsidRPr="00231738" w:rsidRDefault="00910990" w:rsidP="00910990">
      <w:pPr>
        <w:spacing w:after="240" w:line="360" w:lineRule="auto"/>
        <w:ind w:firstLine="851"/>
        <w:jc w:val="both"/>
        <w:rPr>
          <w:rFonts w:ascii="Times New Roman" w:hAnsi="Times New Roman" w:cs="Times New Roman"/>
          <w:sz w:val="24"/>
          <w:szCs w:val="24"/>
        </w:rPr>
      </w:pPr>
      <w:r>
        <w:rPr>
          <w:rFonts w:ascii="Times New Roman" w:hAnsi="Times New Roman" w:cs="Times New Roman"/>
          <w:b/>
          <w:sz w:val="24"/>
          <w:szCs w:val="24"/>
        </w:rPr>
        <w:t>a – Yükün Taşınmasından Doğan Sorumluluklar</w:t>
      </w:r>
      <w:r w:rsidRPr="00C34CEE">
        <w:rPr>
          <w:rFonts w:ascii="Times New Roman" w:hAnsi="Times New Roman" w:cs="Times New Roman"/>
          <w:sz w:val="24"/>
          <w:szCs w:val="24"/>
        </w:rPr>
        <w:t xml:space="preserve"> </w:t>
      </w:r>
      <w:r w:rsidRPr="00231738">
        <w:rPr>
          <w:rFonts w:ascii="Times New Roman" w:hAnsi="Times New Roman" w:cs="Times New Roman"/>
          <w:sz w:val="24"/>
          <w:szCs w:val="24"/>
        </w:rPr>
        <w:t xml:space="preserve"> </w:t>
      </w:r>
    </w:p>
    <w:p w:rsidR="00910990" w:rsidRDefault="00910990" w:rsidP="00910990">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b – Çatma Hâlinde Yüke Gelen Zarardan Doğan Sorumluluk</w:t>
      </w:r>
    </w:p>
    <w:p w:rsidR="00910990" w:rsidRDefault="00910990" w:rsidP="00910990">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c – Yükün Müşterek Avarya Payı veya Kurtarma Masrafları</w:t>
      </w:r>
    </w:p>
    <w:p w:rsidR="00910990" w:rsidRDefault="00910990" w:rsidP="00910990">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d – Kulübe Kayıtlı Geminin Müşterek Avarya Payı</w:t>
      </w:r>
    </w:p>
    <w:p w:rsidR="00910990" w:rsidRDefault="00910990" w:rsidP="00910990">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e – Deniz Yoluyla Petrol Taşınmasından Doğan Sorumluluklar</w:t>
      </w:r>
    </w:p>
    <w:p w:rsidR="00910990" w:rsidRDefault="00910990" w:rsidP="00910990">
      <w:pPr>
        <w:pStyle w:val="ListeParagraf"/>
        <w:numPr>
          <w:ilvl w:val="0"/>
          <w:numId w:val="1"/>
        </w:num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1992 Petrol Kirliliğinden Doğan Zararın Hukuki Sorumluluğu İle İlgili Uluslararası Sözleşme </w:t>
      </w:r>
    </w:p>
    <w:p w:rsidR="00910990" w:rsidRPr="00D15FA2" w:rsidRDefault="00910990" w:rsidP="00910990">
      <w:pPr>
        <w:pStyle w:val="ListeParagraf"/>
        <w:numPr>
          <w:ilvl w:val="0"/>
          <w:numId w:val="1"/>
        </w:numPr>
        <w:spacing w:after="240" w:line="360" w:lineRule="auto"/>
        <w:jc w:val="both"/>
        <w:rPr>
          <w:rFonts w:ascii="Times New Roman" w:hAnsi="Times New Roman" w:cs="Times New Roman"/>
          <w:b/>
          <w:sz w:val="24"/>
          <w:szCs w:val="24"/>
        </w:rPr>
      </w:pPr>
      <w:r w:rsidRPr="00D15FA2">
        <w:rPr>
          <w:rFonts w:ascii="Times New Roman" w:hAnsi="Times New Roman" w:cs="Times New Roman"/>
          <w:b/>
          <w:sz w:val="24"/>
          <w:szCs w:val="24"/>
        </w:rPr>
        <w:t xml:space="preserve">1989 Kurtarma Sözleşmesi </w:t>
      </w:r>
    </w:p>
    <w:p w:rsidR="00910990" w:rsidRPr="004E47F7" w:rsidRDefault="00910990" w:rsidP="00910990">
      <w:pPr>
        <w:pStyle w:val="ListeParagraf"/>
        <w:numPr>
          <w:ilvl w:val="0"/>
          <w:numId w:val="1"/>
        </w:numPr>
        <w:spacing w:after="240" w:line="360" w:lineRule="auto"/>
        <w:jc w:val="both"/>
        <w:rPr>
          <w:rFonts w:ascii="Times New Roman" w:hAnsi="Times New Roman" w:cs="Times New Roman"/>
          <w:b/>
          <w:sz w:val="24"/>
          <w:szCs w:val="24"/>
        </w:rPr>
      </w:pPr>
      <w:r w:rsidRPr="004E47F7">
        <w:rPr>
          <w:rFonts w:ascii="Times New Roman" w:hAnsi="Times New Roman" w:cs="Times New Roman"/>
          <w:b/>
          <w:sz w:val="24"/>
          <w:szCs w:val="24"/>
        </w:rPr>
        <w:t>Tovalop ve Cristal</w:t>
      </w:r>
    </w:p>
    <w:p w:rsidR="00910990" w:rsidRDefault="00910990" w:rsidP="00910990">
      <w:pPr>
        <w:spacing w:after="240" w:line="360" w:lineRule="auto"/>
        <w:ind w:left="851"/>
        <w:jc w:val="both"/>
        <w:rPr>
          <w:rFonts w:ascii="Times New Roman" w:hAnsi="Times New Roman" w:cs="Times New Roman"/>
          <w:sz w:val="24"/>
          <w:szCs w:val="24"/>
        </w:rPr>
      </w:pPr>
      <w:r>
        <w:rPr>
          <w:rFonts w:ascii="Times New Roman" w:hAnsi="Times New Roman" w:cs="Times New Roman"/>
          <w:sz w:val="24"/>
          <w:szCs w:val="24"/>
        </w:rPr>
        <w:t>Uluslararası Tanker Sahipleri Kirlenme Birliği (</w:t>
      </w:r>
      <w:r w:rsidRPr="004E47F7">
        <w:rPr>
          <w:rFonts w:ascii="Times New Roman" w:hAnsi="Times New Roman" w:cs="Times New Roman"/>
          <w:i/>
          <w:sz w:val="24"/>
          <w:szCs w:val="24"/>
        </w:rPr>
        <w:t>International Tanker Owners Pollution Federation Lt. : Tovalop</w:t>
      </w:r>
      <w:r>
        <w:rPr>
          <w:rFonts w:ascii="Times New Roman" w:hAnsi="Times New Roman" w:cs="Times New Roman"/>
          <w:sz w:val="24"/>
          <w:szCs w:val="24"/>
        </w:rPr>
        <w:t>)</w:t>
      </w:r>
    </w:p>
    <w:p w:rsidR="00910990" w:rsidRDefault="00910990" w:rsidP="00910990">
      <w:pPr>
        <w:spacing w:after="240" w:line="360" w:lineRule="auto"/>
        <w:ind w:left="851"/>
        <w:jc w:val="both"/>
        <w:rPr>
          <w:rFonts w:ascii="Times New Roman" w:hAnsi="Times New Roman" w:cs="Times New Roman"/>
          <w:sz w:val="24"/>
          <w:szCs w:val="24"/>
        </w:rPr>
      </w:pPr>
      <w:r>
        <w:rPr>
          <w:rFonts w:ascii="Times New Roman" w:hAnsi="Times New Roman" w:cs="Times New Roman"/>
          <w:sz w:val="24"/>
          <w:szCs w:val="24"/>
        </w:rPr>
        <w:lastRenderedPageBreak/>
        <w:t>Deniz Kirlenmesinden Doğan Tanker Sorumluluğuna İlişkin İlave Sözleşme (</w:t>
      </w:r>
      <w:r w:rsidRPr="004E47F7">
        <w:rPr>
          <w:rFonts w:ascii="Times New Roman" w:hAnsi="Times New Roman" w:cs="Times New Roman"/>
          <w:i/>
          <w:sz w:val="24"/>
          <w:szCs w:val="24"/>
        </w:rPr>
        <w:t>Contract Regarding a Supplement to Tanker Liability for Oil Pollution: Cristal</w:t>
      </w:r>
      <w:r>
        <w:rPr>
          <w:rFonts w:ascii="Times New Roman" w:hAnsi="Times New Roman" w:cs="Times New Roman"/>
          <w:sz w:val="24"/>
          <w:szCs w:val="24"/>
        </w:rPr>
        <w:t xml:space="preserve">)   </w:t>
      </w:r>
      <w:r w:rsidRPr="004E47F7">
        <w:rPr>
          <w:rFonts w:ascii="Times New Roman" w:hAnsi="Times New Roman" w:cs="Times New Roman"/>
          <w:sz w:val="24"/>
          <w:szCs w:val="24"/>
        </w:rPr>
        <w:t xml:space="preserve"> </w:t>
      </w:r>
    </w:p>
    <w:p w:rsidR="00910990" w:rsidRPr="00525BDF" w:rsidRDefault="00910990" w:rsidP="00910990">
      <w:pPr>
        <w:spacing w:after="240"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Kulüp sigortası, Tovalop ve Cristal üyesi tanker maliklerinin bu sözleşmeler gereğince doğan </w:t>
      </w:r>
      <w:r w:rsidRPr="00525BDF">
        <w:rPr>
          <w:rFonts w:ascii="Times New Roman" w:hAnsi="Times New Roman" w:cs="Times New Roman"/>
          <w:sz w:val="24"/>
          <w:szCs w:val="24"/>
        </w:rPr>
        <w:t xml:space="preserve">sorumluluklarını belirli şartlar altında teminat kapsamına almaktadır. </w:t>
      </w:r>
    </w:p>
    <w:p w:rsidR="00910990" w:rsidRPr="00525BDF" w:rsidRDefault="00910990" w:rsidP="00910990">
      <w:pPr>
        <w:pStyle w:val="ListeParagraf"/>
        <w:numPr>
          <w:ilvl w:val="0"/>
          <w:numId w:val="1"/>
        </w:numPr>
        <w:spacing w:after="240" w:line="360" w:lineRule="auto"/>
        <w:jc w:val="both"/>
        <w:rPr>
          <w:rFonts w:ascii="Times New Roman" w:hAnsi="Times New Roman" w:cs="Times New Roman"/>
          <w:sz w:val="24"/>
          <w:szCs w:val="24"/>
        </w:rPr>
      </w:pPr>
      <w:r w:rsidRPr="00525BDF">
        <w:rPr>
          <w:rFonts w:ascii="Times New Roman" w:hAnsi="Times New Roman" w:cs="Times New Roman"/>
          <w:b/>
          <w:sz w:val="24"/>
          <w:szCs w:val="24"/>
        </w:rPr>
        <w:t>1996 Tehlikeli ve Zararlı Maddelerin Deniz Yoluyla Taşınmasından Kaynaklanan Zararın Tazmini ve Sorumluluğu Hakkında Uluslararası Sözleşme</w:t>
      </w:r>
    </w:p>
    <w:p w:rsidR="00910990" w:rsidRDefault="00910990" w:rsidP="00910990">
      <w:pPr>
        <w:pStyle w:val="ListeParagraf"/>
        <w:numPr>
          <w:ilvl w:val="0"/>
          <w:numId w:val="1"/>
        </w:numPr>
        <w:spacing w:after="240" w:line="360" w:lineRule="auto"/>
        <w:jc w:val="both"/>
        <w:rPr>
          <w:rFonts w:ascii="Times New Roman" w:hAnsi="Times New Roman" w:cs="Times New Roman"/>
          <w:sz w:val="24"/>
          <w:szCs w:val="24"/>
        </w:rPr>
      </w:pPr>
      <w:r w:rsidRPr="00525BDF">
        <w:rPr>
          <w:rFonts w:ascii="Times New Roman" w:hAnsi="Times New Roman" w:cs="Times New Roman"/>
          <w:b/>
          <w:sz w:val="24"/>
          <w:szCs w:val="24"/>
        </w:rPr>
        <w:t xml:space="preserve">2001 </w:t>
      </w:r>
      <w:r w:rsidRPr="00525BDF">
        <w:rPr>
          <w:rFonts w:ascii="Times New Roman" w:eastAsia="ヒラギノ明朝 Pro W3" w:hAnsi="Times New Roman" w:cs="Times New Roman"/>
          <w:b/>
          <w:sz w:val="24"/>
          <w:szCs w:val="24"/>
        </w:rPr>
        <w:t>Gemi</w:t>
      </w:r>
      <w:r w:rsidRPr="004E47F7">
        <w:rPr>
          <w:rFonts w:ascii="Times New Roman" w:eastAsia="ヒラギノ明朝 Pro W3" w:hAnsi="Times New Roman" w:cs="Times New Roman"/>
          <w:b/>
          <w:sz w:val="24"/>
          <w:szCs w:val="24"/>
        </w:rPr>
        <w:t xml:space="preserve"> Yakıtlarından Kaynaklanan Petrol Kirliliği Zararının Hukuki Sorumluluğu Hakkında Uluslararası Sözleşme</w:t>
      </w:r>
    </w:p>
    <w:p w:rsidR="00910990" w:rsidRPr="00525BDF" w:rsidRDefault="00910990" w:rsidP="00910990">
      <w:pPr>
        <w:pStyle w:val="ListeParagraf"/>
        <w:numPr>
          <w:ilvl w:val="0"/>
          <w:numId w:val="1"/>
        </w:numPr>
        <w:spacing w:after="240" w:line="360" w:lineRule="auto"/>
        <w:jc w:val="both"/>
        <w:rPr>
          <w:rFonts w:ascii="Times New Roman" w:hAnsi="Times New Roman" w:cs="Times New Roman"/>
          <w:b/>
          <w:sz w:val="24"/>
          <w:szCs w:val="24"/>
        </w:rPr>
      </w:pPr>
      <w:r w:rsidRPr="00525BDF">
        <w:rPr>
          <w:rFonts w:ascii="Times New Roman" w:hAnsi="Times New Roman" w:cs="Times New Roman"/>
          <w:b/>
          <w:sz w:val="24"/>
          <w:szCs w:val="24"/>
        </w:rPr>
        <w:t>2002 Yolcuların ve Bagajlarının Deniz Yolu ile Taşınmasına İlişkin Atina Sözleşmesi</w:t>
      </w:r>
    </w:p>
    <w:p w:rsidR="00910990" w:rsidRDefault="00910990" w:rsidP="00910990">
      <w:pPr>
        <w:pStyle w:val="ListeParagraf"/>
        <w:numPr>
          <w:ilvl w:val="0"/>
          <w:numId w:val="1"/>
        </w:numPr>
        <w:spacing w:after="240" w:line="360" w:lineRule="auto"/>
        <w:jc w:val="both"/>
        <w:rPr>
          <w:rFonts w:ascii="Times New Roman" w:hAnsi="Times New Roman" w:cs="Times New Roman"/>
          <w:b/>
          <w:sz w:val="24"/>
          <w:szCs w:val="24"/>
        </w:rPr>
      </w:pPr>
      <w:r w:rsidRPr="00095323">
        <w:rPr>
          <w:rFonts w:ascii="Times New Roman" w:hAnsi="Times New Roman" w:cs="Times New Roman"/>
          <w:b/>
          <w:sz w:val="24"/>
          <w:szCs w:val="24"/>
        </w:rPr>
        <w:t>2007 Enkaz Kaldırmaya Dair Uluslararası Sözleşme</w:t>
      </w:r>
    </w:p>
    <w:p w:rsidR="00910990" w:rsidRDefault="00910990" w:rsidP="00910990">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f – Cezalar </w:t>
      </w:r>
    </w:p>
    <w:p w:rsidR="00910990" w:rsidRDefault="00910990" w:rsidP="00910990">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g – Omnibus Kuralı</w:t>
      </w:r>
    </w:p>
    <w:p w:rsidR="00910990" w:rsidRDefault="00910990" w:rsidP="00910990">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Omnibus kuralı; kulübe kayıtlı geminin işletme veya yönetimine ilişkin rizikoların gerçekleşmesi sonucunda meydana gelen hasarın, sorumlulukların, masrafların ve harcamaların kulüp yönetim kurulunun nihai takdir yetkisine bağlı kalınarak ödeneceğini öngören bir kuraldır. </w:t>
      </w:r>
    </w:p>
    <w:p w:rsidR="00910990" w:rsidRDefault="00910990" w:rsidP="00910990">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B – Navlun, Sürastarya ve Savunma (Freight, Demurrage, Defence) Teminatı</w:t>
      </w:r>
    </w:p>
    <w:p w:rsidR="00910990" w:rsidRDefault="00910990" w:rsidP="00910990">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Bu kapsamdaki rizikolar, üyelerin hukuki menfaatlerinin korunması amacıyla teminat altına alınmaktadır. Özellikle üyenin kayıtlı gemisinin devletler arası limanlarda çalışması sırasında karşılaşabileceği hukuki sorunlar teminat altına alınır. </w:t>
      </w:r>
    </w:p>
    <w:p w:rsidR="00910990" w:rsidRDefault="00910990" w:rsidP="00910990">
      <w:pPr>
        <w:spacing w:after="240" w:line="360" w:lineRule="auto"/>
        <w:ind w:firstLine="851"/>
        <w:jc w:val="both"/>
        <w:rPr>
          <w:rFonts w:ascii="Times New Roman" w:hAnsi="Times New Roman" w:cs="Times New Roman"/>
          <w:sz w:val="24"/>
          <w:szCs w:val="24"/>
        </w:rPr>
      </w:pPr>
      <w:r>
        <w:rPr>
          <w:rFonts w:ascii="Times New Roman" w:hAnsi="Times New Roman" w:cs="Times New Roman"/>
          <w:b/>
          <w:sz w:val="24"/>
          <w:szCs w:val="24"/>
        </w:rPr>
        <w:t>C – Grev (</w:t>
      </w:r>
      <w:r w:rsidRPr="00427912">
        <w:rPr>
          <w:rFonts w:ascii="Times New Roman" w:hAnsi="Times New Roman" w:cs="Times New Roman"/>
          <w:b/>
          <w:i/>
          <w:sz w:val="24"/>
          <w:szCs w:val="24"/>
        </w:rPr>
        <w:t>Strike</w:t>
      </w:r>
      <w:r>
        <w:rPr>
          <w:rFonts w:ascii="Times New Roman" w:hAnsi="Times New Roman" w:cs="Times New Roman"/>
          <w:b/>
          <w:sz w:val="24"/>
          <w:szCs w:val="24"/>
        </w:rPr>
        <w:t>) Teminatı</w:t>
      </w:r>
      <w:r>
        <w:rPr>
          <w:rFonts w:ascii="Times New Roman" w:hAnsi="Times New Roman" w:cs="Times New Roman"/>
          <w:sz w:val="24"/>
          <w:szCs w:val="24"/>
        </w:rPr>
        <w:t xml:space="preserve"> </w:t>
      </w:r>
    </w:p>
    <w:p w:rsidR="00910990" w:rsidRDefault="00910990" w:rsidP="00910990">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Grev teminatı, doğrudan alıkonma, dolaylı alıkonma ve gemi adamları grevlerine bağlı olarak ortaya çıkan sorumlulukları teminat altına alır. Bu hâller dolayısıyla ortaya çıkan işletme giderleri teminat altına alınmaktadır. </w:t>
      </w:r>
    </w:p>
    <w:p w:rsidR="00910990" w:rsidRDefault="00910990" w:rsidP="00910990">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D – Savaş Rizikoları Teminatı</w:t>
      </w:r>
    </w:p>
    <w:p w:rsidR="00910990" w:rsidRDefault="00910990" w:rsidP="00910990">
      <w:pPr>
        <w:spacing w:after="240" w:line="360" w:lineRule="auto"/>
        <w:ind w:firstLine="851"/>
        <w:jc w:val="both"/>
        <w:rPr>
          <w:rFonts w:ascii="Times New Roman" w:hAnsi="Times New Roman" w:cs="Times New Roman"/>
          <w:sz w:val="24"/>
          <w:szCs w:val="24"/>
        </w:rPr>
      </w:pPr>
      <w:r w:rsidRPr="00A20ADD">
        <w:rPr>
          <w:rFonts w:ascii="Times New Roman" w:hAnsi="Times New Roman" w:cs="Times New Roman"/>
          <w:sz w:val="24"/>
          <w:szCs w:val="24"/>
        </w:rPr>
        <w:lastRenderedPageBreak/>
        <w:t>Uluslararası korumu ve himay</w:t>
      </w:r>
      <w:r>
        <w:rPr>
          <w:rFonts w:ascii="Times New Roman" w:hAnsi="Times New Roman" w:cs="Times New Roman"/>
          <w:sz w:val="24"/>
          <w:szCs w:val="24"/>
        </w:rPr>
        <w:t xml:space="preserve">e birlikleri tarafından 1987 poliçe yılından itibaren geçerli olmak üzere savaş rizikoları özel bir teminat kapsamına alınmıştır. Bu özel teminat, sigortacılar tarafından ayrı bir reasürans programı ile desteklenmiştir. </w:t>
      </w:r>
    </w:p>
    <w:p w:rsidR="00910990" w:rsidRDefault="00910990" w:rsidP="00910990">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TEMİNAT DIŞINDA BIRAKILAN RİZİKOLAR</w:t>
      </w:r>
    </w:p>
    <w:p w:rsidR="00910990" w:rsidRDefault="00910990" w:rsidP="00910990">
      <w:pPr>
        <w:spacing w:after="240"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1 – </w:t>
      </w:r>
      <w:r>
        <w:rPr>
          <w:rFonts w:ascii="Times New Roman" w:hAnsi="Times New Roman" w:cs="Times New Roman"/>
          <w:sz w:val="24"/>
          <w:szCs w:val="24"/>
        </w:rPr>
        <w:t xml:space="preserve">Kulübe kayıtlı gemiyle patlayıcı, zehirli, nükleer veya radyoaktif emtia artıklarının taşınmasından doğan sorumluluklar. </w:t>
      </w:r>
    </w:p>
    <w:p w:rsidR="00910990" w:rsidRDefault="00910990" w:rsidP="00910990">
      <w:pPr>
        <w:spacing w:after="240"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2 – </w:t>
      </w:r>
      <w:r>
        <w:rPr>
          <w:rFonts w:ascii="Times New Roman" w:hAnsi="Times New Roman" w:cs="Times New Roman"/>
          <w:sz w:val="24"/>
          <w:szCs w:val="24"/>
        </w:rPr>
        <w:t xml:space="preserve">Kulüp kurallarında açıkça belirtilmiş olmadıkça hiçbir suretle kulübe kayıtlı geminin bizzat kendinin veya teçhizatının uğrayacağı zararları teminat altına alınmaz. </w:t>
      </w:r>
    </w:p>
    <w:p w:rsidR="00910990" w:rsidRDefault="00910990" w:rsidP="00910990">
      <w:pPr>
        <w:spacing w:after="240" w:line="360" w:lineRule="auto"/>
        <w:ind w:firstLine="851"/>
        <w:jc w:val="both"/>
        <w:rPr>
          <w:rFonts w:ascii="Times New Roman" w:hAnsi="Times New Roman" w:cs="Times New Roman"/>
          <w:b/>
          <w:sz w:val="24"/>
          <w:szCs w:val="24"/>
        </w:rPr>
      </w:pPr>
      <w:r>
        <w:rPr>
          <w:rFonts w:ascii="Times New Roman" w:hAnsi="Times New Roman" w:cs="Times New Roman"/>
          <w:b/>
          <w:sz w:val="24"/>
          <w:szCs w:val="24"/>
        </w:rPr>
        <w:t xml:space="preserve">3 – </w:t>
      </w:r>
      <w:r>
        <w:rPr>
          <w:rFonts w:ascii="Times New Roman" w:hAnsi="Times New Roman" w:cs="Times New Roman"/>
          <w:sz w:val="24"/>
          <w:szCs w:val="24"/>
        </w:rPr>
        <w:t xml:space="preserve">Geminin kanuni olmayan nitelikteki işlerde kullanılması, kaçakçılık yapması veya men edilen bir emtiayı taşıması durumunda sigorta teminatı hükümsüz olur. </w:t>
      </w:r>
      <w:r>
        <w:rPr>
          <w:rFonts w:ascii="Times New Roman" w:hAnsi="Times New Roman" w:cs="Times New Roman"/>
          <w:b/>
          <w:sz w:val="24"/>
          <w:szCs w:val="24"/>
        </w:rPr>
        <w:t xml:space="preserve"> </w:t>
      </w:r>
    </w:p>
    <w:p w:rsidR="00910990" w:rsidRDefault="00910990" w:rsidP="00910990">
      <w:pPr>
        <w:spacing w:after="240" w:line="360" w:lineRule="auto"/>
        <w:ind w:firstLine="851"/>
        <w:jc w:val="both"/>
        <w:rPr>
          <w:rFonts w:ascii="Times New Roman" w:hAnsi="Times New Roman" w:cs="Times New Roman"/>
          <w:sz w:val="24"/>
          <w:szCs w:val="24"/>
        </w:rPr>
      </w:pPr>
      <w:r>
        <w:rPr>
          <w:rFonts w:ascii="Times New Roman" w:hAnsi="Times New Roman" w:cs="Times New Roman"/>
          <w:b/>
          <w:sz w:val="24"/>
          <w:szCs w:val="24"/>
        </w:rPr>
        <w:t xml:space="preserve">4 – </w:t>
      </w:r>
      <w:r w:rsidRPr="00211E48">
        <w:rPr>
          <w:rFonts w:ascii="Times New Roman" w:hAnsi="Times New Roman" w:cs="Times New Roman"/>
          <w:sz w:val="24"/>
          <w:szCs w:val="24"/>
        </w:rPr>
        <w:t>Çifte sigortanın varlığı halind</w:t>
      </w:r>
      <w:r>
        <w:rPr>
          <w:rFonts w:ascii="Times New Roman" w:hAnsi="Times New Roman" w:cs="Times New Roman"/>
          <w:sz w:val="24"/>
          <w:szCs w:val="24"/>
        </w:rPr>
        <w:t xml:space="preserve">e üye kulüpten mükerrer tazminat talebinde bulunamaz. </w:t>
      </w:r>
    </w:p>
    <w:p w:rsidR="00910990" w:rsidRDefault="00910990" w:rsidP="00910990">
      <w:pPr>
        <w:spacing w:after="240" w:line="360" w:lineRule="auto"/>
        <w:ind w:firstLine="851"/>
        <w:jc w:val="both"/>
        <w:rPr>
          <w:rFonts w:ascii="Times New Roman" w:hAnsi="Times New Roman" w:cs="Times New Roman"/>
          <w:sz w:val="24"/>
          <w:szCs w:val="24"/>
        </w:rPr>
      </w:pPr>
      <w:r w:rsidRPr="00211E48">
        <w:rPr>
          <w:rFonts w:ascii="Times New Roman" w:hAnsi="Times New Roman" w:cs="Times New Roman"/>
          <w:b/>
          <w:sz w:val="24"/>
          <w:szCs w:val="24"/>
        </w:rPr>
        <w:t>5 –</w:t>
      </w:r>
      <w:r>
        <w:rPr>
          <w:rFonts w:ascii="Times New Roman" w:hAnsi="Times New Roman" w:cs="Times New Roman"/>
          <w:sz w:val="24"/>
          <w:szCs w:val="24"/>
        </w:rPr>
        <w:t xml:space="preserve"> Ödenmeyen kira veya yakıt bedeli veya yükle ilgili taahhütlerden doğan kiracı usulsüzlükleri kulüp teminatı kapsamında değildir. </w:t>
      </w:r>
    </w:p>
    <w:p w:rsidR="006A15D7" w:rsidRPr="00910990" w:rsidRDefault="006A15D7">
      <w:pPr>
        <w:rPr>
          <w:rFonts w:ascii="Times New Roman" w:hAnsi="Times New Roman" w:cs="Times New Roman"/>
          <w:sz w:val="24"/>
          <w:szCs w:val="24"/>
        </w:rPr>
      </w:pPr>
    </w:p>
    <w:sectPr w:rsidR="006A15D7" w:rsidRPr="009109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明朝 Pro W3">
    <w:altName w:val="MS Mincho"/>
    <w:charset w:val="80"/>
    <w:family w:val="auto"/>
    <w:pitch w:val="variable"/>
    <w:sig w:usb0="00000001" w:usb1="00000000" w:usb2="01000407" w:usb3="00000000" w:csb0="0002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16F50"/>
    <w:multiLevelType w:val="hybridMultilevel"/>
    <w:tmpl w:val="9542A480"/>
    <w:lvl w:ilvl="0" w:tplc="4518F70E">
      <w:numFmt w:val="bullet"/>
      <w:lvlText w:val=""/>
      <w:lvlJc w:val="left"/>
      <w:pPr>
        <w:ind w:left="1211" w:hanging="360"/>
      </w:pPr>
      <w:rPr>
        <w:rFonts w:ascii="Symbol" w:eastAsiaTheme="minorHAnsi" w:hAnsi="Symbol" w:cs="Times New Roman"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B2A"/>
    <w:rsid w:val="006A15D7"/>
    <w:rsid w:val="00910990"/>
    <w:rsid w:val="00BF3B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990"/>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9109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990"/>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910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792</Words>
  <Characters>4516</Characters>
  <Application>Microsoft Office Word</Application>
  <DocSecurity>0</DocSecurity>
  <Lines>37</Lines>
  <Paragraphs>10</Paragraphs>
  <ScaleCrop>false</ScaleCrop>
  <Company>By NeC ® 2010 | Katilimsiz.Com</Company>
  <LinksUpToDate>false</LinksUpToDate>
  <CharactersWithSpaces>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izel</dc:creator>
  <cp:keywords/>
  <dc:description/>
  <cp:lastModifiedBy>izel</cp:lastModifiedBy>
  <cp:revision>2</cp:revision>
  <dcterms:created xsi:type="dcterms:W3CDTF">2017-11-22T15:27:00Z</dcterms:created>
  <dcterms:modified xsi:type="dcterms:W3CDTF">2017-11-22T15:27:00Z</dcterms:modified>
</cp:coreProperties>
</file>