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Elektron Taşıma Zinciri 1 ve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60E55" w:rsidRPr="00B26B07" w:rsidRDefault="00860E55" w:rsidP="00860E5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07">
              <w:rPr>
                <w:rFonts w:ascii="Times New Roman" w:hAnsi="Times New Roman"/>
                <w:sz w:val="24"/>
                <w:szCs w:val="24"/>
              </w:rPr>
              <w:t>Elektron taşıma zincirini tanımlar</w:t>
            </w:r>
          </w:p>
          <w:p w:rsidR="00860E55" w:rsidRPr="00940C22" w:rsidRDefault="00860E55" w:rsidP="00860E5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 taşıma sisteminde rol alan yapıların tanımlanması</w:t>
            </w:r>
          </w:p>
          <w:p w:rsidR="00860E55" w:rsidRPr="00B26B07" w:rsidRDefault="00860E55" w:rsidP="00860E5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6B07">
              <w:rPr>
                <w:rFonts w:ascii="Times New Roman" w:hAnsi="Times New Roman"/>
                <w:sz w:val="24"/>
                <w:szCs w:val="24"/>
              </w:rPr>
              <w:t>Elektro taşıma zincirinin işleyişini</w:t>
            </w:r>
            <w:r>
              <w:rPr>
                <w:rFonts w:ascii="Times New Roman" w:hAnsi="Times New Roman"/>
                <w:sz w:val="24"/>
                <w:szCs w:val="24"/>
              </w:rPr>
              <w:t>n tanımlanması</w:t>
            </w:r>
          </w:p>
          <w:p w:rsidR="00BC32DD" w:rsidRPr="001A2552" w:rsidRDefault="00860E55" w:rsidP="00860E55">
            <w:pPr>
              <w:pStyle w:val="DersBilgileri"/>
              <w:rPr>
                <w:szCs w:val="16"/>
              </w:rPr>
            </w:pPr>
            <w:r w:rsidRPr="00B26B07">
              <w:rPr>
                <w:rFonts w:ascii="Times New Roman" w:hAnsi="Times New Roman"/>
                <w:sz w:val="24"/>
              </w:rPr>
              <w:t xml:space="preserve">Elektron Taşıma Zincirini </w:t>
            </w:r>
            <w:proofErr w:type="spellStart"/>
            <w:r w:rsidRPr="00B26B07">
              <w:rPr>
                <w:rFonts w:ascii="Times New Roman" w:hAnsi="Times New Roman"/>
                <w:sz w:val="24"/>
              </w:rPr>
              <w:t>inhibe</w:t>
            </w:r>
            <w:proofErr w:type="spellEnd"/>
            <w:r w:rsidRPr="00B26B07">
              <w:rPr>
                <w:rFonts w:ascii="Times New Roman" w:hAnsi="Times New Roman"/>
                <w:sz w:val="24"/>
              </w:rPr>
              <w:t xml:space="preserve"> eden ajanları</w:t>
            </w:r>
            <w:r>
              <w:rPr>
                <w:rFonts w:ascii="Times New Roman" w:hAnsi="Times New Roman"/>
                <w:sz w:val="24"/>
              </w:rPr>
              <w:t>n tanımlanması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60E55" w:rsidRPr="00F652E2" w:rsidRDefault="00860E55" w:rsidP="00860E5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F652E2">
              <w:rPr>
                <w:rFonts w:ascii="Times New Roman" w:hAnsi="Times New Roman"/>
                <w:sz w:val="24"/>
              </w:rPr>
              <w:t xml:space="preserve">Harper’s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860E55" w:rsidRDefault="00860E55" w:rsidP="00860E5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Lehninger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Principles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Fourth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Nelson DL,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Cox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MW. WH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Freeman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&amp;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.;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Chapter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BC32DD" w:rsidRPr="001A2552" w:rsidRDefault="00860E55" w:rsidP="00860E55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>89-98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0E55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73FAB"/>
    <w:rsid w:val="002F4EE4"/>
    <w:rsid w:val="006672DC"/>
    <w:rsid w:val="00832BE3"/>
    <w:rsid w:val="00860E55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2017-11-24T12:44:00Z</dcterms:created>
  <dcterms:modified xsi:type="dcterms:W3CDTF">2017-11-24T12:44:00Z</dcterms:modified>
</cp:coreProperties>
</file>