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CD" w:rsidRDefault="00762ECD" w:rsidP="00762ECD">
      <w:pPr>
        <w:pStyle w:val="paragraph"/>
        <w:spacing w:before="0" w:beforeAutospacing="0" w:after="0" w:afterAutospacing="0" w:line="360" w:lineRule="auto"/>
        <w:ind w:firstLine="720"/>
        <w:jc w:val="center"/>
        <w:textAlignment w:val="baseline"/>
        <w:rPr>
          <w:rStyle w:val="normaltextrun"/>
          <w:rFonts w:ascii="Batang" w:eastAsia="Batang" w:hAnsi="Batang" w:cs="Arial"/>
          <w:b/>
          <w:sz w:val="28"/>
          <w:szCs w:val="28"/>
        </w:rPr>
      </w:pPr>
      <w:r w:rsidRPr="00762ECD">
        <w:rPr>
          <w:rStyle w:val="normaltextrun"/>
          <w:rFonts w:ascii="Batang" w:eastAsia="Batang" w:hAnsi="Batang" w:cs="Arial" w:hint="eastAsia"/>
          <w:b/>
          <w:sz w:val="28"/>
          <w:szCs w:val="28"/>
        </w:rPr>
        <w:t>신소설</w:t>
      </w:r>
    </w:p>
    <w:p w:rsidR="00762ECD" w:rsidRPr="00762ECD" w:rsidRDefault="00762ECD" w:rsidP="00762ECD">
      <w:pPr>
        <w:pStyle w:val="paragraph"/>
        <w:spacing w:before="0" w:beforeAutospacing="0" w:after="0" w:afterAutospacing="0" w:line="360" w:lineRule="auto"/>
        <w:ind w:firstLine="720"/>
        <w:jc w:val="center"/>
        <w:textAlignment w:val="baseline"/>
        <w:rPr>
          <w:rStyle w:val="normaltextrun"/>
          <w:rFonts w:ascii="Batang" w:eastAsia="Batang" w:hAnsi="Batang" w:cs="Arial" w:hint="eastAsia"/>
          <w:b/>
          <w:sz w:val="28"/>
          <w:szCs w:val="28"/>
        </w:rPr>
      </w:pPr>
    </w:p>
    <w:p w:rsidR="00762ECD" w:rsidRDefault="00762ECD" w:rsidP="00762ECD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Style w:val="normaltextrun"/>
          <w:rFonts w:ascii="Batang" w:eastAsia="Batang" w:hAnsi="Batang" w:cs="Arial" w:hint="eastAsia"/>
          <w:sz w:val="28"/>
          <w:szCs w:val="28"/>
        </w:rPr>
      </w:pPr>
      <w:r w:rsidRPr="00762ECD">
        <w:rPr>
          <w:rStyle w:val="normaltextrun"/>
          <w:rFonts w:ascii="Batang" w:eastAsia="Batang" w:hAnsi="Batang" w:cs="Arial"/>
          <w:sz w:val="28"/>
          <w:szCs w:val="28"/>
        </w:rPr>
        <w:t>1900’lü yıllarda ortaya çıkan yeni stil roman eski çağ romanı ile modern roman arasındaki geçiş döneminde bir</w:t>
      </w:r>
      <w:r w:rsidRPr="00762ECD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>köprü rolü oynamıştır. Yeni stil romanda her ne kadar çağdaşlaşmaya yönelik unsurlar olmasına rağmen çoğ</w:t>
      </w:r>
      <w:r>
        <w:rPr>
          <w:rStyle w:val="normaltextrun"/>
          <w:rFonts w:ascii="Batang" w:eastAsia="Batang" w:hAnsi="Batang" w:cs="Arial"/>
          <w:sz w:val="28"/>
          <w:szCs w:val="28"/>
        </w:rPr>
        <w:t>unlukla eski dönem roman özelli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 xml:space="preserve">klerine sahiptir. </w:t>
      </w:r>
    </w:p>
    <w:p w:rsidR="00762ECD" w:rsidRPr="00762ECD" w:rsidRDefault="00762ECD" w:rsidP="00762ECD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Fonts w:ascii="Batang" w:eastAsia="Batang" w:hAnsi="Batang" w:cs="Segoe UI"/>
          <w:sz w:val="28"/>
          <w:szCs w:val="28"/>
        </w:rPr>
      </w:pPr>
      <w:r w:rsidRPr="00762ECD">
        <w:rPr>
          <w:rStyle w:val="normaltextrun"/>
          <w:rFonts w:ascii="Batang" w:eastAsia="Batang" w:hAnsi="Batang" w:cs="Arial"/>
          <w:sz w:val="28"/>
          <w:szCs w:val="28"/>
        </w:rPr>
        <w:t xml:space="preserve">Bu dönem </w:t>
      </w:r>
      <w:r>
        <w:rPr>
          <w:rStyle w:val="normaltextrun"/>
          <w:rFonts w:ascii="Batang" w:eastAsia="Batang" w:hAnsi="Batang" w:cs="Arial"/>
          <w:sz w:val="28"/>
          <w:szCs w:val="28"/>
        </w:rPr>
        <w:t xml:space="preserve">başlıca 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>yaza</w:t>
      </w:r>
      <w:r>
        <w:rPr>
          <w:rStyle w:val="normaltextrun"/>
          <w:rFonts w:ascii="Batang" w:eastAsia="Batang" w:hAnsi="Batang" w:cs="Arial"/>
          <w:sz w:val="28"/>
          <w:szCs w:val="28"/>
        </w:rPr>
        <w:t>r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>ları</w:t>
      </w:r>
      <w:r>
        <w:rPr>
          <w:rStyle w:val="normaltextrun"/>
          <w:rFonts w:ascii="Batang" w:eastAsia="Batang" w:hAnsi="Batang" w:cs="Arial"/>
          <w:sz w:val="28"/>
          <w:szCs w:val="28"/>
        </w:rPr>
        <w:t>,</w:t>
      </w:r>
      <w:r w:rsidRPr="00762ECD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762ECD">
        <w:rPr>
          <w:rStyle w:val="normaltextrun"/>
          <w:rFonts w:ascii="Batang" w:eastAsia="Batang" w:hAnsi="Batang" w:cs="Gulim" w:hint="eastAsia"/>
          <w:sz w:val="28"/>
          <w:szCs w:val="28"/>
        </w:rPr>
        <w:t>이인직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>,</w:t>
      </w:r>
      <w:r w:rsidRPr="00762ECD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762ECD">
        <w:rPr>
          <w:rStyle w:val="spellingerror"/>
          <w:rFonts w:ascii="Batang" w:eastAsia="Batang" w:hAnsi="Batang" w:cs="Gulim" w:hint="eastAsia"/>
          <w:sz w:val="28"/>
          <w:szCs w:val="28"/>
        </w:rPr>
        <w:t>이해준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>,</w:t>
      </w:r>
      <w:r w:rsidRPr="00762ECD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762ECD">
        <w:rPr>
          <w:rStyle w:val="normaltextrun"/>
          <w:rFonts w:ascii="Batang" w:eastAsia="Batang" w:hAnsi="Batang" w:cs="Gulim" w:hint="eastAsia"/>
          <w:sz w:val="28"/>
          <w:szCs w:val="28"/>
        </w:rPr>
        <w:t>최찬식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>.</w:t>
      </w:r>
      <w:r w:rsidRPr="00762ECD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>Bunların arasında özellikle</w:t>
      </w:r>
      <w:r w:rsidRPr="00762ECD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762ECD">
        <w:rPr>
          <w:rStyle w:val="normaltextrun"/>
          <w:rFonts w:ascii="Batang" w:eastAsia="Batang" w:hAnsi="Batang" w:cs="Gulim" w:hint="eastAsia"/>
          <w:sz w:val="28"/>
          <w:szCs w:val="28"/>
        </w:rPr>
        <w:t>이인직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>’in ‘</w:t>
      </w:r>
      <w:r w:rsidRPr="00762ECD">
        <w:rPr>
          <w:rStyle w:val="spellingerror"/>
          <w:rFonts w:ascii="Batang" w:eastAsia="Batang" w:hAnsi="Batang" w:cs="Gulim" w:hint="eastAsia"/>
          <w:sz w:val="28"/>
          <w:szCs w:val="28"/>
        </w:rPr>
        <w:t>만세보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>’ adlı gazetede yayınlanan “</w:t>
      </w:r>
      <w:r>
        <w:rPr>
          <w:rStyle w:val="normaltextrun"/>
          <w:rFonts w:ascii="Batang" w:eastAsia="Batang" w:hAnsi="Batang" w:cs="Arial"/>
          <w:sz w:val="28"/>
          <w:szCs w:val="28"/>
        </w:rPr>
        <w:t>(</w:t>
      </w:r>
      <w:r w:rsidRPr="00762ECD">
        <w:rPr>
          <w:rStyle w:val="normaltextrun"/>
          <w:rFonts w:ascii="Batang" w:eastAsia="Batang" w:hAnsi="Batang" w:cs="Gulim" w:hint="eastAsia"/>
          <w:sz w:val="28"/>
          <w:szCs w:val="28"/>
        </w:rPr>
        <w:t>혈의누</w:t>
      </w:r>
      <w:r>
        <w:rPr>
          <w:rStyle w:val="normaltextrun"/>
          <w:rFonts w:ascii="Batang" w:eastAsia="Batang" w:hAnsi="Batang" w:cs="Gulim"/>
          <w:sz w:val="28"/>
          <w:szCs w:val="28"/>
        </w:rPr>
        <w:t>)</w:t>
      </w:r>
      <w:r>
        <w:rPr>
          <w:rStyle w:val="normaltextrun"/>
          <w:rFonts w:ascii="Batang" w:eastAsia="Batang" w:hAnsi="Batang" w:cs="Arial"/>
          <w:sz w:val="28"/>
          <w:szCs w:val="28"/>
        </w:rPr>
        <w:t>Kanın G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>özyaşı” Kore’nin ilk yeni stil romanıdır.</w:t>
      </w:r>
      <w:r w:rsidRPr="00762ECD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>
        <w:rPr>
          <w:rStyle w:val="spellingerror"/>
          <w:rFonts w:ascii="Batang" w:eastAsia="Batang" w:hAnsi="Batang" w:cs="Gulim" w:hint="eastAsia"/>
          <w:sz w:val="28"/>
          <w:szCs w:val="28"/>
        </w:rPr>
        <w:t>신소</w:t>
      </w:r>
      <w:r w:rsidRPr="00762ECD">
        <w:rPr>
          <w:rStyle w:val="spellingerror"/>
          <w:rFonts w:ascii="Batang" w:eastAsia="Batang" w:hAnsi="Batang" w:cs="Gulim" w:hint="eastAsia"/>
          <w:sz w:val="28"/>
          <w:szCs w:val="28"/>
        </w:rPr>
        <w:t>설</w:t>
      </w:r>
      <w:r w:rsidRPr="00762ECD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>hem eski çağ</w:t>
      </w:r>
      <w:r>
        <w:rPr>
          <w:rStyle w:val="normaltextrun"/>
          <w:rFonts w:ascii="Batang" w:eastAsia="Batang" w:hAnsi="Batang" w:cs="Arial"/>
          <w:sz w:val="28"/>
          <w:szCs w:val="28"/>
        </w:rPr>
        <w:t>,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 xml:space="preserve"> hem yakın çağ unsurlarını içermektedir. Yeni stil roman</w:t>
      </w:r>
      <w:r w:rsidRPr="00762ECD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>olarak adlandırılan ve büyük bir alana yayılan yeni roman 1906-1916 yılları arasında</w:t>
      </w:r>
      <w:r w:rsidRPr="00762ECD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>ortaya çık</w:t>
      </w:r>
      <w:r>
        <w:rPr>
          <w:rStyle w:val="normaltextrun"/>
          <w:rFonts w:ascii="Batang" w:eastAsia="Batang" w:hAnsi="Batang" w:cs="Arial"/>
          <w:sz w:val="28"/>
          <w:szCs w:val="28"/>
        </w:rPr>
        <w:t>mıştır. Bu türü Kore ile tanıştı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>ran</w:t>
      </w:r>
      <w:r w:rsidRPr="00762ECD">
        <w:rPr>
          <w:rStyle w:val="apple-converted-space"/>
          <w:rFonts w:ascii="Batang" w:eastAsia="Batang" w:hAnsi="Batang" w:cs="Arial"/>
          <w:sz w:val="28"/>
          <w:szCs w:val="28"/>
        </w:rPr>
        <w:t> </w:t>
      </w:r>
      <w:r w:rsidRPr="00762ECD">
        <w:rPr>
          <w:rStyle w:val="normaltextrun"/>
          <w:rFonts w:ascii="Batang" w:eastAsia="Batang" w:hAnsi="Batang" w:cs="Gulim" w:hint="eastAsia"/>
          <w:sz w:val="28"/>
          <w:szCs w:val="28"/>
        </w:rPr>
        <w:t>이인직</w:t>
      </w:r>
      <w:r>
        <w:rPr>
          <w:rStyle w:val="normaltextrun"/>
          <w:rFonts w:ascii="Batang" w:eastAsia="Batang" w:hAnsi="Batang" w:cs="Gulim"/>
          <w:sz w:val="28"/>
          <w:szCs w:val="28"/>
        </w:rPr>
        <w:t>’</w:t>
      </w:r>
      <w:proofErr w:type="spellStart"/>
      <w:r>
        <w:rPr>
          <w:rStyle w:val="normaltextrun"/>
          <w:rFonts w:ascii="Batang" w:eastAsia="Batang" w:hAnsi="Batang" w:cs="Gulim"/>
          <w:sz w:val="28"/>
          <w:szCs w:val="28"/>
        </w:rPr>
        <w:t>dir</w:t>
      </w:r>
      <w:proofErr w:type="spellEnd"/>
      <w:r>
        <w:rPr>
          <w:rStyle w:val="normaltextrun"/>
          <w:rFonts w:ascii="Batang" w:eastAsia="Batang" w:hAnsi="Batang" w:cs="Gulim"/>
          <w:sz w:val="28"/>
          <w:szCs w:val="28"/>
        </w:rPr>
        <w:t>.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 xml:space="preserve"> Yaptığı şeyler Kore</w:t>
      </w:r>
      <w:r>
        <w:rPr>
          <w:rStyle w:val="normaltextrun"/>
          <w:rFonts w:ascii="Batang" w:eastAsia="Batang" w:hAnsi="Batang" w:cs="Arial"/>
          <w:sz w:val="28"/>
          <w:szCs w:val="28"/>
        </w:rPr>
        <w:t>’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>yi Japon edebiyatındaki yazma teknikleriyle tanıştırmak</w:t>
      </w:r>
      <w:r>
        <w:rPr>
          <w:rStyle w:val="normaltextrun"/>
          <w:rFonts w:ascii="Batang" w:eastAsia="Batang" w:hAnsi="Batang" w:cs="Arial"/>
          <w:sz w:val="28"/>
          <w:szCs w:val="28"/>
        </w:rPr>
        <w:t xml:space="preserve"> olmuştur</w:t>
      </w:r>
      <w:r w:rsidRPr="00762ECD">
        <w:rPr>
          <w:rStyle w:val="normaltextrun"/>
          <w:rFonts w:ascii="Batang" w:eastAsia="Batang" w:hAnsi="Batang" w:cs="Arial"/>
          <w:sz w:val="28"/>
          <w:szCs w:val="28"/>
        </w:rPr>
        <w:t xml:space="preserve">. </w:t>
      </w:r>
      <w:r w:rsidRPr="00762ECD">
        <w:rPr>
          <w:rStyle w:val="eop"/>
          <w:rFonts w:ascii="Batang" w:eastAsia="Batang" w:hAnsi="Batang" w:cs="Arial"/>
          <w:sz w:val="28"/>
          <w:szCs w:val="28"/>
        </w:rPr>
        <w:t> </w:t>
      </w:r>
    </w:p>
    <w:p w:rsidR="00000000" w:rsidRPr="00762ECD" w:rsidRDefault="00762ECD" w:rsidP="00762ECD">
      <w:pPr>
        <w:spacing w:line="480" w:lineRule="auto"/>
        <w:rPr>
          <w:rFonts w:ascii="Batang" w:eastAsia="Batang" w:hAnsi="Batang"/>
          <w:sz w:val="28"/>
          <w:szCs w:val="28"/>
        </w:rPr>
      </w:pPr>
    </w:p>
    <w:sectPr w:rsidR="00000000" w:rsidRPr="0076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62ECD"/>
    <w:rsid w:val="0076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76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VarsaylanParagrafYazTipi"/>
    <w:rsid w:val="00762ECD"/>
  </w:style>
  <w:style w:type="character" w:customStyle="1" w:styleId="eop">
    <w:name w:val="eop"/>
    <w:basedOn w:val="VarsaylanParagrafYazTipi"/>
    <w:rsid w:val="00762ECD"/>
  </w:style>
  <w:style w:type="character" w:customStyle="1" w:styleId="apple-converted-space">
    <w:name w:val="apple-converted-space"/>
    <w:basedOn w:val="VarsaylanParagrafYazTipi"/>
    <w:rsid w:val="00762ECD"/>
  </w:style>
  <w:style w:type="character" w:customStyle="1" w:styleId="spellingerror">
    <w:name w:val="spellingerror"/>
    <w:basedOn w:val="VarsaylanParagrafYazTipi"/>
    <w:rsid w:val="00762E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2017-11-26T09:37:00Z</dcterms:created>
  <dcterms:modified xsi:type="dcterms:W3CDTF">2017-11-26T09:42:00Z</dcterms:modified>
</cp:coreProperties>
</file>