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2C" w:rsidRDefault="00D93D2C" w:rsidP="00D93D2C">
      <w:pPr>
        <w:spacing w:line="480" w:lineRule="auto"/>
        <w:jc w:val="center"/>
        <w:rPr>
          <w:rFonts w:ascii="Batang" w:eastAsia="Batang" w:hAnsi="Batang" w:hint="eastAsia"/>
          <w:b/>
          <w:color w:val="000000"/>
          <w:sz w:val="28"/>
          <w:szCs w:val="28"/>
        </w:rPr>
      </w:pP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표</w:t>
      </w:r>
      <w:r>
        <w:rPr>
          <w:rFonts w:ascii="Batang" w:eastAsia="Batang" w:hAnsi="Batang" w:hint="eastAsia"/>
          <w:b/>
          <w:color w:val="000000"/>
          <w:sz w:val="28"/>
          <w:szCs w:val="28"/>
        </w:rPr>
        <w:t>본</w:t>
      </w: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실의 청개구리</w:t>
      </w:r>
    </w:p>
    <w:p w:rsidR="00D93D2C" w:rsidRPr="00D93D2C" w:rsidRDefault="00D93D2C" w:rsidP="00D93D2C">
      <w:pPr>
        <w:spacing w:line="480" w:lineRule="auto"/>
        <w:jc w:val="center"/>
        <w:rPr>
          <w:rFonts w:ascii="Batang" w:eastAsia="Batang" w:hAnsi="Batang" w:hint="eastAsia"/>
          <w:b/>
          <w:color w:val="000000"/>
          <w:sz w:val="28"/>
          <w:szCs w:val="28"/>
        </w:rPr>
      </w:pPr>
    </w:p>
    <w:p w:rsidR="00D93D2C" w:rsidRDefault="00D93D2C" w:rsidP="00D93D2C">
      <w:pPr>
        <w:spacing w:line="480" w:lineRule="auto"/>
        <w:rPr>
          <w:rFonts w:ascii="Batang" w:eastAsia="Batang" w:hAnsi="Batang" w:hint="eastAsia"/>
          <w:color w:val="000000"/>
          <w:sz w:val="28"/>
          <w:szCs w:val="28"/>
        </w:rPr>
      </w:pP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작자:</w:t>
      </w:r>
      <w:r>
        <w:rPr>
          <w:rFonts w:ascii="Batang" w:eastAsia="Batang" w:hAnsi="Batang" w:hint="eastAsia"/>
          <w:color w:val="000000"/>
          <w:sz w:val="28"/>
          <w:szCs w:val="28"/>
        </w:rPr>
        <w:t xml:space="preserve"> 염삼섭</w:t>
      </w:r>
    </w:p>
    <w:p w:rsidR="00000000" w:rsidRPr="00D93D2C" w:rsidRDefault="00D93D2C" w:rsidP="00D93D2C">
      <w:pPr>
        <w:spacing w:line="480" w:lineRule="auto"/>
        <w:rPr>
          <w:rFonts w:ascii="Batang" w:eastAsia="Batang" w:hAnsi="Batang"/>
          <w:sz w:val="28"/>
          <w:szCs w:val="28"/>
        </w:rPr>
      </w:pP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갈래 :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t xml:space="preserve"> 단편소설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</w: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배경 :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t xml:space="preserve"> 시간 - 1920년대 전반기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  <w:t>       공간 - 서울, 평양, 남포 등지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</w: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사상 :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t xml:space="preserve"> 세기말 사상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</w: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경향 :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t xml:space="preserve"> 사실주의적 자연주의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</w: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시점 :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t xml:space="preserve"> 1인칭 관찰자 시점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</w:r>
      <w:r w:rsidRPr="00D93D2C">
        <w:rPr>
          <w:rFonts w:ascii="Batang" w:eastAsia="Batang" w:hAnsi="Batang" w:hint="eastAsia"/>
          <w:b/>
          <w:color w:val="000000"/>
          <w:sz w:val="28"/>
          <w:szCs w:val="28"/>
        </w:rPr>
        <w:t>주제 :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t xml:space="preserve"> 3·1운동 직후, 패배주의적 경향과 우울 속에서 침체되어 있는 </w:t>
      </w:r>
      <w:r w:rsidRPr="00D93D2C">
        <w:rPr>
          <w:rFonts w:ascii="Batang" w:eastAsia="Batang" w:hAnsi="Batang" w:hint="eastAsia"/>
          <w:color w:val="000000"/>
          <w:sz w:val="28"/>
          <w:szCs w:val="28"/>
        </w:rPr>
        <w:br/>
        <w:t>       지식인의 고뇌.</w:t>
      </w:r>
    </w:p>
    <w:sectPr w:rsidR="00000000" w:rsidRPr="00D93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93D2C"/>
    <w:rsid w:val="00D9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2017-11-26T11:01:00Z</dcterms:created>
  <dcterms:modified xsi:type="dcterms:W3CDTF">2017-11-26T11:09:00Z</dcterms:modified>
</cp:coreProperties>
</file>