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04" w:rsidRPr="00482B04" w:rsidRDefault="00482B04" w:rsidP="00482B04">
      <w:pPr>
        <w:spacing w:line="480" w:lineRule="auto"/>
        <w:ind w:firstLine="708"/>
        <w:jc w:val="both"/>
        <w:rPr>
          <w:rFonts w:ascii="Batang" w:eastAsia="Batang" w:hAnsi="Batang"/>
          <w:sz w:val="28"/>
          <w:szCs w:val="28"/>
        </w:rPr>
      </w:pPr>
      <w:r w:rsidRPr="00482B04">
        <w:rPr>
          <w:rFonts w:ascii="Batang" w:eastAsia="Batang" w:hAnsi="Batang"/>
          <w:sz w:val="28"/>
          <w:szCs w:val="28"/>
        </w:rPr>
        <w:t>1894 reformunda ‘’</w:t>
      </w:r>
      <w:proofErr w:type="spellStart"/>
      <w:r w:rsidRPr="00482B04">
        <w:rPr>
          <w:rFonts w:ascii="Batang" w:eastAsia="Batang" w:hAnsi="Batang"/>
          <w:sz w:val="28"/>
          <w:szCs w:val="28"/>
        </w:rPr>
        <w:t>Gabo</w:t>
      </w:r>
      <w:proofErr w:type="spellEnd"/>
      <w:r w:rsidRPr="00482B04">
        <w:rPr>
          <w:rFonts w:ascii="Batang" w:eastAsia="Batang" w:hAnsi="Batang"/>
          <w:sz w:val="28"/>
          <w:szCs w:val="28"/>
        </w:rPr>
        <w:t xml:space="preserve"> Yeniden Düzenlemeleri’’ Çağdaş Edebiyatın başlangıç noktası olmuştur. Bu, </w:t>
      </w:r>
      <w:proofErr w:type="spellStart"/>
      <w:r w:rsidRPr="00482B04">
        <w:rPr>
          <w:rFonts w:ascii="Batang" w:eastAsia="Batang" w:hAnsi="Batang"/>
          <w:sz w:val="28"/>
          <w:szCs w:val="28"/>
        </w:rPr>
        <w:t>Coson</w:t>
      </w:r>
      <w:proofErr w:type="spellEnd"/>
      <w:r w:rsidRPr="00482B04">
        <w:rPr>
          <w:rFonts w:ascii="Batang" w:eastAsia="Batang" w:hAnsi="Batang"/>
          <w:sz w:val="28"/>
          <w:szCs w:val="28"/>
        </w:rPr>
        <w:t xml:space="preserve"> Hükümeti tarafından 1894-96 yılları arasında her alanda batılılaşmaya yönelik hazırlanmış bir reform hareketidir. </w:t>
      </w:r>
      <w:r w:rsidRPr="00482B04">
        <w:rPr>
          <w:rFonts w:ascii="Batang" w:eastAsia="Batang" w:hAnsi="Batang" w:hint="eastAsia"/>
          <w:sz w:val="28"/>
          <w:szCs w:val="28"/>
        </w:rPr>
        <w:t>갑오</w:t>
      </w:r>
      <w:r w:rsidRPr="00482B04">
        <w:rPr>
          <w:rFonts w:ascii="Batang" w:eastAsia="Batang" w:hAnsi="Batang"/>
          <w:sz w:val="28"/>
          <w:szCs w:val="28"/>
        </w:rPr>
        <w:t xml:space="preserve"> </w:t>
      </w:r>
      <w:r w:rsidRPr="00482B04">
        <w:rPr>
          <w:rFonts w:ascii="Batang" w:eastAsia="Batang" w:hAnsi="Batang" w:hint="eastAsia"/>
          <w:sz w:val="28"/>
          <w:szCs w:val="28"/>
        </w:rPr>
        <w:t>경</w:t>
      </w:r>
      <w:r w:rsidRPr="00482B04">
        <w:rPr>
          <w:rFonts w:ascii="Batang" w:eastAsia="Batang" w:hAnsi="Batang"/>
          <w:sz w:val="28"/>
          <w:szCs w:val="28"/>
        </w:rPr>
        <w:t xml:space="preserve"> </w:t>
      </w:r>
      <w:r w:rsidRPr="00482B04">
        <w:rPr>
          <w:rFonts w:ascii="Batang" w:eastAsia="Batang" w:hAnsi="Batang" w:hint="eastAsia"/>
          <w:sz w:val="28"/>
          <w:szCs w:val="28"/>
        </w:rPr>
        <w:t>장</w:t>
      </w:r>
      <w:r w:rsidRPr="00482B04">
        <w:rPr>
          <w:rFonts w:ascii="Batang" w:eastAsia="Batang" w:hAnsi="Batang"/>
          <w:sz w:val="28"/>
          <w:szCs w:val="28"/>
        </w:rPr>
        <w:t xml:space="preserve"> Kore toplumu içerisinde kendiliğinden oluşmuş milli bilince ait bir reform değildir. Bu dönemde birden bire akıp gelmeye başlayan akımlar olduğu gibi bir değişikliğe uğramaya zaman kalmadan kabul eden aydınlarla gelenekçi bazı kesimler arasında çatışmalar çıktı. Bu yeni akımların Kore’ye girmesiyle eski kültür küçümsenmeye ve dış şeylere merak başlamıştır. Eski şeylerin hepsi kötü, yeni şeylerin hepsi iyi diye bir görüş ortaya çıkmıştır. Modern Edebiyat, </w:t>
      </w:r>
      <w:proofErr w:type="spellStart"/>
      <w:r w:rsidRPr="00482B04">
        <w:rPr>
          <w:rFonts w:ascii="Batang" w:eastAsia="Batang" w:hAnsi="Batang"/>
          <w:sz w:val="28"/>
          <w:szCs w:val="28"/>
        </w:rPr>
        <w:t>Gabo</w:t>
      </w:r>
      <w:proofErr w:type="spellEnd"/>
      <w:r w:rsidRPr="00482B04">
        <w:rPr>
          <w:rFonts w:ascii="Batang" w:eastAsia="Batang" w:hAnsi="Batang"/>
          <w:sz w:val="28"/>
          <w:szCs w:val="28"/>
        </w:rPr>
        <w:t xml:space="preserve"> Reformuyla başlar. Bu farklı dönem edebiyata olağandışı bir gelişme yaratmış ve hızla çok sayıda değişimler ortaya çıkmıştır. </w:t>
      </w:r>
    </w:p>
    <w:p w:rsidR="00000000" w:rsidRPr="00482B04" w:rsidRDefault="00482B04" w:rsidP="00482B04">
      <w:pPr>
        <w:spacing w:line="480" w:lineRule="auto"/>
        <w:rPr>
          <w:rFonts w:ascii="Batang" w:eastAsia="Batang" w:hAnsi="Batang"/>
          <w:sz w:val="28"/>
          <w:szCs w:val="28"/>
        </w:rPr>
      </w:pPr>
    </w:p>
    <w:sectPr w:rsidR="00000000" w:rsidRPr="00482B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82B04"/>
    <w:rsid w:val="00482B0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04"/>
    <w:rPr>
      <w:rFonts w:ascii="Calibri"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2017-11-26T14:30:00Z</dcterms:created>
  <dcterms:modified xsi:type="dcterms:W3CDTF">2017-11-26T14:31:00Z</dcterms:modified>
</cp:coreProperties>
</file>