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E6" w:rsidRDefault="00475DE6" w:rsidP="00475DE6">
      <w:pPr>
        <w:pStyle w:val="Heading3"/>
        <w:tabs>
          <w:tab w:val="left" w:pos="2443"/>
        </w:tabs>
      </w:pPr>
      <w:r>
        <w:t>Deney</w:t>
      </w:r>
      <w:r>
        <w:rPr>
          <w:spacing w:val="6"/>
        </w:rPr>
        <w:t xml:space="preserve"> </w:t>
      </w:r>
      <w:r>
        <w:rPr>
          <w:spacing w:val="-3"/>
        </w:rPr>
        <w:t>No:</w:t>
      </w:r>
      <w:r>
        <w:rPr>
          <w:spacing w:val="28"/>
        </w:rPr>
        <w:t xml:space="preserve"> </w:t>
      </w:r>
      <w:r>
        <w:t>15</w:t>
      </w:r>
      <w:r>
        <w:tab/>
        <w:t>POLİMERLERİN VİSKOZLUK MOLAR</w:t>
      </w:r>
      <w:r>
        <w:rPr>
          <w:spacing w:val="-16"/>
        </w:rPr>
        <w:t xml:space="preserve"> </w:t>
      </w:r>
      <w:r>
        <w:t>KÜTLESİ</w:t>
      </w:r>
    </w:p>
    <w:p w:rsidR="00475DE6" w:rsidRDefault="00475DE6" w:rsidP="00475DE6">
      <w:pPr>
        <w:pStyle w:val="GvdeMetni"/>
        <w:spacing w:before="11"/>
        <w:rPr>
          <w:b/>
        </w:rPr>
      </w:pPr>
    </w:p>
    <w:p w:rsidR="00475DE6" w:rsidRDefault="00475DE6" w:rsidP="00475DE6">
      <w:pPr>
        <w:pStyle w:val="GvdeMetni"/>
        <w:spacing w:before="4"/>
        <w:rPr>
          <w:b/>
          <w:sz w:val="20"/>
        </w:rPr>
      </w:pPr>
    </w:p>
    <w:p w:rsidR="00475DE6" w:rsidRDefault="00475DE6" w:rsidP="00475DE6">
      <w:pPr>
        <w:pStyle w:val="GvdeMetni"/>
        <w:spacing w:line="292" w:lineRule="auto"/>
        <w:ind w:left="317"/>
      </w:pPr>
      <w:r>
        <w:rPr>
          <w:w w:val="105"/>
        </w:rPr>
        <w:t xml:space="preserve">Bu deneyin amacı,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 bilinmeyen bir polimerin seyreltik çözeltilerinin viskozluğu ölçülerek polimerin yaklaşık viskozluk ortalama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kütlesinin belirlenmesidir.</w:t>
      </w:r>
    </w:p>
    <w:p w:rsidR="00475DE6" w:rsidRDefault="00475DE6" w:rsidP="00475DE6">
      <w:pPr>
        <w:pStyle w:val="Heading7"/>
        <w:spacing w:before="191"/>
      </w:pPr>
      <w:r>
        <w:rPr>
          <w:w w:val="105"/>
        </w:rPr>
        <w:t>Kullanılan Cihazlar</w:t>
      </w:r>
    </w:p>
    <w:p w:rsidR="00475DE6" w:rsidRDefault="00475DE6" w:rsidP="00475DE6">
      <w:pPr>
        <w:pStyle w:val="GvdeMetni"/>
        <w:spacing w:before="4"/>
        <w:rPr>
          <w:b/>
          <w:sz w:val="20"/>
        </w:rPr>
      </w:pPr>
    </w:p>
    <w:p w:rsidR="00475DE6" w:rsidRDefault="00475DE6" w:rsidP="00475DE6">
      <w:pPr>
        <w:pStyle w:val="GvdeMetni"/>
        <w:ind w:left="317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831532</wp:posOffset>
            </wp:positionH>
            <wp:positionV relativeFrom="paragraph">
              <wp:posOffset>84297</wp:posOffset>
            </wp:positionV>
            <wp:extent cx="5729964" cy="5638037"/>
            <wp:effectExtent l="0" t="0" r="0" b="0"/>
            <wp:wrapNone/>
            <wp:docPr id="6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964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Su banyosu, ısıtıcı, </w:t>
      </w:r>
      <w:proofErr w:type="spellStart"/>
      <w:r>
        <w:rPr>
          <w:w w:val="105"/>
        </w:rPr>
        <w:t>Ubbelohde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viskozimetresi</w:t>
      </w:r>
      <w:proofErr w:type="spellEnd"/>
      <w:r>
        <w:rPr>
          <w:w w:val="105"/>
        </w:rPr>
        <w:t xml:space="preserve">,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 xml:space="preserve">, </w:t>
      </w:r>
      <w:proofErr w:type="spellStart"/>
      <w:r>
        <w:rPr>
          <w:w w:val="105"/>
        </w:rPr>
        <w:t>puar</w:t>
      </w:r>
      <w:proofErr w:type="spellEnd"/>
      <w:r>
        <w:rPr>
          <w:w w:val="105"/>
        </w:rPr>
        <w:t>.</w:t>
      </w:r>
    </w:p>
    <w:p w:rsidR="00475DE6" w:rsidRDefault="00475DE6" w:rsidP="00475DE6">
      <w:pPr>
        <w:pStyle w:val="GvdeMetni"/>
        <w:spacing w:before="4"/>
      </w:pPr>
    </w:p>
    <w:p w:rsidR="00475DE6" w:rsidRDefault="00475DE6" w:rsidP="00475DE6">
      <w:pPr>
        <w:spacing w:line="477" w:lineRule="auto"/>
        <w:ind w:left="317" w:right="6389"/>
        <w:rPr>
          <w:b/>
          <w:sz w:val="21"/>
        </w:rPr>
      </w:pPr>
      <w:r>
        <w:rPr>
          <w:b/>
          <w:w w:val="105"/>
          <w:sz w:val="21"/>
        </w:rPr>
        <w:t xml:space="preserve">Kullanılan Kimyasallar </w:t>
      </w:r>
      <w:proofErr w:type="spellStart"/>
      <w:r>
        <w:rPr>
          <w:w w:val="105"/>
          <w:sz w:val="21"/>
        </w:rPr>
        <w:t>poli</w:t>
      </w:r>
      <w:proofErr w:type="spellEnd"/>
      <w:r>
        <w:rPr>
          <w:w w:val="105"/>
          <w:sz w:val="21"/>
        </w:rPr>
        <w:t xml:space="preserve">(etilen glikol) (PEG) , saf su. </w:t>
      </w:r>
      <w:r>
        <w:rPr>
          <w:b/>
          <w:w w:val="105"/>
          <w:sz w:val="21"/>
        </w:rPr>
        <w:t>Deneyin Yapılışı</w:t>
      </w:r>
    </w:p>
    <w:p w:rsidR="00475DE6" w:rsidRDefault="00475DE6" w:rsidP="00475DE6">
      <w:pPr>
        <w:pStyle w:val="GvdeMetni"/>
        <w:spacing w:line="292" w:lineRule="auto"/>
        <w:ind w:left="317" w:right="158"/>
        <w:jc w:val="both"/>
      </w:pP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kütlesi bilinmeyen PEG örneğinin 1g /100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 xml:space="preserve">’ten daha seyreltik çözeltileri hazırlanır. Ölçümler </w:t>
      </w:r>
      <w:proofErr w:type="spellStart"/>
      <w:r>
        <w:rPr>
          <w:w w:val="105"/>
        </w:rPr>
        <w:t>Ubbelohde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viskozimetresi</w:t>
      </w:r>
      <w:proofErr w:type="spellEnd"/>
      <w:r>
        <w:rPr>
          <w:w w:val="105"/>
        </w:rPr>
        <w:t xml:space="preserve"> ile aynı sıcaklıkta alınır. Deneyde </w:t>
      </w:r>
      <w:proofErr w:type="spellStart"/>
      <w:r>
        <w:rPr>
          <w:w w:val="105"/>
        </w:rPr>
        <w:t>Ubbelohde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viskozimetresinin</w:t>
      </w:r>
      <w:proofErr w:type="spellEnd"/>
      <w:r>
        <w:rPr>
          <w:w w:val="105"/>
        </w:rPr>
        <w:t xml:space="preserve"> kullanılmasının avantajı, polimer çözeltisinin seyreltilmesinin </w:t>
      </w:r>
      <w:proofErr w:type="spellStart"/>
      <w:r>
        <w:rPr>
          <w:w w:val="105"/>
        </w:rPr>
        <w:t>viskozimetre</w:t>
      </w:r>
      <w:proofErr w:type="spellEnd"/>
      <w:r>
        <w:rPr>
          <w:w w:val="105"/>
        </w:rPr>
        <w:t xml:space="preserve"> içinde yapılmasıdır.</w:t>
      </w:r>
    </w:p>
    <w:p w:rsidR="00475DE6" w:rsidRDefault="00475DE6" w:rsidP="00475DE6">
      <w:pPr>
        <w:pStyle w:val="GvdeMetni"/>
        <w:spacing w:before="178" w:line="285" w:lineRule="auto"/>
        <w:ind w:left="317" w:right="160"/>
        <w:jc w:val="both"/>
      </w:pPr>
      <w:proofErr w:type="spellStart"/>
      <w:r>
        <w:rPr>
          <w:w w:val="105"/>
        </w:rPr>
        <w:t>Viskozimetre</w:t>
      </w:r>
      <w:proofErr w:type="spellEnd"/>
      <w:r>
        <w:rPr>
          <w:w w:val="105"/>
        </w:rPr>
        <w:t xml:space="preserve"> 25 </w:t>
      </w:r>
      <w:r>
        <w:rPr>
          <w:spacing w:val="2"/>
          <w:w w:val="105"/>
          <w:position w:val="7"/>
          <w:sz w:val="14"/>
        </w:rPr>
        <w:t>o</w:t>
      </w:r>
      <w:r>
        <w:rPr>
          <w:spacing w:val="2"/>
          <w:w w:val="105"/>
        </w:rPr>
        <w:t xml:space="preserve">C </w:t>
      </w:r>
      <w:r>
        <w:rPr>
          <w:spacing w:val="-3"/>
          <w:w w:val="105"/>
        </w:rPr>
        <w:t xml:space="preserve">de </w:t>
      </w:r>
      <w:r>
        <w:rPr>
          <w:w w:val="105"/>
        </w:rPr>
        <w:t xml:space="preserve">sabit tutulan su </w:t>
      </w:r>
      <w:r>
        <w:rPr>
          <w:spacing w:val="-3"/>
          <w:w w:val="105"/>
        </w:rPr>
        <w:t xml:space="preserve">banyosuna </w:t>
      </w:r>
      <w:r>
        <w:rPr>
          <w:w w:val="105"/>
        </w:rPr>
        <w:t>yerleştirilir. 10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çözücü </w:t>
      </w:r>
      <w:proofErr w:type="gramStart"/>
      <w:r>
        <w:rPr>
          <w:w w:val="105"/>
        </w:rPr>
        <w:t xml:space="preserve">A  </w:t>
      </w:r>
      <w:r>
        <w:rPr>
          <w:spacing w:val="-3"/>
          <w:w w:val="105"/>
        </w:rPr>
        <w:t>borusundan</w:t>
      </w:r>
      <w:proofErr w:type="gramEnd"/>
      <w:r>
        <w:rPr>
          <w:spacing w:val="-3"/>
          <w:w w:val="105"/>
        </w:rPr>
        <w:t xml:space="preserve">  </w:t>
      </w:r>
      <w:r>
        <w:rPr>
          <w:w w:val="105"/>
        </w:rPr>
        <w:t xml:space="preserve">aktarılarak sıcaklık </w:t>
      </w:r>
      <w:r>
        <w:rPr>
          <w:spacing w:val="-3"/>
          <w:w w:val="105"/>
        </w:rPr>
        <w:t xml:space="preserve">dengesinin kurulması </w:t>
      </w:r>
      <w:r>
        <w:rPr>
          <w:w w:val="105"/>
        </w:rPr>
        <w:t xml:space="preserve">için kısa bir </w:t>
      </w:r>
      <w:r>
        <w:rPr>
          <w:spacing w:val="-3"/>
          <w:w w:val="105"/>
        </w:rPr>
        <w:t xml:space="preserve">süre beklenir. </w:t>
      </w:r>
      <w:proofErr w:type="gramStart"/>
      <w:r>
        <w:rPr>
          <w:w w:val="105"/>
        </w:rPr>
        <w:t>Daha  sonra</w:t>
      </w:r>
      <w:proofErr w:type="gramEnd"/>
      <w:r>
        <w:rPr>
          <w:w w:val="105"/>
        </w:rPr>
        <w:t xml:space="preserve">  kılcal  </w:t>
      </w:r>
      <w:r>
        <w:rPr>
          <w:spacing w:val="-3"/>
          <w:w w:val="105"/>
        </w:rPr>
        <w:t xml:space="preserve">kısmın  </w:t>
      </w:r>
      <w:r>
        <w:rPr>
          <w:spacing w:val="-5"/>
          <w:w w:val="105"/>
        </w:rPr>
        <w:t xml:space="preserve">bulunduğu </w:t>
      </w:r>
      <w:r>
        <w:rPr>
          <w:w w:val="105"/>
        </w:rPr>
        <w:t xml:space="preserve">B </w:t>
      </w:r>
      <w:r>
        <w:rPr>
          <w:spacing w:val="-3"/>
          <w:w w:val="105"/>
        </w:rPr>
        <w:t xml:space="preserve">borusuna </w:t>
      </w:r>
      <w:proofErr w:type="spellStart"/>
      <w:r>
        <w:rPr>
          <w:spacing w:val="-3"/>
          <w:w w:val="105"/>
        </w:rPr>
        <w:t>puar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takılır </w:t>
      </w:r>
      <w:r>
        <w:rPr>
          <w:spacing w:val="-3"/>
          <w:w w:val="105"/>
        </w:rPr>
        <w:t>(Şekil</w:t>
      </w:r>
      <w:r>
        <w:rPr>
          <w:spacing w:val="5"/>
          <w:w w:val="105"/>
        </w:rPr>
        <w:t xml:space="preserve"> </w:t>
      </w:r>
      <w:r>
        <w:rPr>
          <w:w w:val="105"/>
        </w:rPr>
        <w:t>6.1).</w:t>
      </w:r>
    </w:p>
    <w:p w:rsidR="00475DE6" w:rsidRDefault="00475DE6" w:rsidP="00475DE6">
      <w:pPr>
        <w:pStyle w:val="GvdeMetni"/>
        <w:spacing w:before="6"/>
        <w:rPr>
          <w:sz w:val="17"/>
        </w:rPr>
      </w:pPr>
    </w:p>
    <w:p w:rsidR="00475DE6" w:rsidRDefault="00475DE6" w:rsidP="00475DE6">
      <w:pPr>
        <w:pStyle w:val="GvdeMetni"/>
        <w:spacing w:before="1" w:line="292" w:lineRule="auto"/>
        <w:ind w:left="317" w:right="257"/>
      </w:pPr>
      <w:r>
        <w:rPr>
          <w:w w:val="105"/>
        </w:rPr>
        <w:t xml:space="preserve">C </w:t>
      </w:r>
      <w:r>
        <w:rPr>
          <w:spacing w:val="-4"/>
          <w:w w:val="105"/>
        </w:rPr>
        <w:t xml:space="preserve">borusunun </w:t>
      </w:r>
      <w:r>
        <w:rPr>
          <w:w w:val="105"/>
        </w:rPr>
        <w:t xml:space="preserve">ağzı parmakla kapatılarak </w:t>
      </w:r>
      <w:proofErr w:type="spellStart"/>
      <w:r>
        <w:rPr>
          <w:spacing w:val="-3"/>
          <w:w w:val="105"/>
        </w:rPr>
        <w:t>puar</w:t>
      </w:r>
      <w:proofErr w:type="spellEnd"/>
      <w:r>
        <w:rPr>
          <w:spacing w:val="-3"/>
          <w:w w:val="105"/>
        </w:rPr>
        <w:t xml:space="preserve"> yardımıyla </w:t>
      </w:r>
      <w:r>
        <w:rPr>
          <w:w w:val="105"/>
        </w:rPr>
        <w:t xml:space="preserve">çözücü B </w:t>
      </w:r>
      <w:r>
        <w:rPr>
          <w:spacing w:val="-3"/>
          <w:w w:val="105"/>
        </w:rPr>
        <w:t xml:space="preserve">borusundaki </w:t>
      </w:r>
      <w:r>
        <w:rPr>
          <w:w w:val="105"/>
        </w:rPr>
        <w:t xml:space="preserve">ilk baloncuğa geçene dek </w:t>
      </w:r>
      <w:r>
        <w:rPr>
          <w:spacing w:val="-2"/>
          <w:w w:val="105"/>
        </w:rPr>
        <w:t>yukarı</w:t>
      </w:r>
      <w:r>
        <w:rPr>
          <w:spacing w:val="25"/>
          <w:w w:val="105"/>
        </w:rPr>
        <w:t xml:space="preserve"> </w:t>
      </w:r>
      <w:r>
        <w:rPr>
          <w:w w:val="105"/>
        </w:rPr>
        <w:t>çekilir.</w:t>
      </w:r>
    </w:p>
    <w:p w:rsidR="00475DE6" w:rsidRDefault="00475DE6" w:rsidP="00475DE6">
      <w:pPr>
        <w:pStyle w:val="GvdeMetni"/>
        <w:spacing w:before="191" w:line="292" w:lineRule="auto"/>
        <w:ind w:left="317"/>
      </w:pPr>
      <w:proofErr w:type="spellStart"/>
      <w:r>
        <w:rPr>
          <w:w w:val="105"/>
        </w:rPr>
        <w:t>Puar</w:t>
      </w:r>
      <w:proofErr w:type="spellEnd"/>
      <w:r>
        <w:rPr>
          <w:w w:val="105"/>
        </w:rPr>
        <w:t xml:space="preserve"> üzerindeki deliği kapatan parmak ve C borusundaki parmak aynı anda çekilir. Böylece çözcünün kılcal borudan serbest akışı sağlanır.</w:t>
      </w:r>
    </w:p>
    <w:p w:rsidR="00475DE6" w:rsidRDefault="00475DE6" w:rsidP="00475DE6">
      <w:pPr>
        <w:pStyle w:val="GvdeMetni"/>
        <w:spacing w:before="191" w:line="292" w:lineRule="auto"/>
        <w:ind w:left="317"/>
      </w:pPr>
      <w:r>
        <w:rPr>
          <w:w w:val="105"/>
        </w:rPr>
        <w:t xml:space="preserve">Çözücü düzeyi tam 1’de iken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 xml:space="preserve"> çalıştırılır. 2 düzeyinden geçerken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 xml:space="preserve"> durdurulur. Böylece </w:t>
      </w:r>
      <w:proofErr w:type="spellStart"/>
      <w:r>
        <w:rPr>
          <w:w w:val="105"/>
        </w:rPr>
        <w:t>t</w:t>
      </w:r>
      <w:r>
        <w:rPr>
          <w:w w:val="105"/>
          <w:vertAlign w:val="subscript"/>
        </w:rPr>
        <w:t>o</w:t>
      </w:r>
      <w:proofErr w:type="spellEnd"/>
      <w:r>
        <w:rPr>
          <w:w w:val="105"/>
        </w:rPr>
        <w:t xml:space="preserve"> ölçülür.</w:t>
      </w:r>
    </w:p>
    <w:p w:rsidR="00475DE6" w:rsidRDefault="00475DE6" w:rsidP="00475DE6">
      <w:pPr>
        <w:pStyle w:val="GvdeMetni"/>
        <w:spacing w:before="188" w:line="292" w:lineRule="auto"/>
        <w:ind w:left="317"/>
      </w:pPr>
      <w:r>
        <w:rPr>
          <w:w w:val="105"/>
        </w:rPr>
        <w:t xml:space="preserve">Sonra çözücü boşaltılır. </w:t>
      </w:r>
      <w:proofErr w:type="spellStart"/>
      <w:r>
        <w:rPr>
          <w:w w:val="105"/>
        </w:rPr>
        <w:t>Viskozimetreye</w:t>
      </w:r>
      <w:proofErr w:type="spellEnd"/>
      <w:r>
        <w:rPr>
          <w:w w:val="105"/>
        </w:rPr>
        <w:t xml:space="preserve"> % 1’lik polimer çözeltisinden 8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konularak 25 </w:t>
      </w:r>
      <w:r>
        <w:rPr>
          <w:w w:val="105"/>
          <w:position w:val="7"/>
          <w:sz w:val="14"/>
        </w:rPr>
        <w:t>o</w:t>
      </w:r>
      <w:proofErr w:type="spellStart"/>
      <w:r>
        <w:rPr>
          <w:w w:val="105"/>
        </w:rPr>
        <w:t>C’daki</w:t>
      </w:r>
      <w:proofErr w:type="spellEnd"/>
      <w:r>
        <w:rPr>
          <w:w w:val="105"/>
        </w:rPr>
        <w:t xml:space="preserve"> su banyosuna yerleştirilir. Çözücü akış süresinin tayininde olduğu gibi t</w:t>
      </w:r>
      <w:r>
        <w:rPr>
          <w:w w:val="105"/>
          <w:vertAlign w:val="subscript"/>
        </w:rPr>
        <w:t>1</w:t>
      </w:r>
      <w:r>
        <w:rPr>
          <w:w w:val="105"/>
        </w:rPr>
        <w:t xml:space="preserve"> ölçülür.</w:t>
      </w:r>
    </w:p>
    <w:p w:rsidR="00475DE6" w:rsidRDefault="00475DE6" w:rsidP="00475DE6">
      <w:pPr>
        <w:pStyle w:val="GvdeMetni"/>
        <w:rPr>
          <w:sz w:val="20"/>
        </w:rPr>
      </w:pPr>
    </w:p>
    <w:p w:rsidR="00475DE6" w:rsidRDefault="00475DE6" w:rsidP="00475DE6">
      <w:pPr>
        <w:pStyle w:val="GvdeMetni"/>
        <w:rPr>
          <w:sz w:val="20"/>
        </w:rPr>
      </w:pPr>
    </w:p>
    <w:p w:rsidR="00475DE6" w:rsidRDefault="00475DE6" w:rsidP="00475DE6">
      <w:pPr>
        <w:pStyle w:val="GvdeMetni"/>
        <w:spacing w:before="7"/>
        <w:rPr>
          <w:sz w:val="17"/>
        </w:rPr>
      </w:pPr>
    </w:p>
    <w:tbl>
      <w:tblPr>
        <w:tblStyle w:val="TableNormal"/>
        <w:tblW w:w="0" w:type="auto"/>
        <w:tblInd w:w="197" w:type="dxa"/>
        <w:tblLayout w:type="fixed"/>
        <w:tblLook w:val="01E0"/>
      </w:tblPr>
      <w:tblGrid>
        <w:gridCol w:w="2941"/>
        <w:gridCol w:w="2729"/>
        <w:gridCol w:w="3568"/>
      </w:tblGrid>
      <w:tr w:rsidR="00475DE6" w:rsidTr="00307BCB">
        <w:trPr>
          <w:trHeight w:val="609"/>
        </w:trPr>
        <w:tc>
          <w:tcPr>
            <w:tcW w:w="2941" w:type="dxa"/>
            <w:tcBorders>
              <w:bottom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3"/>
              <w:ind w:left="479" w:right="46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Polimer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çözeltisi</w:t>
            </w:r>
            <w:proofErr w:type="spellEnd"/>
          </w:p>
          <w:p w:rsidR="00475DE6" w:rsidRDefault="00475DE6" w:rsidP="00307BCB">
            <w:pPr>
              <w:pStyle w:val="TableParagraph"/>
              <w:spacing w:before="40"/>
              <w:ind w:left="485" w:right="46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derişimi</w:t>
            </w:r>
            <w:proofErr w:type="spellEnd"/>
            <w:r>
              <w:rPr>
                <w:b/>
                <w:w w:val="105"/>
                <w:sz w:val="21"/>
              </w:rPr>
              <w:t xml:space="preserve"> / g(100 cm</w:t>
            </w:r>
            <w:r>
              <w:rPr>
                <w:b/>
                <w:w w:val="105"/>
                <w:position w:val="7"/>
                <w:sz w:val="14"/>
              </w:rPr>
              <w:t>-3</w:t>
            </w:r>
            <w:r>
              <w:rPr>
                <w:b/>
                <w:w w:val="105"/>
                <w:sz w:val="21"/>
              </w:rPr>
              <w:t>)</w:t>
            </w: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3"/>
              <w:ind w:left="464" w:right="49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İlave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edilen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çözücü</w:t>
            </w:r>
            <w:proofErr w:type="spellEnd"/>
          </w:p>
          <w:p w:rsidR="00475DE6" w:rsidRDefault="00475DE6" w:rsidP="00307BCB">
            <w:pPr>
              <w:pStyle w:val="TableParagraph"/>
              <w:spacing w:before="40"/>
              <w:ind w:left="464" w:right="47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21"/>
              </w:rPr>
              <w:t>miktarı</w:t>
            </w:r>
            <w:proofErr w:type="spellEnd"/>
            <w:r>
              <w:rPr>
                <w:b/>
                <w:w w:val="105"/>
                <w:sz w:val="21"/>
              </w:rPr>
              <w:t xml:space="preserve"> / cm</w:t>
            </w:r>
            <w:r>
              <w:rPr>
                <w:b/>
                <w:w w:val="105"/>
                <w:position w:val="7"/>
                <w:sz w:val="14"/>
              </w:rPr>
              <w:t>3</w:t>
            </w:r>
          </w:p>
        </w:tc>
        <w:tc>
          <w:tcPr>
            <w:tcW w:w="3568" w:type="dxa"/>
            <w:tcBorders>
              <w:top w:val="single" w:sz="6" w:space="0" w:color="000000"/>
              <w:bottom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3"/>
              <w:ind w:left="88" w:right="10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Viskozimetre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içindeki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çözücü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miktarı</w:t>
            </w:r>
            <w:proofErr w:type="spellEnd"/>
          </w:p>
          <w:p w:rsidR="00475DE6" w:rsidRDefault="00475DE6" w:rsidP="00307BCB">
            <w:pPr>
              <w:pStyle w:val="TableParagraph"/>
              <w:spacing w:before="40"/>
              <w:ind w:left="79" w:right="10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21"/>
              </w:rPr>
              <w:t>/ cm</w:t>
            </w:r>
            <w:r>
              <w:rPr>
                <w:b/>
                <w:w w:val="105"/>
                <w:position w:val="7"/>
                <w:sz w:val="14"/>
              </w:rPr>
              <w:t>3</w:t>
            </w:r>
          </w:p>
        </w:tc>
      </w:tr>
      <w:tr w:rsidR="00475DE6" w:rsidTr="00307BCB">
        <w:trPr>
          <w:trHeight w:val="346"/>
        </w:trPr>
        <w:tc>
          <w:tcPr>
            <w:tcW w:w="2941" w:type="dxa"/>
            <w:tcBorders>
              <w:top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2"/>
              <w:ind w:left="14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729" w:type="dxa"/>
            <w:tcBorders>
              <w:top w:val="single" w:sz="6" w:space="0" w:color="000000"/>
            </w:tcBorders>
          </w:tcPr>
          <w:p w:rsidR="00475DE6" w:rsidRDefault="00475DE6" w:rsidP="00307B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tcBorders>
              <w:top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2"/>
              <w:ind w:left="1789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</w:tr>
      <w:tr w:rsidR="00475DE6" w:rsidTr="00307BCB">
        <w:trPr>
          <w:trHeight w:val="402"/>
        </w:trPr>
        <w:tc>
          <w:tcPr>
            <w:tcW w:w="2941" w:type="dxa"/>
          </w:tcPr>
          <w:p w:rsidR="00475DE6" w:rsidRDefault="00475DE6" w:rsidP="00307BCB">
            <w:pPr>
              <w:pStyle w:val="TableParagraph"/>
              <w:spacing w:before="52"/>
              <w:ind w:left="485" w:right="3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0,8</w:t>
            </w:r>
          </w:p>
        </w:tc>
        <w:tc>
          <w:tcPr>
            <w:tcW w:w="2729" w:type="dxa"/>
          </w:tcPr>
          <w:p w:rsidR="00475DE6" w:rsidRDefault="00475DE6" w:rsidP="00307BCB">
            <w:pPr>
              <w:pStyle w:val="TableParagraph"/>
              <w:spacing w:before="52"/>
              <w:ind w:right="117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3568" w:type="dxa"/>
          </w:tcPr>
          <w:p w:rsidR="00475DE6" w:rsidRDefault="00475DE6" w:rsidP="00307BCB">
            <w:pPr>
              <w:pStyle w:val="TableParagraph"/>
              <w:spacing w:before="52"/>
              <w:ind w:left="1741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</w:tr>
      <w:tr w:rsidR="00475DE6" w:rsidTr="00307BCB">
        <w:trPr>
          <w:trHeight w:val="408"/>
        </w:trPr>
        <w:tc>
          <w:tcPr>
            <w:tcW w:w="2941" w:type="dxa"/>
          </w:tcPr>
          <w:p w:rsidR="00475DE6" w:rsidRDefault="00475DE6" w:rsidP="00307BCB">
            <w:pPr>
              <w:pStyle w:val="TableParagraph"/>
              <w:spacing w:before="58"/>
              <w:ind w:left="485" w:right="3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0,6</w:t>
            </w:r>
          </w:p>
        </w:tc>
        <w:tc>
          <w:tcPr>
            <w:tcW w:w="2729" w:type="dxa"/>
          </w:tcPr>
          <w:p w:rsidR="00475DE6" w:rsidRDefault="00475DE6" w:rsidP="00307BCB">
            <w:pPr>
              <w:pStyle w:val="TableParagraph"/>
              <w:spacing w:before="58"/>
              <w:ind w:right="117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3568" w:type="dxa"/>
          </w:tcPr>
          <w:p w:rsidR="00475DE6" w:rsidRDefault="00475DE6" w:rsidP="00307BCB">
            <w:pPr>
              <w:pStyle w:val="TableParagraph"/>
              <w:spacing w:before="58"/>
              <w:ind w:left="1741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</w:tr>
      <w:tr w:rsidR="00475DE6" w:rsidTr="00307BCB">
        <w:trPr>
          <w:trHeight w:val="402"/>
        </w:trPr>
        <w:tc>
          <w:tcPr>
            <w:tcW w:w="2941" w:type="dxa"/>
          </w:tcPr>
          <w:p w:rsidR="00475DE6" w:rsidRDefault="00475DE6" w:rsidP="00307BCB">
            <w:pPr>
              <w:pStyle w:val="TableParagraph"/>
              <w:spacing w:before="58"/>
              <w:ind w:left="485" w:right="3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2729" w:type="dxa"/>
          </w:tcPr>
          <w:p w:rsidR="00475DE6" w:rsidRDefault="00475DE6" w:rsidP="00307BCB">
            <w:pPr>
              <w:pStyle w:val="TableParagraph"/>
              <w:spacing w:before="58"/>
              <w:ind w:right="117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3568" w:type="dxa"/>
          </w:tcPr>
          <w:p w:rsidR="00475DE6" w:rsidRDefault="00475DE6" w:rsidP="00307BCB">
            <w:pPr>
              <w:pStyle w:val="TableParagraph"/>
              <w:spacing w:before="58"/>
              <w:ind w:left="1741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</w:tr>
      <w:tr w:rsidR="00475DE6" w:rsidTr="00307BCB">
        <w:trPr>
          <w:trHeight w:val="454"/>
        </w:trPr>
        <w:tc>
          <w:tcPr>
            <w:tcW w:w="2941" w:type="dxa"/>
            <w:tcBorders>
              <w:bottom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52"/>
              <w:ind w:left="485" w:right="3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  <w:tc>
          <w:tcPr>
            <w:tcW w:w="2729" w:type="dxa"/>
            <w:tcBorders>
              <w:bottom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52"/>
              <w:ind w:right="117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3568" w:type="dxa"/>
            <w:tcBorders>
              <w:bottom w:val="single" w:sz="6" w:space="0" w:color="000000"/>
            </w:tcBorders>
          </w:tcPr>
          <w:p w:rsidR="00475DE6" w:rsidRDefault="00475DE6" w:rsidP="00307BCB">
            <w:pPr>
              <w:pStyle w:val="TableParagraph"/>
              <w:spacing w:before="52"/>
              <w:ind w:left="1741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</w:tr>
    </w:tbl>
    <w:p w:rsidR="00475DE6" w:rsidRDefault="00475DE6" w:rsidP="00475DE6">
      <w:pPr>
        <w:rPr>
          <w:sz w:val="21"/>
        </w:rPr>
        <w:sectPr w:rsidR="00475DE6">
          <w:pgSz w:w="11910" w:h="16840"/>
          <w:pgMar w:top="1380" w:right="1240" w:bottom="1180" w:left="1100" w:header="0" w:footer="995" w:gutter="0"/>
          <w:cols w:space="708"/>
        </w:sectPr>
      </w:pPr>
    </w:p>
    <w:p w:rsidR="00475DE6" w:rsidRDefault="00475DE6" w:rsidP="00475DE6">
      <w:pPr>
        <w:pStyle w:val="GvdeMetni"/>
        <w:spacing w:before="45" w:line="292" w:lineRule="auto"/>
        <w:ind w:left="317"/>
      </w:pPr>
      <w:r>
        <w:rPr>
          <w:w w:val="105"/>
        </w:rPr>
        <w:lastRenderedPageBreak/>
        <w:t xml:space="preserve">% 1’lik polimer çözeltisi </w:t>
      </w:r>
      <w:proofErr w:type="spellStart"/>
      <w:r>
        <w:rPr>
          <w:w w:val="105"/>
        </w:rPr>
        <w:t>viskozimetreden</w:t>
      </w:r>
      <w:proofErr w:type="spellEnd"/>
      <w:r>
        <w:rPr>
          <w:w w:val="105"/>
        </w:rPr>
        <w:t xml:space="preserve"> boşaltılmadan, ikinci seyreltik çözelti uygun miktarda çözücünün (saf su) A borusundan ilavesiyle hazırlanır.</w:t>
      </w:r>
    </w:p>
    <w:p w:rsidR="00475DE6" w:rsidRDefault="00475DE6" w:rsidP="00475DE6">
      <w:pPr>
        <w:pStyle w:val="GvdeMetni"/>
        <w:spacing w:before="191" w:line="292" w:lineRule="auto"/>
        <w:ind w:left="317"/>
      </w:pPr>
      <w:r>
        <w:t xml:space="preserve">Çözücünün akış süresi </w:t>
      </w:r>
      <w:proofErr w:type="spellStart"/>
      <w:r>
        <w:t>t</w:t>
      </w:r>
      <w:r>
        <w:rPr>
          <w:vertAlign w:val="subscript"/>
        </w:rPr>
        <w:t>o</w:t>
      </w:r>
      <w:proofErr w:type="spellEnd"/>
      <w:r>
        <w:t xml:space="preserve"> ve çözeltinin akış süreleri (t</w:t>
      </w:r>
      <w:r>
        <w:rPr>
          <w:vertAlign w:val="subscript"/>
        </w:rPr>
        <w:t>1</w:t>
      </w:r>
      <w:r>
        <w:t>, t</w:t>
      </w:r>
      <w:r>
        <w:rPr>
          <w:vertAlign w:val="subscript"/>
        </w:rPr>
        <w:t>2</w:t>
      </w:r>
      <w:r>
        <w:t>, t</w:t>
      </w:r>
      <w:r>
        <w:rPr>
          <w:vertAlign w:val="subscript"/>
        </w:rPr>
        <w:t>3</w:t>
      </w:r>
      <w:r>
        <w:t>, ...) belirlenirken, her ölçüm en az 3 kez alınmalıdır.</w:t>
      </w:r>
    </w:p>
    <w:p w:rsidR="00475DE6" w:rsidRDefault="00475DE6" w:rsidP="00475DE6">
      <w:pPr>
        <w:pStyle w:val="GvdeMetni"/>
        <w:spacing w:before="191" w:line="292" w:lineRule="auto"/>
        <w:ind w:left="317" w:right="257"/>
      </w:pPr>
      <w:r>
        <w:rPr>
          <w:w w:val="105"/>
        </w:rPr>
        <w:t xml:space="preserve">Seyrelme iyi yapılmalı, çözücü ilavesinden sonra C borusu kapatılarak </w:t>
      </w:r>
      <w:proofErr w:type="spellStart"/>
      <w:r>
        <w:rPr>
          <w:w w:val="105"/>
        </w:rPr>
        <w:t>puar</w:t>
      </w:r>
      <w:proofErr w:type="spellEnd"/>
      <w:r>
        <w:rPr>
          <w:w w:val="105"/>
        </w:rPr>
        <w:t xml:space="preserve"> yardımıyla </w:t>
      </w:r>
      <w:proofErr w:type="spellStart"/>
      <w:r>
        <w:rPr>
          <w:w w:val="105"/>
        </w:rPr>
        <w:t>viskozimetre</w:t>
      </w:r>
      <w:proofErr w:type="spellEnd"/>
      <w:r>
        <w:rPr>
          <w:w w:val="105"/>
        </w:rPr>
        <w:t xml:space="preserve"> içine hava verilerek iyice karıştırılmalıdır.</w:t>
      </w:r>
    </w:p>
    <w:p w:rsidR="00475DE6" w:rsidRDefault="00475DE6" w:rsidP="00475DE6">
      <w:pPr>
        <w:pStyle w:val="GvdeMetni"/>
        <w:spacing w:before="8"/>
        <w:rPr>
          <w:sz w:val="16"/>
        </w:rPr>
      </w:pPr>
    </w:p>
    <w:p w:rsidR="00475DE6" w:rsidRDefault="00475DE6" w:rsidP="00475DE6">
      <w:pPr>
        <w:pStyle w:val="GvdeMetni"/>
        <w:spacing w:line="280" w:lineRule="auto"/>
        <w:ind w:left="317" w:right="141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399061</wp:posOffset>
            </wp:positionH>
            <wp:positionV relativeFrom="paragraph">
              <wp:posOffset>64630</wp:posOffset>
            </wp:positionV>
            <wp:extent cx="5586103" cy="5640779"/>
            <wp:effectExtent l="19050" t="0" r="0" b="0"/>
            <wp:wrapNone/>
            <wp:docPr id="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103" cy="564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Deney tamamlandıktan sonra, </w:t>
      </w:r>
      <w:proofErr w:type="spellStart"/>
      <w:r>
        <w:rPr>
          <w:w w:val="105"/>
        </w:rPr>
        <w:t>viskozimetre</w:t>
      </w:r>
      <w:proofErr w:type="spellEnd"/>
      <w:r>
        <w:rPr>
          <w:w w:val="105"/>
        </w:rPr>
        <w:t xml:space="preserve"> boşaltılarak özellikle kılcal kısım çözücü ile iyice çalkalanıp iyice temizlenmeli sonra da kurutulmalıdır.</w:t>
      </w:r>
    </w:p>
    <w:p w:rsidR="00475DE6" w:rsidRDefault="00475DE6" w:rsidP="00475DE6">
      <w:pPr>
        <w:pStyle w:val="GvdeMetni"/>
        <w:rPr>
          <w:sz w:val="22"/>
        </w:rPr>
      </w:pPr>
    </w:p>
    <w:p w:rsidR="00475DE6" w:rsidRDefault="00475DE6" w:rsidP="00475DE6">
      <w:pPr>
        <w:pStyle w:val="GvdeMetni"/>
        <w:rPr>
          <w:sz w:val="22"/>
        </w:rPr>
      </w:pPr>
    </w:p>
    <w:p w:rsidR="00475DE6" w:rsidRDefault="00475DE6" w:rsidP="00475DE6">
      <w:pPr>
        <w:pStyle w:val="GvdeMetni"/>
        <w:rPr>
          <w:sz w:val="22"/>
        </w:rPr>
      </w:pPr>
    </w:p>
    <w:p w:rsidR="00475DE6" w:rsidRDefault="00475DE6" w:rsidP="00475DE6">
      <w:pPr>
        <w:pStyle w:val="GvdeMetni"/>
        <w:rPr>
          <w:sz w:val="22"/>
        </w:rPr>
      </w:pPr>
    </w:p>
    <w:p w:rsidR="00475DE6" w:rsidRDefault="00475DE6" w:rsidP="00475DE6">
      <w:pPr>
        <w:pStyle w:val="GvdeMetni"/>
        <w:spacing w:before="2"/>
        <w:rPr>
          <w:sz w:val="28"/>
        </w:rPr>
      </w:pPr>
    </w:p>
    <w:p w:rsidR="00475DE6" w:rsidRDefault="00475DE6" w:rsidP="00475DE6">
      <w:pPr>
        <w:spacing w:before="1"/>
        <w:ind w:left="317"/>
        <w:rPr>
          <w:b/>
          <w:sz w:val="36"/>
        </w:rPr>
      </w:pPr>
      <w:r>
        <w:rPr>
          <w:b/>
          <w:sz w:val="36"/>
        </w:rPr>
        <w:t>SORULAR</w:t>
      </w:r>
    </w:p>
    <w:p w:rsidR="00475DE6" w:rsidRDefault="00475DE6" w:rsidP="00475DE6">
      <w:pPr>
        <w:pStyle w:val="GvdeMetni"/>
        <w:rPr>
          <w:b/>
          <w:sz w:val="36"/>
        </w:rPr>
      </w:pPr>
    </w:p>
    <w:p w:rsidR="00475DE6" w:rsidRDefault="00475DE6" w:rsidP="00475DE6">
      <w:pPr>
        <w:pStyle w:val="GvdeMetni"/>
        <w:spacing w:before="3"/>
        <w:rPr>
          <w:b/>
          <w:sz w:val="28"/>
        </w:rPr>
      </w:pPr>
    </w:p>
    <w:p w:rsidR="00475DE6" w:rsidRDefault="00475DE6" w:rsidP="00475DE6">
      <w:pPr>
        <w:pStyle w:val="ListeParagraf"/>
        <w:numPr>
          <w:ilvl w:val="0"/>
          <w:numId w:val="1"/>
        </w:numPr>
        <w:tabs>
          <w:tab w:val="left" w:pos="1038"/>
        </w:tabs>
        <w:spacing w:line="292" w:lineRule="auto"/>
        <w:ind w:right="173"/>
        <w:rPr>
          <w:sz w:val="21"/>
        </w:rPr>
      </w:pPr>
      <w:proofErr w:type="spellStart"/>
      <w:r>
        <w:rPr>
          <w:w w:val="105"/>
          <w:sz w:val="21"/>
        </w:rPr>
        <w:t>Kondenzasyon</w:t>
      </w:r>
      <w:proofErr w:type="spellEnd"/>
      <w:r>
        <w:rPr>
          <w:w w:val="105"/>
          <w:sz w:val="21"/>
        </w:rPr>
        <w:t xml:space="preserve"> ve zincir </w:t>
      </w:r>
      <w:proofErr w:type="spellStart"/>
      <w:r>
        <w:rPr>
          <w:w w:val="105"/>
          <w:sz w:val="21"/>
        </w:rPr>
        <w:t>polimerizasyonu</w:t>
      </w:r>
      <w:proofErr w:type="spellEnd"/>
      <w:r>
        <w:rPr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 xml:space="preserve">ne demektir? </w:t>
      </w:r>
      <w:r>
        <w:rPr>
          <w:w w:val="105"/>
          <w:sz w:val="21"/>
        </w:rPr>
        <w:t xml:space="preserve">Açıklayınız. Her iki yolla sentezlenen polimerlere örnekler </w:t>
      </w:r>
      <w:r>
        <w:rPr>
          <w:spacing w:val="-3"/>
          <w:w w:val="105"/>
          <w:sz w:val="21"/>
        </w:rPr>
        <w:t>veriniz.</w:t>
      </w:r>
    </w:p>
    <w:p w:rsidR="00475DE6" w:rsidRDefault="00475DE6" w:rsidP="00475DE6">
      <w:pPr>
        <w:pStyle w:val="ListeParagraf"/>
        <w:numPr>
          <w:ilvl w:val="0"/>
          <w:numId w:val="1"/>
        </w:numPr>
        <w:tabs>
          <w:tab w:val="left" w:pos="1038"/>
        </w:tabs>
        <w:spacing w:line="243" w:lineRule="exact"/>
        <w:rPr>
          <w:sz w:val="21"/>
        </w:rPr>
      </w:pPr>
      <w:r>
        <w:rPr>
          <w:w w:val="105"/>
          <w:sz w:val="21"/>
        </w:rPr>
        <w:t xml:space="preserve">Başlatıcı </w:t>
      </w:r>
      <w:r>
        <w:rPr>
          <w:spacing w:val="-3"/>
          <w:w w:val="105"/>
          <w:sz w:val="21"/>
        </w:rPr>
        <w:t xml:space="preserve">ne demektir? Bildiğiniz bir </w:t>
      </w:r>
      <w:r>
        <w:rPr>
          <w:w w:val="105"/>
          <w:sz w:val="21"/>
        </w:rPr>
        <w:t xml:space="preserve">başlatıcının </w:t>
      </w:r>
      <w:r>
        <w:rPr>
          <w:spacing w:val="-3"/>
          <w:w w:val="105"/>
          <w:sz w:val="21"/>
        </w:rPr>
        <w:t xml:space="preserve">adını </w:t>
      </w:r>
      <w:r>
        <w:rPr>
          <w:w w:val="105"/>
          <w:sz w:val="21"/>
        </w:rPr>
        <w:t xml:space="preserve">ve açık </w:t>
      </w:r>
      <w:r>
        <w:rPr>
          <w:spacing w:val="-3"/>
          <w:w w:val="105"/>
          <w:sz w:val="21"/>
        </w:rPr>
        <w:t>formülünü</w:t>
      </w:r>
      <w:r>
        <w:rPr>
          <w:spacing w:val="-5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belirtiniz.</w:t>
      </w:r>
    </w:p>
    <w:p w:rsidR="00475DE6" w:rsidRDefault="00475DE6" w:rsidP="00475DE6">
      <w:pPr>
        <w:pStyle w:val="ListeParagraf"/>
        <w:numPr>
          <w:ilvl w:val="0"/>
          <w:numId w:val="1"/>
        </w:numPr>
        <w:tabs>
          <w:tab w:val="left" w:pos="1038"/>
        </w:tabs>
        <w:spacing w:before="44"/>
        <w:rPr>
          <w:sz w:val="21"/>
        </w:rPr>
      </w:pPr>
      <w:r>
        <w:rPr>
          <w:w w:val="105"/>
          <w:sz w:val="21"/>
        </w:rPr>
        <w:t xml:space="preserve">Polimerlerin </w:t>
      </w:r>
      <w:proofErr w:type="spellStart"/>
      <w:r>
        <w:rPr>
          <w:w w:val="105"/>
          <w:sz w:val="21"/>
        </w:rPr>
        <w:t>mol</w:t>
      </w:r>
      <w:proofErr w:type="spellEnd"/>
      <w:r>
        <w:rPr>
          <w:w w:val="105"/>
          <w:sz w:val="21"/>
        </w:rPr>
        <w:t xml:space="preserve"> kütleleri </w:t>
      </w:r>
      <w:r>
        <w:rPr>
          <w:spacing w:val="-3"/>
          <w:w w:val="105"/>
          <w:sz w:val="21"/>
        </w:rPr>
        <w:t xml:space="preserve">hangi </w:t>
      </w:r>
      <w:r>
        <w:rPr>
          <w:w w:val="105"/>
          <w:sz w:val="21"/>
        </w:rPr>
        <w:t xml:space="preserve">yöntemlerle </w:t>
      </w:r>
      <w:r>
        <w:rPr>
          <w:spacing w:val="-3"/>
          <w:w w:val="105"/>
          <w:sz w:val="21"/>
        </w:rPr>
        <w:t>belirlenir?</w:t>
      </w:r>
    </w:p>
    <w:p w:rsidR="00D61B01" w:rsidRDefault="00D61B01"/>
    <w:sectPr w:rsidR="00D61B01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1471D"/>
    <w:multiLevelType w:val="hybridMultilevel"/>
    <w:tmpl w:val="CD42D618"/>
    <w:lvl w:ilvl="0" w:tplc="D3F4BE4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22EBD9C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9774B1D8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2D1255E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95413E2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367A3482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D4320188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1B48D76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01F0B690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75DE6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75DE6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510F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D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DE6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5DE6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475DE6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475DE6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475DE6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475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1</cp:revision>
  <dcterms:created xsi:type="dcterms:W3CDTF">2017-11-24T13:32:00Z</dcterms:created>
  <dcterms:modified xsi:type="dcterms:W3CDTF">2017-11-24T13:34:00Z</dcterms:modified>
</cp:coreProperties>
</file>