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B606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VME109 </w:t>
            </w:r>
            <w:proofErr w:type="spellStart"/>
            <w:r>
              <w:rPr>
                <w:b/>
                <w:bCs/>
                <w:szCs w:val="16"/>
              </w:rPr>
              <w:t>History</w:t>
            </w:r>
            <w:proofErr w:type="spellEnd"/>
            <w:r>
              <w:rPr>
                <w:b/>
                <w:bCs/>
                <w:szCs w:val="16"/>
              </w:rPr>
              <w:t xml:space="preserve"> of </w:t>
            </w:r>
            <w:proofErr w:type="spellStart"/>
            <w:r>
              <w:rPr>
                <w:b/>
                <w:bCs/>
                <w:szCs w:val="16"/>
              </w:rPr>
              <w:t>Veterinary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Medicine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R. </w:t>
            </w:r>
            <w:proofErr w:type="spellStart"/>
            <w:r>
              <w:rPr>
                <w:szCs w:val="16"/>
              </w:rPr>
              <w:t>Tamay</w:t>
            </w:r>
            <w:proofErr w:type="spellEnd"/>
            <w:r>
              <w:rPr>
                <w:szCs w:val="16"/>
              </w:rPr>
              <w:t xml:space="preserve"> BAŞAĞAÇ 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Veteriner Hekimliği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dünyada ve Türkiye’de veteriner hekimliği tarihi hakkında bilgi sahibi olmasına yardımcı olmaktır.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B606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B6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B606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B606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47D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AÜpro</cp:lastModifiedBy>
  <cp:revision>2</cp:revision>
  <dcterms:created xsi:type="dcterms:W3CDTF">2017-02-03T08:50:00Z</dcterms:created>
  <dcterms:modified xsi:type="dcterms:W3CDTF">2017-11-28T15:19:00Z</dcterms:modified>
</cp:coreProperties>
</file>