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1AE" w:rsidRDefault="00BA71AE" w:rsidP="00BA71AE">
      <w:pPr>
        <w:spacing w:before="0" w:after="0"/>
        <w:ind w:firstLine="0"/>
        <w:jc w:val="center"/>
        <w:rPr>
          <w:rFonts w:ascii="Cambria" w:hAnsi="Cambria"/>
          <w:b/>
          <w:szCs w:val="24"/>
        </w:rPr>
      </w:pPr>
    </w:p>
    <w:p w:rsidR="002C7EA9" w:rsidRPr="00BA71AE" w:rsidRDefault="002C7EA9" w:rsidP="00BA71AE">
      <w:pPr>
        <w:spacing w:before="0" w:after="0"/>
        <w:ind w:firstLine="0"/>
        <w:jc w:val="center"/>
        <w:rPr>
          <w:rFonts w:ascii="Cambria" w:hAnsi="Cambria"/>
          <w:b/>
          <w:szCs w:val="24"/>
        </w:rPr>
      </w:pPr>
    </w:p>
    <w:p w:rsidR="00BA71AE" w:rsidRPr="00BA71AE" w:rsidRDefault="00BA71AE" w:rsidP="00BA71AE">
      <w:pPr>
        <w:spacing w:before="0" w:after="0"/>
        <w:ind w:firstLine="0"/>
        <w:jc w:val="center"/>
        <w:rPr>
          <w:rFonts w:ascii="Cambria" w:hAnsi="Cambria"/>
          <w:b/>
          <w:szCs w:val="24"/>
        </w:rPr>
      </w:pPr>
    </w:p>
    <w:p w:rsidR="00BA71AE" w:rsidRPr="00BA71AE" w:rsidRDefault="00BA71AE" w:rsidP="00BA71AE">
      <w:pPr>
        <w:spacing w:before="0" w:after="0"/>
        <w:ind w:firstLine="0"/>
        <w:jc w:val="center"/>
        <w:rPr>
          <w:rFonts w:ascii="Cambria" w:hAnsi="Cambria"/>
          <w:b/>
          <w:szCs w:val="24"/>
        </w:rPr>
      </w:pPr>
      <w:r w:rsidRPr="00BA71AE">
        <w:rPr>
          <w:rFonts w:ascii="Cambria" w:hAnsi="Cambria"/>
          <w:b/>
          <w:szCs w:val="24"/>
        </w:rPr>
        <w:t>HLK 212</w:t>
      </w:r>
    </w:p>
    <w:p w:rsidR="00BA71AE" w:rsidRPr="00BA71AE" w:rsidRDefault="00BA71AE" w:rsidP="00BA71AE">
      <w:pPr>
        <w:spacing w:before="0" w:after="0"/>
        <w:ind w:firstLine="0"/>
        <w:jc w:val="center"/>
        <w:rPr>
          <w:rFonts w:ascii="Cambria" w:hAnsi="Cambria"/>
          <w:b/>
          <w:szCs w:val="24"/>
        </w:rPr>
      </w:pPr>
      <w:r w:rsidRPr="00BA71AE">
        <w:rPr>
          <w:rFonts w:ascii="Cambria" w:hAnsi="Cambria"/>
          <w:b/>
          <w:szCs w:val="24"/>
        </w:rPr>
        <w:t>ANADOLU GÖÇER KÜLTÜRÜ</w:t>
      </w:r>
    </w:p>
    <w:p w:rsidR="00BA71AE" w:rsidRPr="00BA71AE" w:rsidRDefault="00BA71AE" w:rsidP="00BA71AE">
      <w:pPr>
        <w:spacing w:before="0" w:after="0"/>
        <w:ind w:firstLine="0"/>
        <w:jc w:val="center"/>
        <w:rPr>
          <w:rFonts w:ascii="Cambria" w:hAnsi="Cambria"/>
          <w:b/>
          <w:szCs w:val="24"/>
        </w:rPr>
      </w:pPr>
      <w:r w:rsidRPr="00BA71AE">
        <w:rPr>
          <w:rFonts w:ascii="Cambria" w:hAnsi="Cambria"/>
          <w:b/>
          <w:szCs w:val="24"/>
        </w:rPr>
        <w:t>Dr. M. Muhtar Kutlu</w:t>
      </w:r>
    </w:p>
    <w:p w:rsidR="00BA71AE" w:rsidRPr="00BA71AE" w:rsidRDefault="00BA71AE" w:rsidP="00BA71AE">
      <w:pPr>
        <w:spacing w:before="0" w:after="0"/>
        <w:ind w:firstLine="0"/>
        <w:jc w:val="center"/>
        <w:rPr>
          <w:rFonts w:ascii="Cambria" w:hAnsi="Cambria"/>
          <w:b/>
          <w:szCs w:val="24"/>
        </w:rPr>
      </w:pPr>
    </w:p>
    <w:p w:rsidR="002C7EA9" w:rsidRPr="002C7EA9" w:rsidRDefault="00BA71AE" w:rsidP="00BA71AE">
      <w:pPr>
        <w:ind w:firstLine="0"/>
        <w:jc w:val="both"/>
        <w:rPr>
          <w:rFonts w:ascii="Cambria" w:hAnsi="Cambria"/>
          <w:szCs w:val="24"/>
        </w:rPr>
      </w:pPr>
      <w:r w:rsidRPr="00BA71AE">
        <w:rPr>
          <w:rFonts w:ascii="Cambria" w:hAnsi="Cambria"/>
          <w:szCs w:val="24"/>
        </w:rPr>
        <w:t xml:space="preserve">Bu ders uyum ve beslenme stratejisi olarak göçebeliğe ilişkin (göçebelik –nomadizm- ve göçebe çobanlık/hayvancılık -pastoral nomadizm- ) kavram ve sınıflamaları; Anadolu göçer kültürünün tarihî, coğrafî ve kültürel temelleri, etkilendiği kaynakları; halk kültürümüz içindeki yeri ve önemini, göçerlikte yerleşme, barınma, beslenme konularını içermektedir. Derste Anadolu etnografyasında </w:t>
      </w:r>
      <w:r w:rsidRPr="00BA71AE">
        <w:rPr>
          <w:rFonts w:ascii="Cambria" w:hAnsi="Cambria"/>
          <w:i/>
          <w:szCs w:val="24"/>
        </w:rPr>
        <w:t>göçer kültürü</w:t>
      </w:r>
      <w:r w:rsidRPr="00BA71AE">
        <w:rPr>
          <w:rFonts w:ascii="Cambria" w:hAnsi="Cambria"/>
          <w:szCs w:val="24"/>
        </w:rPr>
        <w:t xml:space="preserve"> halkbilimsel yaklaş</w:t>
      </w:r>
      <w:r w:rsidR="00D311C2">
        <w:rPr>
          <w:rFonts w:ascii="Cambria" w:hAnsi="Cambria"/>
          <w:szCs w:val="24"/>
        </w:rPr>
        <w:t>ımlar temelinde ele alınacak; tarih, toplum, pastoralizm ve maddi kültür boyutlarıyla analiz konusu yapılacaktır. Dersin amacı; bu zengin kültürel birikimi, bir etnolojik çerçeve içine yerleştirerek açımlamaktır.</w:t>
      </w:r>
      <w:r w:rsidRPr="00BA71AE">
        <w:rPr>
          <w:rFonts w:ascii="Cambria" w:hAnsi="Cambria"/>
          <w:szCs w:val="24"/>
        </w:rPr>
        <w:t xml:space="preserve">  </w:t>
      </w:r>
      <w:bookmarkStart w:id="0" w:name="_GoBack"/>
      <w:bookmarkEnd w:id="0"/>
    </w:p>
    <w:p w:rsidR="00BA71AE" w:rsidRPr="00BA71AE" w:rsidRDefault="00BA71AE" w:rsidP="00BA71AE">
      <w:pPr>
        <w:spacing w:before="0" w:after="0"/>
        <w:ind w:firstLine="0"/>
        <w:jc w:val="both"/>
        <w:rPr>
          <w:rFonts w:ascii="Cambria" w:hAnsi="Cambria"/>
          <w:szCs w:val="24"/>
        </w:rPr>
      </w:pPr>
    </w:p>
    <w:p w:rsidR="00BA71AE" w:rsidRPr="00BA71AE" w:rsidRDefault="00BA71AE" w:rsidP="00BA71AE">
      <w:pPr>
        <w:ind w:firstLine="0"/>
        <w:rPr>
          <w:rFonts w:ascii="Cambria" w:hAnsi="Cambria"/>
          <w:b/>
          <w:szCs w:val="24"/>
        </w:rPr>
      </w:pPr>
      <w:r w:rsidRPr="00BA71AE">
        <w:rPr>
          <w:rFonts w:ascii="Cambria" w:hAnsi="Cambria"/>
          <w:b/>
          <w:szCs w:val="24"/>
        </w:rPr>
        <w:t>Dersin İçeriği:</w:t>
      </w:r>
    </w:p>
    <w:p w:rsidR="00BA71AE" w:rsidRPr="00BA71AE" w:rsidRDefault="00BA71AE" w:rsidP="00BA71AE">
      <w:pPr>
        <w:ind w:firstLine="0"/>
        <w:rPr>
          <w:rFonts w:ascii="Cambria" w:hAnsi="Cambria"/>
          <w:b/>
          <w:szCs w:val="24"/>
        </w:rPr>
      </w:pPr>
    </w:p>
    <w:p w:rsidR="00BA71AE" w:rsidRPr="00BA71AE" w:rsidRDefault="00BA71AE" w:rsidP="00BA71AE">
      <w:pPr>
        <w:ind w:firstLine="0"/>
        <w:rPr>
          <w:rFonts w:ascii="Cambria" w:hAnsi="Cambria"/>
          <w:b/>
          <w:szCs w:val="24"/>
        </w:rPr>
      </w:pPr>
      <w:r w:rsidRPr="00BA71AE">
        <w:rPr>
          <w:rFonts w:ascii="Cambria" w:hAnsi="Cambria"/>
          <w:b/>
          <w:szCs w:val="24"/>
        </w:rPr>
        <w:t>1. KAVRAMSAL ÇERÇEVE</w:t>
      </w:r>
    </w:p>
    <w:p w:rsidR="00BA71AE" w:rsidRPr="00BA71AE" w:rsidRDefault="00BA71AE" w:rsidP="00BA71AE">
      <w:pPr>
        <w:numPr>
          <w:ilvl w:val="0"/>
          <w:numId w:val="1"/>
        </w:numPr>
        <w:spacing w:before="0" w:after="0"/>
        <w:rPr>
          <w:rFonts w:ascii="Cambria" w:hAnsi="Cambria"/>
          <w:szCs w:val="24"/>
        </w:rPr>
      </w:pPr>
      <w:r w:rsidRPr="00BA71AE">
        <w:rPr>
          <w:rFonts w:ascii="Cambria" w:hAnsi="Cambria"/>
          <w:szCs w:val="24"/>
        </w:rPr>
        <w:t>GÖÇ ve GÖÇEBELİK</w:t>
      </w:r>
    </w:p>
    <w:p w:rsidR="00BA71AE" w:rsidRPr="00BA71AE" w:rsidRDefault="00BA71AE" w:rsidP="00BA71AE">
      <w:pPr>
        <w:numPr>
          <w:ilvl w:val="0"/>
          <w:numId w:val="1"/>
        </w:numPr>
        <w:spacing w:before="0" w:after="0"/>
        <w:rPr>
          <w:rFonts w:ascii="Cambria" w:hAnsi="Cambria"/>
          <w:szCs w:val="24"/>
        </w:rPr>
      </w:pPr>
      <w:r w:rsidRPr="00BA71AE">
        <w:rPr>
          <w:rFonts w:ascii="Cambria" w:hAnsi="Cambria"/>
          <w:szCs w:val="24"/>
        </w:rPr>
        <w:t xml:space="preserve">GÖÇEBELİK NEDİR: </w:t>
      </w:r>
    </w:p>
    <w:p w:rsidR="00BA71AE" w:rsidRPr="00BA71AE" w:rsidRDefault="00BA71AE" w:rsidP="00BA71AE">
      <w:pPr>
        <w:numPr>
          <w:ilvl w:val="0"/>
          <w:numId w:val="1"/>
        </w:numPr>
        <w:spacing w:before="0" w:after="0"/>
        <w:rPr>
          <w:rFonts w:ascii="Cambria" w:hAnsi="Cambria"/>
          <w:szCs w:val="24"/>
        </w:rPr>
      </w:pPr>
      <w:r w:rsidRPr="00BA71AE">
        <w:rPr>
          <w:rFonts w:ascii="Cambria" w:hAnsi="Cambria"/>
          <w:szCs w:val="24"/>
        </w:rPr>
        <w:t>Tipoloji/Terminoloji/ Türler ve Sınıflamalar.</w:t>
      </w:r>
    </w:p>
    <w:p w:rsidR="00BA71AE" w:rsidRPr="006818FB" w:rsidRDefault="00BA71AE" w:rsidP="006818FB">
      <w:pPr>
        <w:numPr>
          <w:ilvl w:val="0"/>
          <w:numId w:val="1"/>
        </w:numPr>
        <w:spacing w:before="0" w:after="0"/>
        <w:rPr>
          <w:rFonts w:ascii="Cambria" w:hAnsi="Cambria"/>
          <w:szCs w:val="24"/>
        </w:rPr>
      </w:pPr>
      <w:r w:rsidRPr="00BA71AE">
        <w:rPr>
          <w:rFonts w:ascii="Cambria" w:hAnsi="Cambria"/>
          <w:szCs w:val="24"/>
        </w:rPr>
        <w:t xml:space="preserve">ANADOLU ÖRNEĞİ: </w:t>
      </w:r>
      <w:r w:rsidRPr="006818FB">
        <w:rPr>
          <w:rFonts w:ascii="Cambria" w:hAnsi="Cambria"/>
          <w:szCs w:val="24"/>
        </w:rPr>
        <w:t>Anadolu’da Özgün Göçerlik Biçimleri</w:t>
      </w:r>
    </w:p>
    <w:p w:rsidR="00BA71AE" w:rsidRPr="00BA71AE" w:rsidRDefault="00BA71AE" w:rsidP="00BA71AE">
      <w:pPr>
        <w:ind w:firstLine="0"/>
        <w:rPr>
          <w:rFonts w:ascii="Cambria" w:hAnsi="Cambria"/>
          <w:b/>
          <w:szCs w:val="24"/>
        </w:rPr>
      </w:pPr>
      <w:r w:rsidRPr="00BA71AE">
        <w:rPr>
          <w:rFonts w:ascii="Cambria" w:hAnsi="Cambria"/>
          <w:szCs w:val="24"/>
        </w:rPr>
        <w:t xml:space="preserve">           </w:t>
      </w:r>
      <w:r w:rsidRPr="00BA71AE">
        <w:rPr>
          <w:rFonts w:ascii="Cambria" w:hAnsi="Cambria"/>
          <w:b/>
          <w:szCs w:val="24"/>
        </w:rPr>
        <w:t xml:space="preserve"> . Göçebe</w:t>
      </w:r>
      <w:r w:rsidRPr="00BA71AE">
        <w:rPr>
          <w:rFonts w:ascii="Cambria" w:hAnsi="Cambria"/>
          <w:szCs w:val="24"/>
        </w:rPr>
        <w:t xml:space="preserve"> (göçebe çoban/konar-göçer),</w:t>
      </w:r>
    </w:p>
    <w:p w:rsidR="00BA71AE" w:rsidRPr="00BA71AE" w:rsidRDefault="00BA71AE" w:rsidP="00BA71AE">
      <w:pPr>
        <w:ind w:firstLine="0"/>
        <w:rPr>
          <w:rFonts w:ascii="Cambria" w:hAnsi="Cambria"/>
          <w:szCs w:val="24"/>
        </w:rPr>
      </w:pPr>
      <w:r w:rsidRPr="00BA71AE">
        <w:rPr>
          <w:rFonts w:ascii="Cambria" w:hAnsi="Cambria"/>
          <w:szCs w:val="24"/>
        </w:rPr>
        <w:t xml:space="preserve">            </w:t>
      </w:r>
      <w:r w:rsidRPr="00BA71AE">
        <w:rPr>
          <w:rFonts w:ascii="Cambria" w:hAnsi="Cambria"/>
          <w:b/>
          <w:szCs w:val="24"/>
        </w:rPr>
        <w:t>. Yarı göçebe</w:t>
      </w:r>
      <w:r w:rsidRPr="00BA71AE">
        <w:rPr>
          <w:rFonts w:ascii="Cambria" w:hAnsi="Cambria"/>
          <w:szCs w:val="24"/>
        </w:rPr>
        <w:t xml:space="preserve"> (yarı yerleşik/göçebe hayvancı) </w:t>
      </w:r>
    </w:p>
    <w:p w:rsidR="00BA71AE" w:rsidRPr="00BA71AE" w:rsidRDefault="00BA71AE" w:rsidP="00BA71AE">
      <w:pPr>
        <w:ind w:firstLine="0"/>
        <w:rPr>
          <w:rFonts w:ascii="Cambria" w:hAnsi="Cambria"/>
          <w:szCs w:val="24"/>
        </w:rPr>
      </w:pPr>
      <w:r w:rsidRPr="00BA71AE">
        <w:rPr>
          <w:rFonts w:ascii="Cambria" w:hAnsi="Cambria"/>
          <w:b/>
          <w:szCs w:val="24"/>
        </w:rPr>
        <w:t xml:space="preserve">            . Yaylacı</w:t>
      </w:r>
      <w:r w:rsidRPr="00BA71AE">
        <w:rPr>
          <w:rFonts w:ascii="Cambria" w:hAnsi="Cambria"/>
          <w:szCs w:val="24"/>
        </w:rPr>
        <w:t xml:space="preserve"> (yerleşik köylü)</w:t>
      </w:r>
    </w:p>
    <w:p w:rsidR="00BA71AE" w:rsidRPr="00BA71AE" w:rsidRDefault="00BA71AE" w:rsidP="00BA71AE">
      <w:pPr>
        <w:ind w:firstLine="0"/>
        <w:rPr>
          <w:rFonts w:ascii="Cambria" w:hAnsi="Cambria"/>
          <w:b/>
          <w:szCs w:val="24"/>
        </w:rPr>
      </w:pPr>
    </w:p>
    <w:p w:rsidR="00BA71AE" w:rsidRPr="00BA71AE" w:rsidRDefault="00BA71AE" w:rsidP="00BA71AE">
      <w:pPr>
        <w:ind w:firstLine="0"/>
        <w:rPr>
          <w:rFonts w:ascii="Cambria" w:hAnsi="Cambria"/>
          <w:b/>
          <w:szCs w:val="24"/>
        </w:rPr>
      </w:pPr>
      <w:r w:rsidRPr="00BA71AE">
        <w:rPr>
          <w:rFonts w:ascii="Cambria" w:hAnsi="Cambria"/>
          <w:b/>
          <w:szCs w:val="24"/>
        </w:rPr>
        <w:t>2. ANADOLU GÖÇER KÜLTÜRÜ</w:t>
      </w:r>
    </w:p>
    <w:p w:rsidR="00BA71AE" w:rsidRPr="00BA71AE" w:rsidRDefault="00BA71AE" w:rsidP="00BA71AE">
      <w:pPr>
        <w:numPr>
          <w:ilvl w:val="0"/>
          <w:numId w:val="2"/>
        </w:numPr>
        <w:spacing w:before="0" w:after="0"/>
        <w:rPr>
          <w:rFonts w:ascii="Cambria" w:hAnsi="Cambria"/>
          <w:szCs w:val="24"/>
        </w:rPr>
      </w:pPr>
      <w:r w:rsidRPr="00BA71AE">
        <w:rPr>
          <w:rFonts w:ascii="Cambria" w:hAnsi="Cambria"/>
          <w:szCs w:val="24"/>
        </w:rPr>
        <w:t xml:space="preserve">KÖKLER: Tarihsel arka plan.  </w:t>
      </w:r>
    </w:p>
    <w:p w:rsidR="00BA71AE" w:rsidRPr="00BA71AE" w:rsidRDefault="00BA71AE" w:rsidP="00BA71AE">
      <w:pPr>
        <w:numPr>
          <w:ilvl w:val="0"/>
          <w:numId w:val="2"/>
        </w:numPr>
        <w:spacing w:before="0" w:after="0"/>
        <w:rPr>
          <w:rFonts w:ascii="Cambria" w:hAnsi="Cambria"/>
          <w:szCs w:val="24"/>
        </w:rPr>
      </w:pPr>
      <w:r w:rsidRPr="00BA71AE">
        <w:rPr>
          <w:rFonts w:ascii="Cambria" w:hAnsi="Cambria"/>
          <w:szCs w:val="24"/>
        </w:rPr>
        <w:t>Ç</w:t>
      </w:r>
      <w:r w:rsidR="00D311C2">
        <w:rPr>
          <w:rFonts w:ascii="Cambria" w:hAnsi="Cambria"/>
          <w:szCs w:val="24"/>
        </w:rPr>
        <w:t>EVRE: Topografya, çevre ve insan uyarlaması</w:t>
      </w:r>
    </w:p>
    <w:p w:rsidR="00BA71AE" w:rsidRPr="00BA71AE" w:rsidRDefault="00BA71AE" w:rsidP="00BA71AE">
      <w:pPr>
        <w:numPr>
          <w:ilvl w:val="0"/>
          <w:numId w:val="2"/>
        </w:numPr>
        <w:spacing w:before="0" w:after="0"/>
        <w:rPr>
          <w:rFonts w:ascii="Cambria" w:hAnsi="Cambria"/>
          <w:szCs w:val="24"/>
        </w:rPr>
      </w:pPr>
      <w:r w:rsidRPr="00BA71AE">
        <w:rPr>
          <w:rFonts w:ascii="Cambria" w:hAnsi="Cambria"/>
          <w:szCs w:val="24"/>
        </w:rPr>
        <w:t>SÜREKLİLİK: Kültürel temeller, gelenek ve kültürel süreklilik.</w:t>
      </w:r>
    </w:p>
    <w:p w:rsidR="00BA71AE" w:rsidRPr="00BA71AE" w:rsidRDefault="00BA71AE" w:rsidP="00BA71AE">
      <w:pPr>
        <w:ind w:firstLine="0"/>
        <w:rPr>
          <w:rFonts w:ascii="Cambria" w:hAnsi="Cambria"/>
          <w:b/>
          <w:szCs w:val="24"/>
        </w:rPr>
      </w:pPr>
    </w:p>
    <w:p w:rsidR="00BA71AE" w:rsidRPr="00BA71AE" w:rsidRDefault="00BA71AE" w:rsidP="00BA71AE">
      <w:pPr>
        <w:ind w:firstLine="0"/>
        <w:rPr>
          <w:rFonts w:ascii="Cambria" w:hAnsi="Cambria"/>
          <w:b/>
          <w:szCs w:val="24"/>
        </w:rPr>
      </w:pPr>
      <w:r w:rsidRPr="00BA71AE">
        <w:rPr>
          <w:rFonts w:ascii="Cambria" w:hAnsi="Cambria"/>
          <w:b/>
          <w:szCs w:val="24"/>
        </w:rPr>
        <w:t>3. ANADOLU ETNOGRAFYASINDA GÖÇERLER</w:t>
      </w:r>
    </w:p>
    <w:p w:rsidR="00BA71AE" w:rsidRPr="00BA71AE" w:rsidRDefault="00BA71AE" w:rsidP="00BA71AE">
      <w:pPr>
        <w:numPr>
          <w:ilvl w:val="0"/>
          <w:numId w:val="3"/>
        </w:numPr>
        <w:spacing w:before="0" w:after="0"/>
        <w:rPr>
          <w:rFonts w:ascii="Cambria" w:hAnsi="Cambria"/>
          <w:szCs w:val="24"/>
        </w:rPr>
      </w:pPr>
      <w:r w:rsidRPr="00BA71AE">
        <w:rPr>
          <w:rFonts w:ascii="Cambria" w:hAnsi="Cambria"/>
          <w:szCs w:val="24"/>
        </w:rPr>
        <w:t>YERLEŞME: Yayla (yaylak), kışla (kışlak) ve göç.</w:t>
      </w:r>
    </w:p>
    <w:p w:rsidR="00BA71AE" w:rsidRPr="00BA71AE" w:rsidRDefault="00BA71AE" w:rsidP="00BA71AE">
      <w:pPr>
        <w:numPr>
          <w:ilvl w:val="0"/>
          <w:numId w:val="3"/>
        </w:numPr>
        <w:spacing w:before="0" w:after="0"/>
        <w:rPr>
          <w:rFonts w:ascii="Cambria" w:hAnsi="Cambria"/>
          <w:szCs w:val="24"/>
        </w:rPr>
      </w:pPr>
      <w:r w:rsidRPr="00BA71AE">
        <w:rPr>
          <w:rFonts w:ascii="Cambria" w:hAnsi="Cambria"/>
          <w:szCs w:val="24"/>
        </w:rPr>
        <w:t>BARINMA: Mekânsal düzenlemeler, çadırdan konuta.</w:t>
      </w:r>
    </w:p>
    <w:p w:rsidR="00BA71AE" w:rsidRPr="00BA71AE" w:rsidRDefault="00BA71AE" w:rsidP="00BA71AE">
      <w:pPr>
        <w:numPr>
          <w:ilvl w:val="0"/>
          <w:numId w:val="3"/>
        </w:numPr>
        <w:spacing w:before="0" w:after="0"/>
        <w:rPr>
          <w:rFonts w:ascii="Cambria" w:hAnsi="Cambria"/>
          <w:szCs w:val="24"/>
        </w:rPr>
      </w:pPr>
      <w:r w:rsidRPr="00BA71AE">
        <w:rPr>
          <w:rFonts w:ascii="Cambria" w:hAnsi="Cambria"/>
          <w:szCs w:val="24"/>
        </w:rPr>
        <w:t>BESLENME: Yeme-içme kültürü, göçer mutfağı.</w:t>
      </w:r>
    </w:p>
    <w:p w:rsidR="00BA71AE" w:rsidRPr="00BA71AE" w:rsidRDefault="00BA71AE" w:rsidP="00BA71AE">
      <w:pPr>
        <w:ind w:firstLine="0"/>
        <w:rPr>
          <w:rFonts w:ascii="Cambria" w:hAnsi="Cambria"/>
          <w:b/>
          <w:szCs w:val="24"/>
        </w:rPr>
      </w:pPr>
    </w:p>
    <w:p w:rsidR="00BA71AE" w:rsidRPr="00BA71AE" w:rsidRDefault="00BA71AE" w:rsidP="00BA71AE">
      <w:pPr>
        <w:ind w:firstLine="0"/>
        <w:rPr>
          <w:rFonts w:ascii="Cambria" w:hAnsi="Cambria"/>
          <w:b/>
          <w:szCs w:val="24"/>
        </w:rPr>
      </w:pPr>
      <w:r w:rsidRPr="00BA71AE">
        <w:rPr>
          <w:rFonts w:ascii="Cambria" w:hAnsi="Cambria"/>
          <w:b/>
          <w:szCs w:val="24"/>
        </w:rPr>
        <w:t>4. KÜLTÜREL KİMLİK: GÖÇEBE KİMLİGİ</w:t>
      </w:r>
    </w:p>
    <w:p w:rsidR="00BA71AE" w:rsidRPr="00BA71AE" w:rsidRDefault="00BA71AE" w:rsidP="00BA71AE">
      <w:pPr>
        <w:numPr>
          <w:ilvl w:val="0"/>
          <w:numId w:val="4"/>
        </w:numPr>
        <w:rPr>
          <w:rFonts w:ascii="Cambria" w:hAnsi="Cambria"/>
          <w:szCs w:val="24"/>
        </w:rPr>
      </w:pPr>
      <w:r w:rsidRPr="00BA71AE">
        <w:rPr>
          <w:rFonts w:ascii="Cambria" w:hAnsi="Cambria"/>
          <w:szCs w:val="24"/>
        </w:rPr>
        <w:t>Göçebe kimliği (var mı?), kültürümüzde yaşayan izleri.</w:t>
      </w:r>
    </w:p>
    <w:p w:rsidR="00BA71AE" w:rsidRPr="00BA71AE" w:rsidRDefault="00BA71AE" w:rsidP="00BA71AE">
      <w:pPr>
        <w:jc w:val="both"/>
        <w:rPr>
          <w:rFonts w:ascii="Cambria" w:hAnsi="Cambria"/>
          <w:b/>
          <w:szCs w:val="24"/>
        </w:rPr>
      </w:pPr>
    </w:p>
    <w:p w:rsidR="00BA71AE" w:rsidRPr="00BA71AE" w:rsidRDefault="00BA71AE" w:rsidP="00BA71AE">
      <w:pPr>
        <w:tabs>
          <w:tab w:val="left" w:pos="1620"/>
        </w:tabs>
        <w:ind w:left="1620" w:hanging="1620"/>
        <w:jc w:val="both"/>
        <w:rPr>
          <w:rFonts w:ascii="Cambria" w:hAnsi="Cambria"/>
          <w:b/>
          <w:szCs w:val="24"/>
        </w:rPr>
      </w:pPr>
    </w:p>
    <w:p w:rsidR="00BA71AE" w:rsidRPr="00BA71AE" w:rsidRDefault="00BA71AE" w:rsidP="00BA71AE">
      <w:pPr>
        <w:tabs>
          <w:tab w:val="left" w:pos="1620"/>
        </w:tabs>
        <w:ind w:firstLine="0"/>
        <w:jc w:val="both"/>
        <w:rPr>
          <w:rFonts w:ascii="Cambria" w:hAnsi="Cambria"/>
          <w:b/>
          <w:szCs w:val="24"/>
        </w:rPr>
      </w:pPr>
    </w:p>
    <w:p w:rsidR="00D311C2" w:rsidRDefault="00D311C2" w:rsidP="00BA71AE">
      <w:pPr>
        <w:tabs>
          <w:tab w:val="left" w:pos="1620"/>
        </w:tabs>
        <w:ind w:firstLine="0"/>
        <w:jc w:val="both"/>
        <w:rPr>
          <w:rFonts w:ascii="Cambria" w:hAnsi="Cambria"/>
          <w:b/>
          <w:szCs w:val="24"/>
        </w:rPr>
      </w:pPr>
    </w:p>
    <w:p w:rsidR="00D311C2" w:rsidRDefault="00D311C2" w:rsidP="00BA71AE">
      <w:pPr>
        <w:tabs>
          <w:tab w:val="left" w:pos="1620"/>
        </w:tabs>
        <w:ind w:firstLine="0"/>
        <w:jc w:val="both"/>
        <w:rPr>
          <w:rFonts w:ascii="Cambria" w:hAnsi="Cambria"/>
          <w:b/>
          <w:szCs w:val="24"/>
        </w:rPr>
      </w:pPr>
    </w:p>
    <w:p w:rsidR="00BA71AE" w:rsidRPr="00BA71AE" w:rsidRDefault="00BA71AE" w:rsidP="00BA71AE">
      <w:pPr>
        <w:tabs>
          <w:tab w:val="left" w:pos="1620"/>
        </w:tabs>
        <w:ind w:firstLine="0"/>
        <w:jc w:val="both"/>
        <w:rPr>
          <w:rFonts w:ascii="Cambria" w:hAnsi="Cambria"/>
          <w:b/>
          <w:szCs w:val="24"/>
        </w:rPr>
      </w:pPr>
      <w:r w:rsidRPr="00BA71AE">
        <w:rPr>
          <w:rFonts w:ascii="Cambria" w:hAnsi="Cambria"/>
          <w:b/>
          <w:szCs w:val="24"/>
        </w:rPr>
        <w:t>Genel Kaynakça:</w:t>
      </w:r>
    </w:p>
    <w:p w:rsidR="00BA71AE" w:rsidRPr="00BA71AE" w:rsidRDefault="00BA71AE" w:rsidP="00BA71AE">
      <w:pPr>
        <w:tabs>
          <w:tab w:val="left" w:pos="1620"/>
        </w:tabs>
        <w:spacing w:line="276" w:lineRule="auto"/>
        <w:ind w:firstLine="0"/>
        <w:jc w:val="both"/>
        <w:rPr>
          <w:rFonts w:ascii="Cambria" w:hAnsi="Cambria"/>
          <w:b/>
          <w:bCs/>
          <w:color w:val="000000"/>
          <w:szCs w:val="24"/>
          <w:lang w:val="en-GB" w:eastAsia="de-DE"/>
        </w:rPr>
      </w:pPr>
    </w:p>
    <w:p w:rsidR="00BA71AE" w:rsidRPr="00BA71AE" w:rsidRDefault="00BA71AE" w:rsidP="00BA71AE">
      <w:pPr>
        <w:tabs>
          <w:tab w:val="left" w:pos="1620"/>
        </w:tabs>
        <w:spacing w:line="276" w:lineRule="auto"/>
        <w:ind w:firstLine="0"/>
        <w:jc w:val="both"/>
        <w:rPr>
          <w:rFonts w:ascii="Cambria" w:hAnsi="Cambria"/>
          <w:color w:val="000000"/>
          <w:szCs w:val="24"/>
          <w:lang w:val="de-DE" w:eastAsia="de-DE"/>
        </w:rPr>
      </w:pPr>
      <w:r w:rsidRPr="00BA71AE">
        <w:rPr>
          <w:rFonts w:ascii="Cambria" w:hAnsi="Cambria"/>
          <w:b/>
          <w:bCs/>
          <w:color w:val="000000"/>
          <w:szCs w:val="24"/>
          <w:lang w:val="en-GB" w:eastAsia="de-DE"/>
        </w:rPr>
        <w:t>Andrews, P. A.</w:t>
      </w:r>
      <w:r w:rsidRPr="00BA71AE">
        <w:rPr>
          <w:rFonts w:ascii="Cambria" w:hAnsi="Cambria"/>
          <w:bCs/>
          <w:color w:val="000000"/>
          <w:szCs w:val="24"/>
          <w:lang w:val="en-GB" w:eastAsia="de-DE"/>
        </w:rPr>
        <w:t>, (1997</w:t>
      </w:r>
      <w:r w:rsidRPr="00BA71AE">
        <w:rPr>
          <w:rFonts w:ascii="Cambria" w:hAnsi="Cambria"/>
          <w:iCs/>
          <w:color w:val="000000"/>
          <w:szCs w:val="24"/>
          <w:lang w:val="en-GB" w:eastAsia="de-DE"/>
        </w:rPr>
        <w:t>), Nomad Tent Types in the Middle East</w:t>
      </w:r>
      <w:r w:rsidRPr="00BA71AE">
        <w:rPr>
          <w:rFonts w:ascii="Cambria" w:hAnsi="Cambria"/>
          <w:color w:val="000000"/>
          <w:szCs w:val="24"/>
          <w:lang w:val="en-GB" w:eastAsia="de-DE"/>
        </w:rPr>
        <w:t>, Part I: vol.1, Framed Tents (543 pp.)</w:t>
      </w:r>
      <w:proofErr w:type="gramStart"/>
      <w:r w:rsidRPr="00BA71AE">
        <w:rPr>
          <w:rFonts w:ascii="Cambria" w:hAnsi="Cambria"/>
          <w:color w:val="000000"/>
          <w:szCs w:val="24"/>
          <w:lang w:val="en-GB" w:eastAsia="de-DE"/>
        </w:rPr>
        <w:t>;vol.2</w:t>
      </w:r>
      <w:proofErr w:type="gramEnd"/>
      <w:r w:rsidRPr="00BA71AE">
        <w:rPr>
          <w:rFonts w:ascii="Cambria" w:hAnsi="Cambria"/>
          <w:color w:val="000000"/>
          <w:szCs w:val="24"/>
          <w:lang w:val="en-GB" w:eastAsia="de-DE"/>
        </w:rPr>
        <w:t xml:space="preserve">. Illustrations. </w:t>
      </w:r>
      <w:proofErr w:type="spellStart"/>
      <w:r w:rsidRPr="00BA71AE">
        <w:rPr>
          <w:rFonts w:ascii="Cambria" w:hAnsi="Cambria"/>
          <w:color w:val="000000"/>
          <w:szCs w:val="24"/>
          <w:lang w:val="en-GB" w:eastAsia="de-DE"/>
        </w:rPr>
        <w:t>Beiheft</w:t>
      </w:r>
      <w:proofErr w:type="spellEnd"/>
      <w:r w:rsidRPr="00BA71AE">
        <w:rPr>
          <w:rFonts w:ascii="Cambria" w:hAnsi="Cambria"/>
          <w:color w:val="000000"/>
          <w:szCs w:val="24"/>
          <w:lang w:val="en-GB" w:eastAsia="de-DE"/>
        </w:rPr>
        <w:t xml:space="preserve"> </w:t>
      </w:r>
      <w:proofErr w:type="spellStart"/>
      <w:r w:rsidRPr="00BA71AE">
        <w:rPr>
          <w:rFonts w:ascii="Cambria" w:hAnsi="Cambria"/>
          <w:color w:val="000000"/>
          <w:szCs w:val="24"/>
          <w:lang w:val="en-GB" w:eastAsia="de-DE"/>
        </w:rPr>
        <w:t>Nr</w:t>
      </w:r>
      <w:proofErr w:type="spellEnd"/>
      <w:r w:rsidRPr="00BA71AE">
        <w:rPr>
          <w:rFonts w:ascii="Cambria" w:hAnsi="Cambria"/>
          <w:color w:val="000000"/>
          <w:szCs w:val="24"/>
          <w:lang w:val="en-GB" w:eastAsia="de-DE"/>
        </w:rPr>
        <w:t>. B 74</w:t>
      </w:r>
      <w:r w:rsidRPr="00BA71AE">
        <w:rPr>
          <w:rFonts w:ascii="Cambria" w:hAnsi="Cambria"/>
          <w:color w:val="000000"/>
          <w:szCs w:val="24"/>
          <w:lang w:val="de-DE" w:eastAsia="de-DE"/>
        </w:rPr>
        <w:t>, Tübinger Atlas des Vorderen Orients. Wiesbaden (</w:t>
      </w:r>
      <w:proofErr w:type="spellStart"/>
      <w:r w:rsidRPr="00BA71AE">
        <w:rPr>
          <w:rFonts w:ascii="Cambria" w:hAnsi="Cambria"/>
          <w:color w:val="000000"/>
          <w:szCs w:val="24"/>
          <w:lang w:val="de-DE" w:eastAsia="de-DE"/>
        </w:rPr>
        <w:t>L.Reichert</w:t>
      </w:r>
      <w:proofErr w:type="spellEnd"/>
      <w:r w:rsidRPr="00BA71AE">
        <w:rPr>
          <w:rFonts w:ascii="Cambria" w:hAnsi="Cambria"/>
          <w:color w:val="000000"/>
          <w:szCs w:val="24"/>
          <w:lang w:val="de-DE" w:eastAsia="de-DE"/>
        </w:rPr>
        <w:t>).</w:t>
      </w:r>
    </w:p>
    <w:p w:rsidR="00BA71AE" w:rsidRPr="00BA71AE" w:rsidRDefault="00BA71AE" w:rsidP="00BA71AE">
      <w:pPr>
        <w:tabs>
          <w:tab w:val="left" w:pos="1620"/>
        </w:tabs>
        <w:spacing w:line="276" w:lineRule="auto"/>
        <w:ind w:firstLine="0"/>
        <w:jc w:val="both"/>
        <w:rPr>
          <w:rFonts w:ascii="Cambria" w:hAnsi="Cambria"/>
          <w:color w:val="000000"/>
          <w:szCs w:val="24"/>
          <w:lang w:val="de-DE" w:eastAsia="de-DE"/>
        </w:rPr>
      </w:pPr>
      <w:r w:rsidRPr="00BA71AE">
        <w:rPr>
          <w:rFonts w:ascii="Cambria" w:hAnsi="Cambria"/>
          <w:b/>
          <w:bCs/>
          <w:color w:val="000000"/>
          <w:szCs w:val="24"/>
          <w:lang w:val="en-GB" w:eastAsia="de-DE"/>
        </w:rPr>
        <w:t>Andrews, P. A.</w:t>
      </w:r>
      <w:r w:rsidRPr="00BA71AE">
        <w:rPr>
          <w:rFonts w:ascii="Cambria" w:hAnsi="Cambria"/>
          <w:bCs/>
          <w:color w:val="000000"/>
          <w:szCs w:val="24"/>
          <w:lang w:val="en-GB" w:eastAsia="de-DE"/>
        </w:rPr>
        <w:t xml:space="preserve">, “Anadolu’nun Keçe Çadırları”. İst. </w:t>
      </w:r>
      <w:proofErr w:type="spellStart"/>
      <w:r w:rsidRPr="00BA71AE">
        <w:rPr>
          <w:rFonts w:ascii="Cambria" w:hAnsi="Cambria"/>
          <w:bCs/>
          <w:color w:val="000000"/>
          <w:szCs w:val="24"/>
          <w:lang w:val="en-GB" w:eastAsia="de-DE"/>
        </w:rPr>
        <w:t>Üniv</w:t>
      </w:r>
      <w:proofErr w:type="spellEnd"/>
      <w:r w:rsidRPr="00BA71AE">
        <w:rPr>
          <w:rFonts w:ascii="Cambria" w:hAnsi="Cambria"/>
          <w:bCs/>
          <w:color w:val="000000"/>
          <w:szCs w:val="24"/>
          <w:lang w:val="en-GB" w:eastAsia="de-DE"/>
        </w:rPr>
        <w:t xml:space="preserve">. </w:t>
      </w:r>
      <w:proofErr w:type="spellStart"/>
      <w:r w:rsidRPr="00BA71AE">
        <w:rPr>
          <w:rFonts w:ascii="Cambria" w:hAnsi="Cambria"/>
          <w:bCs/>
          <w:color w:val="000000"/>
          <w:szCs w:val="24"/>
          <w:lang w:val="en-GB" w:eastAsia="de-DE"/>
        </w:rPr>
        <w:t>Edebiyat</w:t>
      </w:r>
      <w:proofErr w:type="spellEnd"/>
      <w:r w:rsidRPr="00BA71AE">
        <w:rPr>
          <w:rFonts w:ascii="Cambria" w:hAnsi="Cambria"/>
          <w:bCs/>
          <w:color w:val="000000"/>
          <w:szCs w:val="24"/>
          <w:lang w:val="en-GB" w:eastAsia="de-DE"/>
        </w:rPr>
        <w:t xml:space="preserve"> </w:t>
      </w:r>
      <w:proofErr w:type="spellStart"/>
      <w:r w:rsidRPr="00BA71AE">
        <w:rPr>
          <w:rFonts w:ascii="Cambria" w:hAnsi="Cambria"/>
          <w:bCs/>
          <w:color w:val="000000"/>
          <w:szCs w:val="24"/>
          <w:lang w:val="en-GB" w:eastAsia="de-DE"/>
        </w:rPr>
        <w:t>Fakültesi</w:t>
      </w:r>
      <w:proofErr w:type="spellEnd"/>
      <w:r w:rsidRPr="00BA71AE">
        <w:rPr>
          <w:rFonts w:ascii="Cambria" w:hAnsi="Cambria"/>
          <w:bCs/>
          <w:color w:val="000000"/>
          <w:szCs w:val="24"/>
          <w:lang w:val="en-GB" w:eastAsia="de-DE"/>
        </w:rPr>
        <w:t xml:space="preserve"> </w:t>
      </w:r>
      <w:proofErr w:type="spellStart"/>
      <w:r w:rsidRPr="00BA71AE">
        <w:rPr>
          <w:rFonts w:ascii="Cambria" w:hAnsi="Cambria"/>
          <w:bCs/>
          <w:color w:val="000000"/>
          <w:szCs w:val="24"/>
          <w:lang w:val="en-GB" w:eastAsia="de-DE"/>
        </w:rPr>
        <w:t>Sosyal</w:t>
      </w:r>
      <w:proofErr w:type="spellEnd"/>
      <w:r w:rsidRPr="00BA71AE">
        <w:rPr>
          <w:rFonts w:ascii="Cambria" w:hAnsi="Cambria"/>
          <w:bCs/>
          <w:color w:val="000000"/>
          <w:szCs w:val="24"/>
          <w:lang w:val="en-GB" w:eastAsia="de-DE"/>
        </w:rPr>
        <w:t xml:space="preserve"> </w:t>
      </w:r>
      <w:proofErr w:type="spellStart"/>
      <w:r w:rsidRPr="00BA71AE">
        <w:rPr>
          <w:rFonts w:ascii="Cambria" w:hAnsi="Cambria"/>
          <w:bCs/>
          <w:color w:val="000000"/>
          <w:szCs w:val="24"/>
          <w:lang w:val="en-GB" w:eastAsia="de-DE"/>
        </w:rPr>
        <w:t>Antropoloji</w:t>
      </w:r>
      <w:proofErr w:type="spellEnd"/>
      <w:r w:rsidRPr="00BA71AE">
        <w:rPr>
          <w:rFonts w:ascii="Cambria" w:hAnsi="Cambria"/>
          <w:bCs/>
          <w:color w:val="000000"/>
          <w:szCs w:val="24"/>
          <w:lang w:val="en-GB" w:eastAsia="de-DE"/>
        </w:rPr>
        <w:t xml:space="preserve"> </w:t>
      </w:r>
      <w:proofErr w:type="spellStart"/>
      <w:r w:rsidRPr="00BA71AE">
        <w:rPr>
          <w:rFonts w:ascii="Cambria" w:hAnsi="Cambria"/>
          <w:bCs/>
          <w:color w:val="000000"/>
          <w:szCs w:val="24"/>
          <w:lang w:val="en-GB" w:eastAsia="de-DE"/>
        </w:rPr>
        <w:t>ve</w:t>
      </w:r>
      <w:proofErr w:type="spellEnd"/>
      <w:r w:rsidRPr="00BA71AE">
        <w:rPr>
          <w:rFonts w:ascii="Cambria" w:hAnsi="Cambria"/>
          <w:bCs/>
          <w:color w:val="000000"/>
          <w:szCs w:val="24"/>
          <w:lang w:val="en-GB" w:eastAsia="de-DE"/>
        </w:rPr>
        <w:t xml:space="preserve"> </w:t>
      </w:r>
      <w:proofErr w:type="spellStart"/>
      <w:r w:rsidRPr="00BA71AE">
        <w:rPr>
          <w:rFonts w:ascii="Cambria" w:hAnsi="Cambria"/>
          <w:bCs/>
          <w:color w:val="000000"/>
          <w:szCs w:val="24"/>
          <w:lang w:val="en-GB" w:eastAsia="de-DE"/>
        </w:rPr>
        <w:t>Etnoloji</w:t>
      </w:r>
      <w:proofErr w:type="spellEnd"/>
      <w:r w:rsidRPr="00BA71AE">
        <w:rPr>
          <w:rFonts w:ascii="Cambria" w:hAnsi="Cambria"/>
          <w:bCs/>
          <w:color w:val="000000"/>
          <w:szCs w:val="24"/>
          <w:lang w:val="en-GB" w:eastAsia="de-DE"/>
        </w:rPr>
        <w:t xml:space="preserve"> </w:t>
      </w:r>
      <w:proofErr w:type="spellStart"/>
      <w:r w:rsidRPr="00BA71AE">
        <w:rPr>
          <w:rFonts w:ascii="Cambria" w:hAnsi="Cambria"/>
          <w:bCs/>
          <w:color w:val="000000"/>
          <w:szCs w:val="24"/>
          <w:lang w:val="en-GB" w:eastAsia="de-DE"/>
        </w:rPr>
        <w:t>Dergisi</w:t>
      </w:r>
      <w:proofErr w:type="spellEnd"/>
      <w:r w:rsidRPr="00BA71AE">
        <w:rPr>
          <w:rFonts w:ascii="Cambria" w:hAnsi="Cambria"/>
          <w:bCs/>
          <w:color w:val="000000"/>
          <w:szCs w:val="24"/>
          <w:lang w:val="en-GB" w:eastAsia="de-DE"/>
        </w:rPr>
        <w:t>, S.4, s.1-32.</w:t>
      </w:r>
    </w:p>
    <w:p w:rsidR="00BA71AE" w:rsidRPr="00BA71AE" w:rsidRDefault="00BA71AE" w:rsidP="00BA71AE">
      <w:pPr>
        <w:tabs>
          <w:tab w:val="left" w:pos="1620"/>
        </w:tabs>
        <w:spacing w:line="276" w:lineRule="auto"/>
        <w:ind w:firstLine="0"/>
        <w:jc w:val="both"/>
        <w:rPr>
          <w:rFonts w:ascii="Cambria" w:hAnsi="Cambria"/>
          <w:color w:val="000000"/>
          <w:szCs w:val="24"/>
          <w:lang w:eastAsia="de-DE"/>
        </w:rPr>
      </w:pPr>
      <w:r w:rsidRPr="00BA71AE">
        <w:rPr>
          <w:rFonts w:ascii="Cambria" w:hAnsi="Cambria"/>
          <w:b/>
          <w:color w:val="000000"/>
          <w:szCs w:val="24"/>
          <w:lang w:eastAsia="de-DE"/>
        </w:rPr>
        <w:t>Aydın, S</w:t>
      </w:r>
      <w:proofErr w:type="gramStart"/>
      <w:r w:rsidRPr="00BA71AE">
        <w:rPr>
          <w:rFonts w:ascii="Cambria" w:hAnsi="Cambria"/>
          <w:b/>
          <w:color w:val="000000"/>
          <w:szCs w:val="24"/>
          <w:lang w:eastAsia="de-DE"/>
        </w:rPr>
        <w:t>.,</w:t>
      </w:r>
      <w:proofErr w:type="gramEnd"/>
      <w:r w:rsidRPr="00BA71AE">
        <w:rPr>
          <w:rFonts w:ascii="Cambria" w:hAnsi="Cambria"/>
          <w:b/>
          <w:color w:val="000000"/>
          <w:szCs w:val="24"/>
          <w:lang w:eastAsia="de-DE"/>
        </w:rPr>
        <w:t xml:space="preserve"> </w:t>
      </w:r>
      <w:r w:rsidRPr="00BA71AE">
        <w:rPr>
          <w:rFonts w:ascii="Cambria" w:hAnsi="Cambria"/>
          <w:color w:val="000000"/>
          <w:szCs w:val="24"/>
          <w:lang w:eastAsia="de-DE"/>
        </w:rPr>
        <w:t xml:space="preserve">(2006). “Çukurova Tarihinde Yörükler ve Türkmenler“, Adana’ya Kar Yağmış (içinde s.113–139) İstanbul: İletişim Yayınları </w:t>
      </w:r>
    </w:p>
    <w:p w:rsidR="00BA71AE" w:rsidRPr="00BA71AE" w:rsidRDefault="00BA71AE" w:rsidP="00BA71AE">
      <w:pPr>
        <w:tabs>
          <w:tab w:val="left" w:pos="1620"/>
        </w:tabs>
        <w:spacing w:line="276" w:lineRule="auto"/>
        <w:ind w:firstLine="0"/>
        <w:jc w:val="both"/>
        <w:rPr>
          <w:rFonts w:ascii="Cambria" w:hAnsi="Cambria"/>
          <w:szCs w:val="24"/>
        </w:rPr>
      </w:pPr>
      <w:proofErr w:type="spellStart"/>
      <w:r w:rsidRPr="00BA71AE">
        <w:rPr>
          <w:rFonts w:ascii="Cambria" w:hAnsi="Cambria"/>
          <w:b/>
          <w:szCs w:val="24"/>
        </w:rPr>
        <w:t>Bates</w:t>
      </w:r>
      <w:proofErr w:type="spellEnd"/>
      <w:r w:rsidRPr="00BA71AE">
        <w:rPr>
          <w:rFonts w:ascii="Cambria" w:hAnsi="Cambria"/>
          <w:b/>
          <w:szCs w:val="24"/>
        </w:rPr>
        <w:t>, D. G</w:t>
      </w:r>
      <w:proofErr w:type="gramStart"/>
      <w:r w:rsidRPr="00BA71AE">
        <w:rPr>
          <w:rFonts w:ascii="Cambria" w:hAnsi="Cambria"/>
          <w:b/>
          <w:szCs w:val="24"/>
        </w:rPr>
        <w:t>.</w:t>
      </w:r>
      <w:r w:rsidRPr="00BA71AE">
        <w:rPr>
          <w:rFonts w:ascii="Cambria" w:hAnsi="Cambria"/>
          <w:szCs w:val="24"/>
        </w:rPr>
        <w:t>,</w:t>
      </w:r>
      <w:proofErr w:type="gramEnd"/>
      <w:r w:rsidRPr="00BA71AE">
        <w:rPr>
          <w:rFonts w:ascii="Cambria" w:hAnsi="Cambria"/>
          <w:szCs w:val="24"/>
        </w:rPr>
        <w:t xml:space="preserve"> (1973), </w:t>
      </w:r>
      <w:proofErr w:type="spellStart"/>
      <w:r w:rsidRPr="00BA71AE">
        <w:rPr>
          <w:rFonts w:ascii="Cambria" w:hAnsi="Cambria"/>
          <w:szCs w:val="24"/>
        </w:rPr>
        <w:t>Nomads</w:t>
      </w:r>
      <w:proofErr w:type="spellEnd"/>
      <w:r w:rsidRPr="00BA71AE">
        <w:rPr>
          <w:rFonts w:ascii="Cambria" w:hAnsi="Cambria"/>
          <w:szCs w:val="24"/>
        </w:rPr>
        <w:t xml:space="preserve"> </w:t>
      </w:r>
      <w:proofErr w:type="spellStart"/>
      <w:r w:rsidRPr="00BA71AE">
        <w:rPr>
          <w:rFonts w:ascii="Cambria" w:hAnsi="Cambria"/>
          <w:szCs w:val="24"/>
        </w:rPr>
        <w:t>and</w:t>
      </w:r>
      <w:proofErr w:type="spellEnd"/>
      <w:r w:rsidRPr="00BA71AE">
        <w:rPr>
          <w:rFonts w:ascii="Cambria" w:hAnsi="Cambria"/>
          <w:szCs w:val="24"/>
        </w:rPr>
        <w:t xml:space="preserve"> </w:t>
      </w:r>
      <w:proofErr w:type="spellStart"/>
      <w:r w:rsidRPr="00BA71AE">
        <w:rPr>
          <w:rFonts w:ascii="Cambria" w:hAnsi="Cambria"/>
          <w:szCs w:val="24"/>
        </w:rPr>
        <w:t>Farmers</w:t>
      </w:r>
      <w:proofErr w:type="spellEnd"/>
      <w:r w:rsidRPr="00BA71AE">
        <w:rPr>
          <w:rFonts w:ascii="Cambria" w:hAnsi="Cambria"/>
          <w:szCs w:val="24"/>
        </w:rPr>
        <w:t xml:space="preserve">: a </w:t>
      </w:r>
      <w:proofErr w:type="spellStart"/>
      <w:r w:rsidRPr="00BA71AE">
        <w:rPr>
          <w:rFonts w:ascii="Cambria" w:hAnsi="Cambria"/>
          <w:szCs w:val="24"/>
        </w:rPr>
        <w:t>Study</w:t>
      </w:r>
      <w:proofErr w:type="spellEnd"/>
      <w:r w:rsidRPr="00BA71AE">
        <w:rPr>
          <w:rFonts w:ascii="Cambria" w:hAnsi="Cambria"/>
          <w:szCs w:val="24"/>
        </w:rPr>
        <w:t xml:space="preserve"> of </w:t>
      </w:r>
      <w:proofErr w:type="spellStart"/>
      <w:r w:rsidRPr="00BA71AE">
        <w:rPr>
          <w:rFonts w:ascii="Cambria" w:hAnsi="Cambria"/>
          <w:szCs w:val="24"/>
        </w:rPr>
        <w:t>the</w:t>
      </w:r>
      <w:proofErr w:type="spellEnd"/>
      <w:r w:rsidRPr="00BA71AE">
        <w:rPr>
          <w:rFonts w:ascii="Cambria" w:hAnsi="Cambria"/>
          <w:szCs w:val="24"/>
        </w:rPr>
        <w:t xml:space="preserve"> </w:t>
      </w:r>
      <w:proofErr w:type="spellStart"/>
      <w:r w:rsidRPr="00BA71AE">
        <w:rPr>
          <w:rFonts w:ascii="Cambria" w:hAnsi="Cambria"/>
          <w:szCs w:val="24"/>
        </w:rPr>
        <w:t>Yoruk</w:t>
      </w:r>
      <w:proofErr w:type="spellEnd"/>
      <w:r w:rsidRPr="00BA71AE">
        <w:rPr>
          <w:rFonts w:ascii="Cambria" w:hAnsi="Cambria"/>
          <w:szCs w:val="24"/>
        </w:rPr>
        <w:t xml:space="preserve"> of </w:t>
      </w:r>
      <w:proofErr w:type="spellStart"/>
      <w:r w:rsidRPr="00BA71AE">
        <w:rPr>
          <w:rFonts w:ascii="Cambria" w:hAnsi="Cambria"/>
          <w:szCs w:val="24"/>
        </w:rPr>
        <w:t>Southeastern</w:t>
      </w:r>
      <w:proofErr w:type="spellEnd"/>
      <w:r w:rsidRPr="00BA71AE">
        <w:rPr>
          <w:rFonts w:ascii="Cambria" w:hAnsi="Cambria"/>
          <w:szCs w:val="24"/>
        </w:rPr>
        <w:t xml:space="preserve"> </w:t>
      </w:r>
      <w:proofErr w:type="spellStart"/>
      <w:r w:rsidRPr="00BA71AE">
        <w:rPr>
          <w:rFonts w:ascii="Cambria" w:hAnsi="Cambria"/>
          <w:szCs w:val="24"/>
        </w:rPr>
        <w:t>Turkey</w:t>
      </w:r>
      <w:proofErr w:type="spellEnd"/>
      <w:r w:rsidRPr="00BA71AE">
        <w:rPr>
          <w:rFonts w:ascii="Cambria" w:hAnsi="Cambria"/>
          <w:szCs w:val="24"/>
        </w:rPr>
        <w:t xml:space="preserve">, </w:t>
      </w:r>
      <w:proofErr w:type="spellStart"/>
      <w:r w:rsidRPr="00BA71AE">
        <w:rPr>
          <w:rFonts w:ascii="Cambria" w:hAnsi="Cambria"/>
          <w:szCs w:val="24"/>
        </w:rPr>
        <w:t>Ann</w:t>
      </w:r>
      <w:proofErr w:type="spellEnd"/>
      <w:r w:rsidRPr="00BA71AE">
        <w:rPr>
          <w:rFonts w:ascii="Cambria" w:hAnsi="Cambria"/>
          <w:szCs w:val="24"/>
        </w:rPr>
        <w:t xml:space="preserve"> </w:t>
      </w:r>
      <w:proofErr w:type="spellStart"/>
      <w:r w:rsidRPr="00BA71AE">
        <w:rPr>
          <w:rFonts w:ascii="Cambria" w:hAnsi="Cambria"/>
          <w:szCs w:val="24"/>
        </w:rPr>
        <w:t>Arbor</w:t>
      </w:r>
      <w:proofErr w:type="spellEnd"/>
      <w:r w:rsidRPr="00BA71AE">
        <w:rPr>
          <w:rFonts w:ascii="Cambria" w:hAnsi="Cambria"/>
          <w:szCs w:val="24"/>
        </w:rPr>
        <w:t xml:space="preserve">: </w:t>
      </w:r>
      <w:proofErr w:type="spellStart"/>
      <w:r w:rsidRPr="00BA71AE">
        <w:rPr>
          <w:rFonts w:ascii="Cambria" w:hAnsi="Cambria"/>
          <w:szCs w:val="24"/>
        </w:rPr>
        <w:t>University</w:t>
      </w:r>
      <w:proofErr w:type="spellEnd"/>
      <w:r w:rsidRPr="00BA71AE">
        <w:rPr>
          <w:rFonts w:ascii="Cambria" w:hAnsi="Cambria"/>
          <w:szCs w:val="24"/>
        </w:rPr>
        <w:t xml:space="preserve"> of Michigan.</w:t>
      </w:r>
    </w:p>
    <w:p w:rsidR="00BA71AE" w:rsidRPr="00BA71AE" w:rsidRDefault="00BA71AE" w:rsidP="00BA71AE">
      <w:pPr>
        <w:tabs>
          <w:tab w:val="left" w:pos="1620"/>
        </w:tabs>
        <w:spacing w:line="276" w:lineRule="auto"/>
        <w:ind w:firstLine="0"/>
        <w:jc w:val="both"/>
        <w:rPr>
          <w:rFonts w:ascii="Cambria" w:hAnsi="Cambria"/>
          <w:szCs w:val="24"/>
        </w:rPr>
      </w:pPr>
      <w:proofErr w:type="spellStart"/>
      <w:r w:rsidRPr="00BA71AE">
        <w:rPr>
          <w:rFonts w:ascii="Cambria" w:hAnsi="Cambria"/>
          <w:b/>
          <w:szCs w:val="24"/>
        </w:rPr>
        <w:t>Bates</w:t>
      </w:r>
      <w:proofErr w:type="spellEnd"/>
      <w:r w:rsidRPr="00BA71AE">
        <w:rPr>
          <w:rFonts w:ascii="Cambria" w:hAnsi="Cambria"/>
          <w:b/>
          <w:szCs w:val="24"/>
        </w:rPr>
        <w:t>, D. G</w:t>
      </w:r>
      <w:proofErr w:type="gramStart"/>
      <w:r w:rsidRPr="00BA71AE">
        <w:rPr>
          <w:rFonts w:ascii="Cambria" w:hAnsi="Cambria"/>
          <w:b/>
          <w:szCs w:val="24"/>
        </w:rPr>
        <w:t>.</w:t>
      </w:r>
      <w:r w:rsidRPr="00BA71AE">
        <w:rPr>
          <w:rFonts w:ascii="Cambria" w:hAnsi="Cambria"/>
          <w:szCs w:val="24"/>
        </w:rPr>
        <w:t>,</w:t>
      </w:r>
      <w:proofErr w:type="gramEnd"/>
      <w:r w:rsidRPr="00BA71AE">
        <w:rPr>
          <w:rFonts w:ascii="Cambria" w:hAnsi="Cambria"/>
          <w:szCs w:val="24"/>
        </w:rPr>
        <w:t xml:space="preserve"> (2009). 21. Yüzyılda Kültürel Antropoloji (içinde altıncı bölüm, s.189-235)İstanbul Bilgi Üniversitesi Yayınları</w:t>
      </w:r>
    </w:p>
    <w:p w:rsidR="00BA71AE" w:rsidRPr="00BA71AE" w:rsidRDefault="00BA71AE" w:rsidP="00BA71AE">
      <w:pPr>
        <w:tabs>
          <w:tab w:val="left" w:pos="1080"/>
        </w:tabs>
        <w:spacing w:line="276" w:lineRule="auto"/>
        <w:ind w:firstLine="0"/>
        <w:jc w:val="both"/>
        <w:rPr>
          <w:rFonts w:ascii="Cambria" w:hAnsi="Cambria"/>
          <w:szCs w:val="24"/>
        </w:rPr>
      </w:pPr>
      <w:r w:rsidRPr="00BA71AE">
        <w:rPr>
          <w:rFonts w:ascii="Cambria" w:hAnsi="Cambria"/>
          <w:b/>
          <w:szCs w:val="24"/>
        </w:rPr>
        <w:t>Beşikçi, İ</w:t>
      </w:r>
      <w:proofErr w:type="gramStart"/>
      <w:r w:rsidRPr="00BA71AE">
        <w:rPr>
          <w:rFonts w:ascii="Cambria" w:hAnsi="Cambria"/>
          <w:b/>
          <w:szCs w:val="24"/>
        </w:rPr>
        <w:t>.</w:t>
      </w:r>
      <w:r w:rsidRPr="00BA71AE">
        <w:rPr>
          <w:rFonts w:ascii="Cambria" w:hAnsi="Cambria"/>
          <w:szCs w:val="24"/>
        </w:rPr>
        <w:t>,</w:t>
      </w:r>
      <w:proofErr w:type="gramEnd"/>
      <w:r w:rsidRPr="00BA71AE">
        <w:rPr>
          <w:rFonts w:ascii="Cambria" w:hAnsi="Cambria"/>
          <w:szCs w:val="24"/>
        </w:rPr>
        <w:t xml:space="preserve"> (1992), Doğu’da Değişim ve Yapısal Sorunlar (Göçebe </w:t>
      </w:r>
      <w:proofErr w:type="spellStart"/>
      <w:r w:rsidRPr="00BA71AE">
        <w:rPr>
          <w:rFonts w:ascii="Cambria" w:hAnsi="Cambria"/>
          <w:szCs w:val="24"/>
        </w:rPr>
        <w:t>Alikan</w:t>
      </w:r>
      <w:proofErr w:type="spellEnd"/>
      <w:r w:rsidRPr="00BA71AE">
        <w:rPr>
          <w:rFonts w:ascii="Cambria" w:hAnsi="Cambria"/>
          <w:szCs w:val="24"/>
        </w:rPr>
        <w:t xml:space="preserve"> Aşireti), Ankara: Yurt Yayınları, </w:t>
      </w:r>
    </w:p>
    <w:p w:rsidR="00BA71AE" w:rsidRPr="00BA71AE" w:rsidRDefault="00BA71AE" w:rsidP="00BA71AE">
      <w:pPr>
        <w:tabs>
          <w:tab w:val="left" w:pos="1620"/>
        </w:tabs>
        <w:spacing w:line="276" w:lineRule="auto"/>
        <w:ind w:firstLine="0"/>
        <w:jc w:val="both"/>
        <w:rPr>
          <w:rFonts w:ascii="Cambria" w:hAnsi="Cambria"/>
          <w:color w:val="000000"/>
          <w:szCs w:val="24"/>
        </w:rPr>
      </w:pPr>
      <w:r w:rsidRPr="00BA71AE">
        <w:rPr>
          <w:rStyle w:val="Vurgu"/>
          <w:rFonts w:ascii="Cambria" w:hAnsi="Cambria"/>
          <w:color w:val="000000"/>
          <w:szCs w:val="24"/>
        </w:rPr>
        <w:t>Beşirli, H. ve İbrahim Erdal</w:t>
      </w:r>
      <w:r w:rsidRPr="00BA71AE">
        <w:rPr>
          <w:rStyle w:val="Vurgu"/>
          <w:rFonts w:ascii="Cambria" w:hAnsi="Cambria"/>
          <w:b w:val="0"/>
          <w:color w:val="000000"/>
          <w:szCs w:val="24"/>
        </w:rPr>
        <w:t xml:space="preserve"> (Ed.), (2007), Anadolu'da Yörükler</w:t>
      </w:r>
      <w:r w:rsidRPr="00BA71AE">
        <w:rPr>
          <w:rFonts w:ascii="Cambria" w:hAnsi="Cambria"/>
          <w:color w:val="000000"/>
          <w:szCs w:val="24"/>
        </w:rPr>
        <w:t>: Tarihi ve Sosyolojik İncelemeler, Ankara: Phoenix Yayınları.</w:t>
      </w:r>
    </w:p>
    <w:p w:rsidR="00BA71AE" w:rsidRPr="00BA71AE" w:rsidRDefault="00BA71AE" w:rsidP="00BA71AE">
      <w:pPr>
        <w:tabs>
          <w:tab w:val="left" w:pos="1620"/>
        </w:tabs>
        <w:spacing w:line="276" w:lineRule="auto"/>
        <w:ind w:firstLine="0"/>
        <w:jc w:val="both"/>
        <w:rPr>
          <w:rFonts w:ascii="Cambria" w:hAnsi="Cambria"/>
          <w:color w:val="000000"/>
          <w:szCs w:val="24"/>
        </w:rPr>
      </w:pPr>
      <w:r w:rsidRPr="00BA71AE">
        <w:rPr>
          <w:rStyle w:val="Vurgu"/>
          <w:rFonts w:ascii="Cambria" w:hAnsi="Cambria"/>
          <w:b w:val="0"/>
          <w:color w:val="000000"/>
          <w:szCs w:val="24"/>
        </w:rPr>
        <w:t xml:space="preserve">__________ (2008), Osmanlıdan Cumhuriyete Yörükler ve Türkmenler, Ankara: </w:t>
      </w:r>
      <w:r w:rsidRPr="00BA71AE">
        <w:rPr>
          <w:rFonts w:ascii="Cambria" w:hAnsi="Cambria"/>
          <w:color w:val="000000"/>
          <w:szCs w:val="24"/>
        </w:rPr>
        <w:t>Phoenix Yayınları.</w:t>
      </w:r>
    </w:p>
    <w:p w:rsidR="00BA71AE" w:rsidRPr="00BA71AE" w:rsidRDefault="00BA71AE" w:rsidP="00BA71AE">
      <w:pPr>
        <w:tabs>
          <w:tab w:val="left" w:pos="1620"/>
        </w:tabs>
        <w:spacing w:line="276" w:lineRule="auto"/>
        <w:ind w:firstLine="0"/>
        <w:jc w:val="both"/>
        <w:rPr>
          <w:rFonts w:ascii="Cambria" w:hAnsi="Cambria"/>
          <w:szCs w:val="24"/>
        </w:rPr>
      </w:pPr>
      <w:proofErr w:type="spellStart"/>
      <w:r w:rsidRPr="00BA71AE">
        <w:rPr>
          <w:rFonts w:ascii="Cambria" w:hAnsi="Cambria"/>
          <w:b/>
          <w:szCs w:val="24"/>
        </w:rPr>
        <w:t>Braudel</w:t>
      </w:r>
      <w:proofErr w:type="spellEnd"/>
      <w:r w:rsidRPr="00BA71AE">
        <w:rPr>
          <w:rFonts w:ascii="Cambria" w:hAnsi="Cambria"/>
          <w:b/>
          <w:szCs w:val="24"/>
        </w:rPr>
        <w:t>, F</w:t>
      </w:r>
      <w:proofErr w:type="gramStart"/>
      <w:r w:rsidRPr="00BA71AE">
        <w:rPr>
          <w:rFonts w:ascii="Cambria" w:hAnsi="Cambria"/>
          <w:b/>
          <w:szCs w:val="24"/>
        </w:rPr>
        <w:t>.</w:t>
      </w:r>
      <w:r w:rsidRPr="00BA71AE">
        <w:rPr>
          <w:rFonts w:ascii="Cambria" w:hAnsi="Cambria"/>
          <w:szCs w:val="24"/>
        </w:rPr>
        <w:t>,</w:t>
      </w:r>
      <w:proofErr w:type="gramEnd"/>
      <w:r w:rsidRPr="00BA71AE">
        <w:rPr>
          <w:rFonts w:ascii="Cambria" w:hAnsi="Cambria"/>
          <w:szCs w:val="24"/>
        </w:rPr>
        <w:t xml:space="preserve"> (1990), Akdeniz: Mekân ve Tarih, (Çev.: N. Erkut), İstanbul: Metis Yayınları.</w:t>
      </w:r>
    </w:p>
    <w:p w:rsidR="00BA71AE" w:rsidRPr="00BA71AE" w:rsidRDefault="00BA71AE" w:rsidP="00BA71AE">
      <w:pPr>
        <w:tabs>
          <w:tab w:val="left" w:pos="1620"/>
        </w:tabs>
        <w:spacing w:line="276" w:lineRule="auto"/>
        <w:ind w:firstLine="0"/>
        <w:jc w:val="both"/>
        <w:rPr>
          <w:rStyle w:val="Vurgu"/>
          <w:rFonts w:ascii="Cambria" w:hAnsi="Cambria"/>
          <w:b w:val="0"/>
          <w:color w:val="000000"/>
          <w:szCs w:val="24"/>
        </w:rPr>
      </w:pPr>
      <w:r w:rsidRPr="00BA71AE">
        <w:rPr>
          <w:rStyle w:val="Vurgu"/>
          <w:rFonts w:ascii="Cambria" w:hAnsi="Cambria"/>
          <w:color w:val="000000"/>
          <w:szCs w:val="24"/>
        </w:rPr>
        <w:t>Ceyhun, D</w:t>
      </w:r>
      <w:proofErr w:type="gramStart"/>
      <w:r w:rsidRPr="00BA71AE">
        <w:rPr>
          <w:rStyle w:val="Vurgu"/>
          <w:rFonts w:ascii="Cambria" w:hAnsi="Cambria"/>
          <w:color w:val="000000"/>
          <w:szCs w:val="24"/>
        </w:rPr>
        <w:t>.</w:t>
      </w:r>
      <w:r w:rsidRPr="00BA71AE">
        <w:rPr>
          <w:rStyle w:val="Vurgu"/>
          <w:rFonts w:ascii="Cambria" w:hAnsi="Cambria"/>
          <w:b w:val="0"/>
          <w:color w:val="000000"/>
          <w:szCs w:val="24"/>
        </w:rPr>
        <w:t>,</w:t>
      </w:r>
      <w:proofErr w:type="gramEnd"/>
      <w:r w:rsidRPr="00BA71AE">
        <w:rPr>
          <w:rStyle w:val="Vurgu"/>
          <w:rFonts w:ascii="Cambria" w:hAnsi="Cambria"/>
          <w:b w:val="0"/>
          <w:color w:val="000000"/>
          <w:szCs w:val="24"/>
        </w:rPr>
        <w:t xml:space="preserve"> (1992), Ah, Şu Biz ‘Kara Bıyıklı’ Türkler, İstanbul: E Yayınları.</w:t>
      </w:r>
    </w:p>
    <w:p w:rsidR="00BA71AE" w:rsidRPr="00BA71AE" w:rsidRDefault="00BA71AE" w:rsidP="00BA71AE">
      <w:pPr>
        <w:tabs>
          <w:tab w:val="left" w:pos="1620"/>
        </w:tabs>
        <w:spacing w:line="276" w:lineRule="auto"/>
        <w:ind w:firstLine="0"/>
        <w:jc w:val="both"/>
        <w:rPr>
          <w:rStyle w:val="Vurgu"/>
          <w:rFonts w:ascii="Cambria" w:hAnsi="Cambria"/>
          <w:b w:val="0"/>
          <w:color w:val="000000"/>
          <w:szCs w:val="24"/>
        </w:rPr>
      </w:pPr>
      <w:r w:rsidRPr="00BA71AE">
        <w:rPr>
          <w:rStyle w:val="Vurgu"/>
          <w:rFonts w:ascii="Cambria" w:hAnsi="Cambria"/>
          <w:b w:val="0"/>
          <w:color w:val="000000"/>
          <w:szCs w:val="24"/>
        </w:rPr>
        <w:t>__________ (1994), Ah Şu Biz Göçebeler (Ah, Şu Biz ‘Kara Bıyıklı’ Türkler–2), İstanbul: Sis Yayınları.</w:t>
      </w:r>
    </w:p>
    <w:p w:rsidR="00BA71AE" w:rsidRPr="00BA71AE" w:rsidRDefault="00BA71AE" w:rsidP="00BA71AE">
      <w:pPr>
        <w:tabs>
          <w:tab w:val="left" w:pos="1620"/>
        </w:tabs>
        <w:spacing w:line="276" w:lineRule="auto"/>
        <w:ind w:firstLine="0"/>
        <w:jc w:val="both"/>
        <w:rPr>
          <w:rFonts w:ascii="Cambria" w:hAnsi="Cambria"/>
          <w:bCs/>
          <w:color w:val="000000"/>
          <w:szCs w:val="24"/>
        </w:rPr>
      </w:pPr>
      <w:r w:rsidRPr="00BA71AE">
        <w:rPr>
          <w:rFonts w:ascii="Cambria" w:hAnsi="Cambria"/>
          <w:b/>
          <w:szCs w:val="24"/>
        </w:rPr>
        <w:t>Emiroğlu, M</w:t>
      </w:r>
      <w:proofErr w:type="gramStart"/>
      <w:r w:rsidRPr="00BA71AE">
        <w:rPr>
          <w:rFonts w:ascii="Cambria" w:hAnsi="Cambria"/>
          <w:b/>
          <w:szCs w:val="24"/>
        </w:rPr>
        <w:t>.</w:t>
      </w:r>
      <w:r w:rsidRPr="00BA71AE">
        <w:rPr>
          <w:rFonts w:ascii="Cambria" w:hAnsi="Cambria"/>
          <w:szCs w:val="24"/>
        </w:rPr>
        <w:t>,</w:t>
      </w:r>
      <w:proofErr w:type="gramEnd"/>
      <w:r w:rsidRPr="00BA71AE">
        <w:rPr>
          <w:rFonts w:ascii="Cambria" w:hAnsi="Cambria"/>
          <w:szCs w:val="24"/>
        </w:rPr>
        <w:t xml:space="preserve"> (1977), Bolu’da Yaylalar Ve Yaylacılık, Ankara: AÜ. Dil ve Tarih-Coğrafya</w:t>
      </w:r>
      <w:r w:rsidRPr="00BA71AE">
        <w:rPr>
          <w:rFonts w:ascii="Cambria" w:hAnsi="Cambria"/>
          <w:bCs/>
          <w:color w:val="000000"/>
          <w:szCs w:val="24"/>
        </w:rPr>
        <w:t xml:space="preserve"> </w:t>
      </w:r>
      <w:r w:rsidRPr="00BA71AE">
        <w:rPr>
          <w:rFonts w:ascii="Cambria" w:hAnsi="Cambria"/>
          <w:szCs w:val="24"/>
        </w:rPr>
        <w:t>Fakültesi Yayını.</w:t>
      </w:r>
    </w:p>
    <w:p w:rsidR="00BA71AE" w:rsidRPr="00BA71AE" w:rsidRDefault="00BA71AE" w:rsidP="00BA71AE">
      <w:pPr>
        <w:tabs>
          <w:tab w:val="left" w:pos="1620"/>
        </w:tabs>
        <w:spacing w:line="276" w:lineRule="auto"/>
        <w:ind w:firstLine="0"/>
        <w:jc w:val="both"/>
        <w:rPr>
          <w:rFonts w:ascii="Cambria" w:hAnsi="Cambria"/>
          <w:szCs w:val="24"/>
        </w:rPr>
      </w:pPr>
      <w:r w:rsidRPr="00BA71AE">
        <w:rPr>
          <w:rFonts w:ascii="Cambria" w:hAnsi="Cambria"/>
          <w:b/>
          <w:szCs w:val="24"/>
        </w:rPr>
        <w:t>Eröz, M</w:t>
      </w:r>
      <w:proofErr w:type="gramStart"/>
      <w:r w:rsidRPr="00BA71AE">
        <w:rPr>
          <w:rFonts w:ascii="Cambria" w:hAnsi="Cambria"/>
          <w:b/>
          <w:szCs w:val="24"/>
        </w:rPr>
        <w:t>.</w:t>
      </w:r>
      <w:r w:rsidRPr="00BA71AE">
        <w:rPr>
          <w:rFonts w:ascii="Cambria" w:hAnsi="Cambria"/>
          <w:szCs w:val="24"/>
        </w:rPr>
        <w:t>,</w:t>
      </w:r>
      <w:proofErr w:type="gramEnd"/>
      <w:r w:rsidRPr="00BA71AE">
        <w:rPr>
          <w:rFonts w:ascii="Cambria" w:hAnsi="Cambria"/>
          <w:szCs w:val="24"/>
        </w:rPr>
        <w:t xml:space="preserve"> (1991), Yörükler, İstanbul: Türk Dünyası Araştırmaları Vakfı.</w:t>
      </w:r>
    </w:p>
    <w:p w:rsidR="00BA71AE" w:rsidRPr="00BA71AE" w:rsidRDefault="00BA71AE" w:rsidP="00BA71AE">
      <w:pPr>
        <w:tabs>
          <w:tab w:val="left" w:pos="1620"/>
        </w:tabs>
        <w:spacing w:line="276" w:lineRule="auto"/>
        <w:ind w:firstLine="0"/>
        <w:jc w:val="both"/>
        <w:rPr>
          <w:rFonts w:ascii="Cambria" w:hAnsi="Cambria"/>
          <w:szCs w:val="24"/>
        </w:rPr>
      </w:pPr>
      <w:proofErr w:type="spellStart"/>
      <w:r w:rsidRPr="00BA71AE">
        <w:rPr>
          <w:rFonts w:ascii="Cambria" w:hAnsi="Cambria"/>
          <w:b/>
          <w:szCs w:val="24"/>
        </w:rPr>
        <w:t>Göka</w:t>
      </w:r>
      <w:proofErr w:type="spellEnd"/>
      <w:r w:rsidRPr="00BA71AE">
        <w:rPr>
          <w:rFonts w:ascii="Cambria" w:hAnsi="Cambria"/>
          <w:b/>
          <w:szCs w:val="24"/>
        </w:rPr>
        <w:t>, Erol</w:t>
      </w:r>
      <w:r w:rsidRPr="00BA71AE">
        <w:rPr>
          <w:rFonts w:ascii="Cambria" w:hAnsi="Cambria"/>
          <w:szCs w:val="24"/>
        </w:rPr>
        <w:t xml:space="preserve"> (2010). Türk’ün Göçebe Ruhu, </w:t>
      </w:r>
      <w:r w:rsidR="00954536" w:rsidRPr="00BA71AE">
        <w:rPr>
          <w:rFonts w:ascii="Cambria" w:hAnsi="Cambria"/>
          <w:szCs w:val="24"/>
        </w:rPr>
        <w:t xml:space="preserve">İstanbul: </w:t>
      </w:r>
      <w:proofErr w:type="spellStart"/>
      <w:r w:rsidR="00954536" w:rsidRPr="00BA71AE">
        <w:rPr>
          <w:rFonts w:ascii="Cambria" w:hAnsi="Cambria"/>
          <w:szCs w:val="24"/>
        </w:rPr>
        <w:t>Timaş</w:t>
      </w:r>
      <w:proofErr w:type="spellEnd"/>
      <w:r w:rsidRPr="00BA71AE">
        <w:rPr>
          <w:rFonts w:ascii="Cambria" w:hAnsi="Cambria"/>
          <w:szCs w:val="24"/>
        </w:rPr>
        <w:t xml:space="preserve"> Yayınları.</w:t>
      </w:r>
    </w:p>
    <w:p w:rsidR="00BA71AE" w:rsidRPr="00BA71AE" w:rsidRDefault="00BA71AE" w:rsidP="00BA71AE">
      <w:pPr>
        <w:tabs>
          <w:tab w:val="left" w:pos="1620"/>
        </w:tabs>
        <w:spacing w:line="276" w:lineRule="auto"/>
        <w:ind w:firstLine="0"/>
        <w:jc w:val="both"/>
        <w:rPr>
          <w:rFonts w:ascii="Cambria" w:hAnsi="Cambria"/>
          <w:color w:val="000000"/>
          <w:szCs w:val="24"/>
          <w:lang w:val="de-DE" w:eastAsia="de-DE"/>
        </w:rPr>
      </w:pPr>
      <w:r w:rsidRPr="00BA71AE">
        <w:rPr>
          <w:rFonts w:ascii="Cambria" w:hAnsi="Cambria"/>
          <w:b/>
          <w:color w:val="000000"/>
          <w:szCs w:val="24"/>
          <w:lang w:val="de-DE" w:eastAsia="de-DE"/>
        </w:rPr>
        <w:t xml:space="preserve">Johansen, Ulla </w:t>
      </w:r>
      <w:r w:rsidRPr="00BA71AE">
        <w:rPr>
          <w:rFonts w:ascii="Cambria" w:hAnsi="Cambria"/>
          <w:color w:val="000000"/>
          <w:szCs w:val="24"/>
          <w:lang w:val="de-DE" w:eastAsia="de-DE"/>
        </w:rPr>
        <w:t xml:space="preserve">(2005), 50 </w:t>
      </w:r>
      <w:proofErr w:type="spellStart"/>
      <w:r w:rsidRPr="00BA71AE">
        <w:rPr>
          <w:rFonts w:ascii="Cambria" w:hAnsi="Cambria"/>
          <w:color w:val="000000"/>
          <w:szCs w:val="24"/>
          <w:lang w:val="de-DE" w:eastAsia="de-DE"/>
        </w:rPr>
        <w:t>Yıl</w:t>
      </w:r>
      <w:proofErr w:type="spellEnd"/>
      <w:r w:rsidRPr="00BA71AE">
        <w:rPr>
          <w:rFonts w:ascii="Cambria" w:hAnsi="Cambria"/>
          <w:color w:val="000000"/>
          <w:szCs w:val="24"/>
          <w:lang w:val="de-DE" w:eastAsia="de-DE"/>
        </w:rPr>
        <w:t xml:space="preserve"> </w:t>
      </w:r>
      <w:proofErr w:type="spellStart"/>
      <w:r w:rsidRPr="00BA71AE">
        <w:rPr>
          <w:rFonts w:ascii="Cambria" w:hAnsi="Cambria"/>
          <w:color w:val="000000"/>
          <w:szCs w:val="24"/>
          <w:lang w:val="de-DE" w:eastAsia="de-DE"/>
        </w:rPr>
        <w:t>Önce</w:t>
      </w:r>
      <w:proofErr w:type="spellEnd"/>
      <w:r w:rsidRPr="00BA71AE">
        <w:rPr>
          <w:rFonts w:ascii="Cambria" w:hAnsi="Cambria"/>
          <w:color w:val="000000"/>
          <w:szCs w:val="24"/>
          <w:lang w:val="de-DE" w:eastAsia="de-DE"/>
        </w:rPr>
        <w:t xml:space="preserve"> </w:t>
      </w:r>
      <w:proofErr w:type="spellStart"/>
      <w:r w:rsidRPr="00BA71AE">
        <w:rPr>
          <w:rFonts w:ascii="Cambria" w:hAnsi="Cambria"/>
          <w:color w:val="000000"/>
          <w:szCs w:val="24"/>
          <w:lang w:val="de-DE" w:eastAsia="de-DE"/>
        </w:rPr>
        <w:t>Türkiye’de</w:t>
      </w:r>
      <w:proofErr w:type="spellEnd"/>
      <w:r w:rsidRPr="00BA71AE">
        <w:rPr>
          <w:rFonts w:ascii="Cambria" w:hAnsi="Cambria"/>
          <w:color w:val="000000"/>
          <w:szCs w:val="24"/>
          <w:lang w:val="de-DE" w:eastAsia="de-DE"/>
        </w:rPr>
        <w:t xml:space="preserve"> </w:t>
      </w:r>
      <w:proofErr w:type="spellStart"/>
      <w:r w:rsidRPr="00BA71AE">
        <w:rPr>
          <w:rFonts w:ascii="Cambria" w:hAnsi="Cambria"/>
          <w:color w:val="000000"/>
          <w:szCs w:val="24"/>
          <w:lang w:val="de-DE" w:eastAsia="de-DE"/>
        </w:rPr>
        <w:t>Yörüklerin</w:t>
      </w:r>
      <w:proofErr w:type="spellEnd"/>
      <w:r w:rsidRPr="00BA71AE">
        <w:rPr>
          <w:rFonts w:ascii="Cambria" w:hAnsi="Cambria"/>
          <w:color w:val="000000"/>
          <w:szCs w:val="24"/>
          <w:lang w:val="de-DE" w:eastAsia="de-DE"/>
        </w:rPr>
        <w:t xml:space="preserve"> Yayla Hayatı, (</w:t>
      </w:r>
      <w:proofErr w:type="spellStart"/>
      <w:r w:rsidRPr="00BA71AE">
        <w:rPr>
          <w:rFonts w:ascii="Cambria" w:hAnsi="Cambria"/>
          <w:color w:val="000000"/>
          <w:szCs w:val="24"/>
          <w:lang w:val="de-DE" w:eastAsia="de-DE"/>
        </w:rPr>
        <w:t>Çev</w:t>
      </w:r>
      <w:proofErr w:type="spellEnd"/>
      <w:r w:rsidRPr="00BA71AE">
        <w:rPr>
          <w:rFonts w:ascii="Cambria" w:hAnsi="Cambria"/>
          <w:color w:val="000000"/>
          <w:szCs w:val="24"/>
          <w:lang w:val="de-DE" w:eastAsia="de-DE"/>
        </w:rPr>
        <w:t xml:space="preserve">. M. </w:t>
      </w:r>
      <w:proofErr w:type="spellStart"/>
      <w:r w:rsidRPr="00BA71AE">
        <w:rPr>
          <w:rFonts w:ascii="Cambria" w:hAnsi="Cambria"/>
          <w:color w:val="000000"/>
          <w:szCs w:val="24"/>
          <w:lang w:val="de-DE" w:eastAsia="de-DE"/>
        </w:rPr>
        <w:t>Poyraz</w:t>
      </w:r>
      <w:proofErr w:type="spellEnd"/>
      <w:r w:rsidRPr="00BA71AE">
        <w:rPr>
          <w:rFonts w:ascii="Cambria" w:hAnsi="Cambria"/>
          <w:color w:val="000000"/>
          <w:szCs w:val="24"/>
          <w:lang w:val="de-DE" w:eastAsia="de-DE"/>
        </w:rPr>
        <w:t xml:space="preserve">), Ankara: T.C. </w:t>
      </w:r>
      <w:proofErr w:type="spellStart"/>
      <w:r w:rsidRPr="00BA71AE">
        <w:rPr>
          <w:rFonts w:ascii="Cambria" w:hAnsi="Cambria"/>
          <w:color w:val="000000"/>
          <w:szCs w:val="24"/>
          <w:lang w:val="de-DE" w:eastAsia="de-DE"/>
        </w:rPr>
        <w:t>Kültür</w:t>
      </w:r>
      <w:proofErr w:type="spellEnd"/>
      <w:r w:rsidRPr="00BA71AE">
        <w:rPr>
          <w:rFonts w:ascii="Cambria" w:hAnsi="Cambria"/>
          <w:color w:val="000000"/>
          <w:szCs w:val="24"/>
          <w:lang w:val="de-DE" w:eastAsia="de-DE"/>
        </w:rPr>
        <w:t xml:space="preserve"> </w:t>
      </w:r>
      <w:proofErr w:type="spellStart"/>
      <w:r w:rsidRPr="00BA71AE">
        <w:rPr>
          <w:rFonts w:ascii="Cambria" w:hAnsi="Cambria"/>
          <w:color w:val="000000"/>
          <w:szCs w:val="24"/>
          <w:lang w:val="de-DE" w:eastAsia="de-DE"/>
        </w:rPr>
        <w:t>ve</w:t>
      </w:r>
      <w:proofErr w:type="spellEnd"/>
      <w:r w:rsidRPr="00BA71AE">
        <w:rPr>
          <w:rFonts w:ascii="Cambria" w:hAnsi="Cambria"/>
          <w:color w:val="000000"/>
          <w:szCs w:val="24"/>
          <w:lang w:val="de-DE" w:eastAsia="de-DE"/>
        </w:rPr>
        <w:t xml:space="preserve"> </w:t>
      </w:r>
      <w:proofErr w:type="spellStart"/>
      <w:r w:rsidRPr="00BA71AE">
        <w:rPr>
          <w:rFonts w:ascii="Cambria" w:hAnsi="Cambria"/>
          <w:color w:val="000000"/>
          <w:szCs w:val="24"/>
          <w:lang w:val="de-DE" w:eastAsia="de-DE"/>
        </w:rPr>
        <w:t>Turizm</w:t>
      </w:r>
      <w:proofErr w:type="spellEnd"/>
      <w:r w:rsidRPr="00BA71AE">
        <w:rPr>
          <w:rFonts w:ascii="Cambria" w:hAnsi="Cambria"/>
          <w:color w:val="000000"/>
          <w:szCs w:val="24"/>
          <w:lang w:val="de-DE" w:eastAsia="de-DE"/>
        </w:rPr>
        <w:t xml:space="preserve"> </w:t>
      </w:r>
      <w:proofErr w:type="spellStart"/>
      <w:r w:rsidRPr="00BA71AE">
        <w:rPr>
          <w:rFonts w:ascii="Cambria" w:hAnsi="Cambria"/>
          <w:color w:val="000000"/>
          <w:szCs w:val="24"/>
          <w:lang w:val="de-DE" w:eastAsia="de-DE"/>
        </w:rPr>
        <w:t>Bakanlığı</w:t>
      </w:r>
      <w:proofErr w:type="spellEnd"/>
      <w:r w:rsidRPr="00BA71AE">
        <w:rPr>
          <w:rFonts w:ascii="Cambria" w:hAnsi="Cambria"/>
          <w:color w:val="000000"/>
          <w:szCs w:val="24"/>
          <w:lang w:val="de-DE" w:eastAsia="de-DE"/>
        </w:rPr>
        <w:t xml:space="preserve"> </w:t>
      </w:r>
      <w:proofErr w:type="spellStart"/>
      <w:r w:rsidRPr="00BA71AE">
        <w:rPr>
          <w:rFonts w:ascii="Cambria" w:hAnsi="Cambria"/>
          <w:color w:val="000000"/>
          <w:szCs w:val="24"/>
          <w:lang w:val="de-DE" w:eastAsia="de-DE"/>
        </w:rPr>
        <w:t>Yayınları</w:t>
      </w:r>
      <w:proofErr w:type="spellEnd"/>
      <w:r w:rsidRPr="00BA71AE">
        <w:rPr>
          <w:rFonts w:ascii="Cambria" w:hAnsi="Cambria"/>
          <w:color w:val="000000"/>
          <w:szCs w:val="24"/>
          <w:lang w:val="de-DE" w:eastAsia="de-DE"/>
        </w:rPr>
        <w:t xml:space="preserve">. </w:t>
      </w:r>
    </w:p>
    <w:p w:rsidR="00BA71AE" w:rsidRPr="00BA71AE" w:rsidRDefault="00BA71AE" w:rsidP="00BA71AE">
      <w:pPr>
        <w:tabs>
          <w:tab w:val="left" w:pos="1620"/>
        </w:tabs>
        <w:ind w:firstLine="0"/>
        <w:jc w:val="both"/>
        <w:rPr>
          <w:rFonts w:ascii="Cambria" w:hAnsi="Cambria"/>
          <w:color w:val="000000"/>
          <w:szCs w:val="24"/>
          <w:lang w:val="de-DE" w:eastAsia="de-DE"/>
        </w:rPr>
      </w:pPr>
      <w:proofErr w:type="spellStart"/>
      <w:r w:rsidRPr="00BA71AE">
        <w:rPr>
          <w:rFonts w:ascii="Cambria" w:hAnsi="Cambria"/>
          <w:b/>
          <w:color w:val="000000"/>
          <w:szCs w:val="24"/>
          <w:lang w:val="de-DE" w:eastAsia="de-DE"/>
        </w:rPr>
        <w:t>Kasaba</w:t>
      </w:r>
      <w:proofErr w:type="spellEnd"/>
      <w:r w:rsidRPr="00BA71AE">
        <w:rPr>
          <w:rFonts w:ascii="Cambria" w:hAnsi="Cambria"/>
          <w:b/>
          <w:color w:val="000000"/>
          <w:szCs w:val="24"/>
          <w:lang w:val="de-DE" w:eastAsia="de-DE"/>
        </w:rPr>
        <w:t xml:space="preserve">, </w:t>
      </w:r>
      <w:proofErr w:type="spellStart"/>
      <w:r w:rsidRPr="00BA71AE">
        <w:rPr>
          <w:rFonts w:ascii="Cambria" w:hAnsi="Cambria"/>
          <w:b/>
          <w:color w:val="000000"/>
          <w:szCs w:val="24"/>
          <w:lang w:val="de-DE" w:eastAsia="de-DE"/>
        </w:rPr>
        <w:t>Reşat</w:t>
      </w:r>
      <w:proofErr w:type="spellEnd"/>
      <w:r w:rsidRPr="00BA71AE">
        <w:rPr>
          <w:rFonts w:ascii="Cambria" w:hAnsi="Cambria"/>
          <w:b/>
          <w:color w:val="000000"/>
          <w:szCs w:val="24"/>
          <w:lang w:val="de-DE" w:eastAsia="de-DE"/>
        </w:rPr>
        <w:t xml:space="preserve"> (2012). </w:t>
      </w:r>
      <w:proofErr w:type="spellStart"/>
      <w:r w:rsidRPr="00BA71AE">
        <w:rPr>
          <w:rFonts w:ascii="Cambria" w:hAnsi="Cambria"/>
          <w:color w:val="000000"/>
          <w:szCs w:val="24"/>
          <w:lang w:val="de-DE" w:eastAsia="de-DE"/>
        </w:rPr>
        <w:t>Bir</w:t>
      </w:r>
      <w:proofErr w:type="spellEnd"/>
      <w:r w:rsidRPr="00BA71AE">
        <w:rPr>
          <w:rFonts w:ascii="Cambria" w:hAnsi="Cambria"/>
          <w:color w:val="000000"/>
          <w:szCs w:val="24"/>
          <w:lang w:val="de-DE" w:eastAsia="de-DE"/>
        </w:rPr>
        <w:t xml:space="preserve"> </w:t>
      </w:r>
      <w:proofErr w:type="spellStart"/>
      <w:r w:rsidRPr="00BA71AE">
        <w:rPr>
          <w:rFonts w:ascii="Cambria" w:hAnsi="Cambria"/>
          <w:color w:val="000000"/>
          <w:szCs w:val="24"/>
          <w:lang w:val="de-DE" w:eastAsia="de-DE"/>
        </w:rPr>
        <w:t>Konargöçer</w:t>
      </w:r>
      <w:proofErr w:type="spellEnd"/>
      <w:r w:rsidRPr="00BA71AE">
        <w:rPr>
          <w:rFonts w:ascii="Cambria" w:hAnsi="Cambria"/>
          <w:color w:val="000000"/>
          <w:szCs w:val="24"/>
          <w:lang w:val="de-DE" w:eastAsia="de-DE"/>
        </w:rPr>
        <w:t xml:space="preserve"> </w:t>
      </w:r>
      <w:proofErr w:type="spellStart"/>
      <w:r w:rsidRPr="00BA71AE">
        <w:rPr>
          <w:rFonts w:ascii="Cambria" w:hAnsi="Cambria"/>
          <w:color w:val="000000"/>
          <w:szCs w:val="24"/>
          <w:lang w:val="de-DE" w:eastAsia="de-DE"/>
        </w:rPr>
        <w:t>İmparatorluk</w:t>
      </w:r>
      <w:proofErr w:type="spellEnd"/>
      <w:r w:rsidRPr="00BA71AE">
        <w:rPr>
          <w:rFonts w:ascii="Cambria" w:hAnsi="Cambria"/>
          <w:color w:val="000000"/>
          <w:szCs w:val="24"/>
          <w:lang w:val="de-DE" w:eastAsia="de-DE"/>
        </w:rPr>
        <w:t xml:space="preserve">; </w:t>
      </w:r>
      <w:proofErr w:type="spellStart"/>
      <w:r w:rsidRPr="00BA71AE">
        <w:rPr>
          <w:rFonts w:ascii="Cambria" w:hAnsi="Cambria"/>
          <w:color w:val="000000"/>
          <w:szCs w:val="24"/>
          <w:lang w:val="de-DE" w:eastAsia="de-DE"/>
        </w:rPr>
        <w:t>Osmanlıda</w:t>
      </w:r>
      <w:proofErr w:type="spellEnd"/>
      <w:r w:rsidRPr="00BA71AE">
        <w:rPr>
          <w:rFonts w:ascii="Cambria" w:hAnsi="Cambria"/>
          <w:color w:val="000000"/>
          <w:szCs w:val="24"/>
          <w:lang w:val="de-DE" w:eastAsia="de-DE"/>
        </w:rPr>
        <w:t xml:space="preserve"> </w:t>
      </w:r>
      <w:proofErr w:type="spellStart"/>
      <w:r w:rsidRPr="00BA71AE">
        <w:rPr>
          <w:rFonts w:ascii="Cambria" w:hAnsi="Cambria"/>
          <w:color w:val="000000"/>
          <w:szCs w:val="24"/>
          <w:lang w:val="de-DE" w:eastAsia="de-DE"/>
        </w:rPr>
        <w:t>Göçebeler</w:t>
      </w:r>
      <w:proofErr w:type="spellEnd"/>
      <w:r w:rsidRPr="00BA71AE">
        <w:rPr>
          <w:rFonts w:ascii="Cambria" w:hAnsi="Cambria"/>
          <w:color w:val="000000"/>
          <w:szCs w:val="24"/>
          <w:lang w:val="de-DE" w:eastAsia="de-DE"/>
        </w:rPr>
        <w:t xml:space="preserve">, </w:t>
      </w:r>
      <w:proofErr w:type="spellStart"/>
      <w:r w:rsidRPr="00BA71AE">
        <w:rPr>
          <w:rFonts w:ascii="Cambria" w:hAnsi="Cambria"/>
          <w:color w:val="000000"/>
          <w:szCs w:val="24"/>
          <w:lang w:val="de-DE" w:eastAsia="de-DE"/>
        </w:rPr>
        <w:t>Göçmenler</w:t>
      </w:r>
      <w:proofErr w:type="spellEnd"/>
      <w:r w:rsidRPr="00BA71AE">
        <w:rPr>
          <w:rFonts w:ascii="Cambria" w:hAnsi="Cambria"/>
          <w:color w:val="000000"/>
          <w:szCs w:val="24"/>
          <w:lang w:val="de-DE" w:eastAsia="de-DE"/>
        </w:rPr>
        <w:t xml:space="preserve"> </w:t>
      </w:r>
      <w:proofErr w:type="spellStart"/>
      <w:r w:rsidRPr="00BA71AE">
        <w:rPr>
          <w:rFonts w:ascii="Cambria" w:hAnsi="Cambria"/>
          <w:color w:val="000000"/>
          <w:szCs w:val="24"/>
          <w:lang w:val="de-DE" w:eastAsia="de-DE"/>
        </w:rPr>
        <w:t>ve</w:t>
      </w:r>
      <w:proofErr w:type="spellEnd"/>
      <w:r w:rsidRPr="00BA71AE">
        <w:rPr>
          <w:rFonts w:ascii="Cambria" w:hAnsi="Cambria"/>
          <w:color w:val="000000"/>
          <w:szCs w:val="24"/>
          <w:lang w:val="de-DE" w:eastAsia="de-DE"/>
        </w:rPr>
        <w:t xml:space="preserve"> </w:t>
      </w:r>
      <w:proofErr w:type="spellStart"/>
      <w:r w:rsidRPr="00BA71AE">
        <w:rPr>
          <w:rFonts w:ascii="Cambria" w:hAnsi="Cambria"/>
          <w:color w:val="000000"/>
          <w:szCs w:val="24"/>
          <w:lang w:val="de-DE" w:eastAsia="de-DE"/>
        </w:rPr>
        <w:t>Sığınmacılar</w:t>
      </w:r>
      <w:proofErr w:type="spellEnd"/>
      <w:r w:rsidRPr="00BA71AE">
        <w:rPr>
          <w:rFonts w:ascii="Cambria" w:hAnsi="Cambria"/>
          <w:color w:val="000000"/>
          <w:szCs w:val="24"/>
          <w:lang w:val="de-DE" w:eastAsia="de-DE"/>
        </w:rPr>
        <w:t xml:space="preserve">,  İstanbul: </w:t>
      </w:r>
      <w:proofErr w:type="spellStart"/>
      <w:r w:rsidRPr="00BA71AE">
        <w:rPr>
          <w:rFonts w:ascii="Cambria" w:hAnsi="Cambria"/>
          <w:color w:val="000000"/>
          <w:szCs w:val="24"/>
          <w:lang w:val="de-DE" w:eastAsia="de-DE"/>
        </w:rPr>
        <w:t>Kitap</w:t>
      </w:r>
      <w:proofErr w:type="spellEnd"/>
      <w:r w:rsidRPr="00BA71AE">
        <w:rPr>
          <w:rFonts w:ascii="Cambria" w:hAnsi="Cambria"/>
          <w:color w:val="000000"/>
          <w:szCs w:val="24"/>
          <w:lang w:val="de-DE" w:eastAsia="de-DE"/>
        </w:rPr>
        <w:t xml:space="preserve"> </w:t>
      </w:r>
      <w:proofErr w:type="spellStart"/>
      <w:r w:rsidRPr="00BA71AE">
        <w:rPr>
          <w:rFonts w:ascii="Cambria" w:hAnsi="Cambria"/>
          <w:color w:val="000000"/>
          <w:szCs w:val="24"/>
          <w:lang w:val="de-DE" w:eastAsia="de-DE"/>
        </w:rPr>
        <w:t>Yayınevi</w:t>
      </w:r>
      <w:proofErr w:type="spellEnd"/>
    </w:p>
    <w:p w:rsidR="00BA71AE" w:rsidRPr="00BA71AE" w:rsidRDefault="00BA71AE" w:rsidP="00BA71AE">
      <w:pPr>
        <w:tabs>
          <w:tab w:val="left" w:pos="1620"/>
        </w:tabs>
        <w:ind w:firstLine="0"/>
        <w:jc w:val="both"/>
        <w:rPr>
          <w:rFonts w:ascii="Cambria" w:hAnsi="Cambria"/>
          <w:color w:val="000000"/>
          <w:szCs w:val="24"/>
          <w:lang w:val="de-DE" w:eastAsia="de-DE"/>
        </w:rPr>
      </w:pPr>
      <w:proofErr w:type="spellStart"/>
      <w:r w:rsidRPr="00BA71AE">
        <w:rPr>
          <w:rFonts w:ascii="Cambria" w:hAnsi="Cambria"/>
          <w:b/>
          <w:color w:val="000000"/>
          <w:szCs w:val="24"/>
          <w:lang w:val="de-DE" w:eastAsia="de-DE"/>
        </w:rPr>
        <w:t>Khazanov</w:t>
      </w:r>
      <w:proofErr w:type="spellEnd"/>
      <w:r w:rsidRPr="00BA71AE">
        <w:rPr>
          <w:rFonts w:ascii="Cambria" w:hAnsi="Cambria"/>
          <w:b/>
          <w:color w:val="000000"/>
          <w:szCs w:val="24"/>
          <w:lang w:val="de-DE" w:eastAsia="de-DE"/>
        </w:rPr>
        <w:t>, A.</w:t>
      </w:r>
      <w:r w:rsidRPr="00BA71AE">
        <w:rPr>
          <w:rFonts w:ascii="Cambria" w:hAnsi="Cambria"/>
          <w:color w:val="000000"/>
          <w:szCs w:val="24"/>
          <w:lang w:val="de-DE" w:eastAsia="de-DE"/>
        </w:rPr>
        <w:t xml:space="preserve">, (1994), </w:t>
      </w:r>
      <w:proofErr w:type="spellStart"/>
      <w:r w:rsidRPr="00BA71AE">
        <w:rPr>
          <w:rFonts w:ascii="Cambria" w:hAnsi="Cambria"/>
          <w:color w:val="000000"/>
          <w:szCs w:val="24"/>
          <w:lang w:val="de-DE" w:eastAsia="de-DE"/>
        </w:rPr>
        <w:t>Nomads</w:t>
      </w:r>
      <w:proofErr w:type="spellEnd"/>
      <w:r w:rsidRPr="00BA71AE">
        <w:rPr>
          <w:rFonts w:ascii="Cambria" w:hAnsi="Cambria"/>
          <w:color w:val="000000"/>
          <w:szCs w:val="24"/>
          <w:lang w:val="de-DE" w:eastAsia="de-DE"/>
        </w:rPr>
        <w:t xml:space="preserve"> </w:t>
      </w:r>
      <w:proofErr w:type="spellStart"/>
      <w:r w:rsidRPr="00BA71AE">
        <w:rPr>
          <w:rFonts w:ascii="Cambria" w:hAnsi="Cambria"/>
          <w:color w:val="000000"/>
          <w:szCs w:val="24"/>
          <w:lang w:val="de-DE" w:eastAsia="de-DE"/>
        </w:rPr>
        <w:t>and</w:t>
      </w:r>
      <w:proofErr w:type="spellEnd"/>
      <w:r w:rsidRPr="00BA71AE">
        <w:rPr>
          <w:rFonts w:ascii="Cambria" w:hAnsi="Cambria"/>
          <w:color w:val="000000"/>
          <w:szCs w:val="24"/>
          <w:lang w:val="de-DE" w:eastAsia="de-DE"/>
        </w:rPr>
        <w:t xml:space="preserve"> The Outside World, (</w:t>
      </w:r>
      <w:proofErr w:type="spellStart"/>
      <w:proofErr w:type="gramStart"/>
      <w:r w:rsidRPr="00BA71AE">
        <w:rPr>
          <w:rFonts w:ascii="Cambria" w:hAnsi="Cambria"/>
          <w:color w:val="000000"/>
          <w:szCs w:val="24"/>
          <w:lang w:val="de-DE" w:eastAsia="de-DE"/>
        </w:rPr>
        <w:t>Çev</w:t>
      </w:r>
      <w:proofErr w:type="spellEnd"/>
      <w:r w:rsidRPr="00BA71AE">
        <w:rPr>
          <w:rFonts w:ascii="Cambria" w:hAnsi="Cambria"/>
          <w:color w:val="000000"/>
          <w:szCs w:val="24"/>
          <w:lang w:val="de-DE" w:eastAsia="de-DE"/>
        </w:rPr>
        <w:t>.:</w:t>
      </w:r>
      <w:proofErr w:type="gramEnd"/>
      <w:r w:rsidRPr="00BA71AE">
        <w:rPr>
          <w:rFonts w:ascii="Cambria" w:hAnsi="Cambria"/>
          <w:color w:val="000000"/>
          <w:szCs w:val="24"/>
          <w:lang w:val="de-DE" w:eastAsia="de-DE"/>
        </w:rPr>
        <w:t xml:space="preserve"> J. </w:t>
      </w:r>
      <w:proofErr w:type="spellStart"/>
      <w:r w:rsidRPr="00BA71AE">
        <w:rPr>
          <w:rFonts w:ascii="Cambria" w:hAnsi="Cambria"/>
          <w:color w:val="000000"/>
          <w:szCs w:val="24"/>
          <w:lang w:val="de-DE" w:eastAsia="de-DE"/>
        </w:rPr>
        <w:t>Crookenden</w:t>
      </w:r>
      <w:proofErr w:type="spellEnd"/>
      <w:r w:rsidRPr="00BA71AE">
        <w:rPr>
          <w:rFonts w:ascii="Cambria" w:hAnsi="Cambria"/>
          <w:color w:val="000000"/>
          <w:szCs w:val="24"/>
          <w:lang w:val="de-DE" w:eastAsia="de-DE"/>
        </w:rPr>
        <w:t xml:space="preserve">), The University </w:t>
      </w:r>
      <w:proofErr w:type="spellStart"/>
      <w:r w:rsidRPr="00BA71AE">
        <w:rPr>
          <w:rFonts w:ascii="Cambria" w:hAnsi="Cambria"/>
          <w:color w:val="000000"/>
          <w:szCs w:val="24"/>
          <w:lang w:val="de-DE" w:eastAsia="de-DE"/>
        </w:rPr>
        <w:t>of</w:t>
      </w:r>
      <w:proofErr w:type="spellEnd"/>
      <w:r w:rsidRPr="00BA71AE">
        <w:rPr>
          <w:rFonts w:ascii="Cambria" w:hAnsi="Cambria"/>
          <w:color w:val="000000"/>
          <w:szCs w:val="24"/>
          <w:lang w:val="de-DE" w:eastAsia="de-DE"/>
        </w:rPr>
        <w:t xml:space="preserve"> </w:t>
      </w:r>
      <w:proofErr w:type="spellStart"/>
      <w:r w:rsidRPr="00BA71AE">
        <w:rPr>
          <w:rFonts w:ascii="Cambria" w:hAnsi="Cambria"/>
          <w:color w:val="000000"/>
          <w:szCs w:val="24"/>
          <w:lang w:val="de-DE" w:eastAsia="de-DE"/>
        </w:rPr>
        <w:t>Wiskonson</w:t>
      </w:r>
      <w:proofErr w:type="spellEnd"/>
      <w:r w:rsidRPr="00BA71AE">
        <w:rPr>
          <w:rFonts w:ascii="Cambria" w:hAnsi="Cambria"/>
          <w:color w:val="000000"/>
          <w:szCs w:val="24"/>
          <w:lang w:val="de-DE" w:eastAsia="de-DE"/>
        </w:rPr>
        <w:t xml:space="preserve"> Press.</w:t>
      </w:r>
    </w:p>
    <w:p w:rsidR="00BA71AE" w:rsidRPr="00BA71AE" w:rsidRDefault="00BA71AE" w:rsidP="00BA71AE">
      <w:pPr>
        <w:spacing w:before="100" w:after="100"/>
        <w:ind w:firstLine="0"/>
        <w:jc w:val="both"/>
        <w:rPr>
          <w:rFonts w:ascii="Cambria" w:hAnsi="Cambria"/>
          <w:szCs w:val="24"/>
        </w:rPr>
      </w:pPr>
      <w:r w:rsidRPr="00BA71AE">
        <w:rPr>
          <w:rFonts w:ascii="Cambria" w:hAnsi="Cambria"/>
          <w:b/>
          <w:color w:val="000000"/>
          <w:szCs w:val="24"/>
        </w:rPr>
        <w:t>Kutlu, M. M</w:t>
      </w:r>
      <w:proofErr w:type="gramStart"/>
      <w:r w:rsidRPr="00BA71AE">
        <w:rPr>
          <w:rFonts w:ascii="Cambria" w:hAnsi="Cambria"/>
          <w:b/>
          <w:color w:val="000000"/>
          <w:szCs w:val="24"/>
        </w:rPr>
        <w:t>.</w:t>
      </w:r>
      <w:r w:rsidRPr="00BA71AE">
        <w:rPr>
          <w:rFonts w:ascii="Cambria" w:hAnsi="Cambria"/>
          <w:color w:val="000000"/>
          <w:szCs w:val="24"/>
        </w:rPr>
        <w:t>,</w:t>
      </w:r>
      <w:proofErr w:type="gramEnd"/>
      <w:r w:rsidRPr="00BA71AE">
        <w:rPr>
          <w:rFonts w:ascii="Cambria" w:hAnsi="Cambria"/>
          <w:color w:val="000000"/>
          <w:szCs w:val="24"/>
        </w:rPr>
        <w:t xml:space="preserve"> </w:t>
      </w:r>
      <w:r w:rsidRPr="00BA71AE">
        <w:rPr>
          <w:rFonts w:ascii="Cambria" w:hAnsi="Cambria"/>
          <w:szCs w:val="24"/>
        </w:rPr>
        <w:t>(1987), Şavaklı Türkmenlerde Göçer Hayvancılık. Ankara: ''Kültür ve Turizm Bakanlığı Milli Folklor Araştırma Dairesi Yayınları: 84, Gelenek Görenek ve İnançlar Dizisi:4''.</w:t>
      </w:r>
    </w:p>
    <w:p w:rsidR="00954536" w:rsidRDefault="00954536" w:rsidP="00BA71AE">
      <w:pPr>
        <w:spacing w:before="100" w:after="100"/>
        <w:ind w:left="670" w:hanging="660"/>
        <w:jc w:val="both"/>
        <w:rPr>
          <w:rFonts w:ascii="Cambria" w:hAnsi="Cambria"/>
          <w:b/>
          <w:color w:val="000000"/>
          <w:szCs w:val="24"/>
        </w:rPr>
      </w:pPr>
    </w:p>
    <w:p w:rsidR="00954536" w:rsidRDefault="00954536" w:rsidP="00BA71AE">
      <w:pPr>
        <w:spacing w:before="100" w:after="100"/>
        <w:ind w:left="670" w:hanging="660"/>
        <w:jc w:val="both"/>
        <w:rPr>
          <w:rFonts w:ascii="Cambria" w:hAnsi="Cambria"/>
          <w:b/>
          <w:color w:val="000000"/>
          <w:szCs w:val="24"/>
        </w:rPr>
      </w:pPr>
    </w:p>
    <w:p w:rsidR="00BA71AE" w:rsidRPr="00BA71AE" w:rsidRDefault="00BA71AE" w:rsidP="009E4400">
      <w:pPr>
        <w:spacing w:before="100" w:after="100"/>
        <w:ind w:left="670" w:hanging="660"/>
        <w:jc w:val="both"/>
        <w:rPr>
          <w:rFonts w:ascii="Cambria" w:hAnsi="Cambria"/>
          <w:szCs w:val="24"/>
        </w:rPr>
      </w:pPr>
      <w:r w:rsidRPr="00BA71AE">
        <w:rPr>
          <w:rFonts w:ascii="Cambria" w:hAnsi="Cambria"/>
          <w:b/>
          <w:color w:val="000000"/>
          <w:szCs w:val="24"/>
        </w:rPr>
        <w:t>Kutlu, M. M</w:t>
      </w:r>
      <w:proofErr w:type="gramStart"/>
      <w:r w:rsidRPr="00BA71AE">
        <w:rPr>
          <w:rFonts w:ascii="Cambria" w:hAnsi="Cambria"/>
          <w:b/>
          <w:color w:val="000000"/>
          <w:szCs w:val="24"/>
        </w:rPr>
        <w:t>.,</w:t>
      </w:r>
      <w:proofErr w:type="gramEnd"/>
      <w:r w:rsidRPr="00BA71AE">
        <w:rPr>
          <w:rFonts w:ascii="Cambria" w:hAnsi="Cambria"/>
          <w:szCs w:val="24"/>
        </w:rPr>
        <w:t>(1990), "Fırat Havzası Yaylacılığında Şavak Aşireti Göçer Hayvancılığına</w:t>
      </w:r>
    </w:p>
    <w:p w:rsidR="00BA71AE" w:rsidRPr="00BA71AE" w:rsidRDefault="00BA71AE" w:rsidP="009E4400">
      <w:pPr>
        <w:spacing w:before="100" w:after="100"/>
        <w:ind w:firstLine="0"/>
        <w:jc w:val="both"/>
        <w:rPr>
          <w:rFonts w:ascii="Cambria" w:hAnsi="Cambria"/>
          <w:szCs w:val="24"/>
        </w:rPr>
      </w:pPr>
      <w:r w:rsidRPr="00BA71AE">
        <w:rPr>
          <w:rFonts w:ascii="Cambria" w:hAnsi="Cambria"/>
          <w:szCs w:val="24"/>
        </w:rPr>
        <w:t>Tipolojik Yaklaşım</w:t>
      </w:r>
      <w:r w:rsidRPr="00BA71AE">
        <w:rPr>
          <w:rFonts w:ascii="Cambria" w:hAnsi="Cambria"/>
          <w:bCs/>
          <w:szCs w:val="24"/>
        </w:rPr>
        <w:t>",</w:t>
      </w:r>
      <w:r w:rsidRPr="00BA71AE">
        <w:rPr>
          <w:rFonts w:ascii="Cambria" w:hAnsi="Cambria"/>
          <w:b/>
          <w:szCs w:val="24"/>
        </w:rPr>
        <w:t xml:space="preserve"> </w:t>
      </w:r>
      <w:r w:rsidRPr="00954536">
        <w:rPr>
          <w:rFonts w:ascii="Cambria" w:hAnsi="Cambria"/>
          <w:i/>
          <w:szCs w:val="24"/>
        </w:rPr>
        <w:t>Fırat Havzası Coğrafya Sempozyumu (14–15 Nisan 1986) Bildirileri</w:t>
      </w:r>
      <w:r w:rsidRPr="00BA71AE">
        <w:rPr>
          <w:rFonts w:ascii="Cambria" w:hAnsi="Cambria"/>
          <w:szCs w:val="24"/>
        </w:rPr>
        <w:t>, s.199–205, Elazığ.</w:t>
      </w:r>
    </w:p>
    <w:p w:rsidR="00BA71AE" w:rsidRPr="00BA71AE" w:rsidRDefault="00BA71AE" w:rsidP="00BA71AE">
      <w:pPr>
        <w:spacing w:before="100" w:after="100" w:line="276" w:lineRule="auto"/>
        <w:ind w:firstLine="0"/>
        <w:jc w:val="both"/>
        <w:rPr>
          <w:rFonts w:ascii="Cambria" w:hAnsi="Cambria"/>
          <w:color w:val="000000"/>
          <w:szCs w:val="24"/>
        </w:rPr>
      </w:pPr>
      <w:r w:rsidRPr="00BA71AE">
        <w:rPr>
          <w:rFonts w:ascii="Cambria" w:hAnsi="Cambria"/>
          <w:b/>
          <w:color w:val="000000"/>
          <w:szCs w:val="24"/>
        </w:rPr>
        <w:t>Kutlu, M. M</w:t>
      </w:r>
      <w:proofErr w:type="gramStart"/>
      <w:r w:rsidRPr="00BA71AE">
        <w:rPr>
          <w:rFonts w:ascii="Cambria" w:hAnsi="Cambria"/>
          <w:b/>
          <w:color w:val="000000"/>
          <w:szCs w:val="24"/>
        </w:rPr>
        <w:t>.,</w:t>
      </w:r>
      <w:proofErr w:type="gramEnd"/>
      <w:r w:rsidRPr="00BA71AE">
        <w:rPr>
          <w:rFonts w:ascii="Cambria" w:hAnsi="Cambria"/>
          <w:color w:val="000000"/>
          <w:szCs w:val="24"/>
        </w:rPr>
        <w:t xml:space="preserve"> (1992), "Yaşayan Bir Alt Kültür Geleneği: Anadolu Göçer Kültürü", </w:t>
      </w:r>
      <w:r w:rsidRPr="00954536">
        <w:rPr>
          <w:rFonts w:ascii="Cambria" w:hAnsi="Cambria"/>
          <w:i/>
          <w:color w:val="000000"/>
          <w:szCs w:val="24"/>
        </w:rPr>
        <w:t>IV. Milletlerarası Türk Halk Kültürü Kongresi Bildirileri</w:t>
      </w:r>
      <w:r w:rsidRPr="00BA71AE">
        <w:rPr>
          <w:rFonts w:ascii="Cambria" w:hAnsi="Cambria"/>
          <w:color w:val="000000"/>
          <w:szCs w:val="24"/>
        </w:rPr>
        <w:t xml:space="preserve">, </w:t>
      </w:r>
      <w:proofErr w:type="spellStart"/>
      <w:r w:rsidRPr="00BA71AE">
        <w:rPr>
          <w:rFonts w:ascii="Cambria" w:hAnsi="Cambria"/>
          <w:color w:val="000000"/>
          <w:szCs w:val="24"/>
        </w:rPr>
        <w:t>I.c</w:t>
      </w:r>
      <w:proofErr w:type="spellEnd"/>
      <w:r w:rsidRPr="00BA71AE">
        <w:rPr>
          <w:rFonts w:ascii="Cambria" w:hAnsi="Cambria"/>
          <w:color w:val="000000"/>
          <w:szCs w:val="24"/>
        </w:rPr>
        <w:t>. s.59–66, Ankara.</w:t>
      </w:r>
    </w:p>
    <w:p w:rsidR="00BA71AE" w:rsidRPr="00BA71AE" w:rsidRDefault="00BA71AE" w:rsidP="00954536">
      <w:pPr>
        <w:spacing w:before="100" w:after="100" w:line="276" w:lineRule="auto"/>
        <w:ind w:firstLine="0"/>
        <w:rPr>
          <w:rFonts w:ascii="Cambria" w:hAnsi="Cambria"/>
          <w:color w:val="000000"/>
          <w:szCs w:val="24"/>
        </w:rPr>
      </w:pPr>
      <w:r w:rsidRPr="00BA71AE">
        <w:rPr>
          <w:rFonts w:ascii="Cambria" w:hAnsi="Cambria"/>
          <w:b/>
          <w:color w:val="000000"/>
          <w:szCs w:val="24"/>
        </w:rPr>
        <w:t>Kutlu, M. M</w:t>
      </w:r>
      <w:proofErr w:type="gramStart"/>
      <w:r w:rsidRPr="00BA71AE">
        <w:rPr>
          <w:rFonts w:ascii="Cambria" w:hAnsi="Cambria"/>
          <w:b/>
          <w:color w:val="000000"/>
          <w:szCs w:val="24"/>
        </w:rPr>
        <w:t>.,</w:t>
      </w:r>
      <w:proofErr w:type="gramEnd"/>
      <w:r w:rsidRPr="00BA71AE">
        <w:rPr>
          <w:rFonts w:ascii="Cambria" w:hAnsi="Cambria"/>
          <w:b/>
          <w:color w:val="000000"/>
          <w:szCs w:val="24"/>
        </w:rPr>
        <w:t xml:space="preserve"> </w:t>
      </w:r>
      <w:r w:rsidRPr="00BA71AE">
        <w:rPr>
          <w:rFonts w:ascii="Cambria" w:hAnsi="Cambria"/>
          <w:color w:val="000000"/>
          <w:szCs w:val="24"/>
        </w:rPr>
        <w:t xml:space="preserve">(1987)."Doğu Anadolu Göçer Topluluklarında Karaçadır: Karşılaştırmalı Bir Araştırma" </w:t>
      </w:r>
      <w:r w:rsidRPr="00954536">
        <w:rPr>
          <w:rFonts w:ascii="Cambria" w:hAnsi="Cambria"/>
          <w:i/>
          <w:color w:val="000000"/>
          <w:szCs w:val="24"/>
        </w:rPr>
        <w:t>III. Milletlerarası Türk Folklor Kongresi Bildirileri</w:t>
      </w:r>
      <w:r w:rsidRPr="00BA71AE">
        <w:rPr>
          <w:rFonts w:ascii="Cambria" w:hAnsi="Cambria"/>
          <w:color w:val="000000"/>
          <w:szCs w:val="24"/>
        </w:rPr>
        <w:t xml:space="preserve">, </w:t>
      </w:r>
      <w:proofErr w:type="spellStart"/>
      <w:r w:rsidRPr="00BA71AE">
        <w:rPr>
          <w:rFonts w:ascii="Cambria" w:hAnsi="Cambria"/>
          <w:color w:val="000000"/>
          <w:szCs w:val="24"/>
        </w:rPr>
        <w:t>V.c</w:t>
      </w:r>
      <w:proofErr w:type="spellEnd"/>
      <w:r w:rsidRPr="00BA71AE">
        <w:rPr>
          <w:rFonts w:ascii="Cambria" w:hAnsi="Cambria"/>
          <w:color w:val="000000"/>
          <w:szCs w:val="24"/>
        </w:rPr>
        <w:t>., s. 239-254, Ankara.</w:t>
      </w:r>
    </w:p>
    <w:p w:rsidR="00BA71AE" w:rsidRPr="00BA71AE" w:rsidRDefault="00BA71AE" w:rsidP="00954536">
      <w:pPr>
        <w:spacing w:before="100" w:after="100" w:line="276" w:lineRule="auto"/>
        <w:ind w:firstLine="0"/>
        <w:rPr>
          <w:rFonts w:ascii="Cambria" w:hAnsi="Cambria"/>
          <w:color w:val="000000"/>
          <w:szCs w:val="24"/>
        </w:rPr>
      </w:pPr>
      <w:r w:rsidRPr="00BA71AE">
        <w:rPr>
          <w:rFonts w:ascii="Cambria" w:hAnsi="Cambria"/>
          <w:b/>
          <w:color w:val="000000"/>
          <w:szCs w:val="24"/>
        </w:rPr>
        <w:t>Kutlu, M. M</w:t>
      </w:r>
      <w:proofErr w:type="gramStart"/>
      <w:r w:rsidRPr="00BA71AE">
        <w:rPr>
          <w:rFonts w:ascii="Cambria" w:hAnsi="Cambria"/>
          <w:b/>
          <w:color w:val="000000"/>
          <w:szCs w:val="24"/>
        </w:rPr>
        <w:t>.,</w:t>
      </w:r>
      <w:proofErr w:type="gramEnd"/>
      <w:r w:rsidRPr="00BA71AE">
        <w:rPr>
          <w:rFonts w:ascii="Cambria" w:hAnsi="Cambria"/>
          <w:szCs w:val="24"/>
        </w:rPr>
        <w:t xml:space="preserve"> (2000), ''Göçerlerde Mekânsal Düzenleme: Çadır ve Ev İlişkisi'', </w:t>
      </w:r>
      <w:r w:rsidRPr="00BA71AE">
        <w:rPr>
          <w:rStyle w:val="Gl"/>
          <w:rFonts w:ascii="Cambria" w:hAnsi="Cambria"/>
          <w:b w:val="0"/>
          <w:bCs w:val="0"/>
          <w:i/>
          <w:iCs/>
          <w:szCs w:val="24"/>
        </w:rPr>
        <w:t>Anadolu'da ve Rumeli'de Yörükler ve Türkmenler Sempozyumu Bildirileri</w:t>
      </w:r>
      <w:r w:rsidRPr="00BA71AE">
        <w:rPr>
          <w:rFonts w:ascii="Cambria" w:hAnsi="Cambria"/>
          <w:b/>
          <w:bCs/>
          <w:i/>
          <w:iCs/>
          <w:szCs w:val="24"/>
        </w:rPr>
        <w:t>,</w:t>
      </w:r>
      <w:r w:rsidRPr="00BA71AE">
        <w:rPr>
          <w:rFonts w:ascii="Cambria" w:hAnsi="Cambria"/>
          <w:szCs w:val="24"/>
        </w:rPr>
        <w:t xml:space="preserve"> s. 211–216, Ankara. </w:t>
      </w:r>
    </w:p>
    <w:p w:rsidR="00BA71AE" w:rsidRPr="00BA71AE" w:rsidRDefault="00BA71AE" w:rsidP="00BA71AE">
      <w:pPr>
        <w:tabs>
          <w:tab w:val="left" w:pos="1620"/>
        </w:tabs>
        <w:spacing w:line="276" w:lineRule="auto"/>
        <w:ind w:firstLine="0"/>
        <w:jc w:val="both"/>
        <w:rPr>
          <w:rFonts w:ascii="Cambria" w:hAnsi="Cambria"/>
          <w:szCs w:val="24"/>
        </w:rPr>
      </w:pPr>
      <w:proofErr w:type="spellStart"/>
      <w:r w:rsidRPr="00BA71AE">
        <w:rPr>
          <w:rFonts w:ascii="Cambria" w:hAnsi="Cambria"/>
          <w:b/>
          <w:szCs w:val="24"/>
        </w:rPr>
        <w:t>Lindner</w:t>
      </w:r>
      <w:proofErr w:type="spellEnd"/>
      <w:r w:rsidRPr="00BA71AE">
        <w:rPr>
          <w:rFonts w:ascii="Cambria" w:hAnsi="Cambria"/>
          <w:b/>
          <w:szCs w:val="24"/>
        </w:rPr>
        <w:t>, R. P</w:t>
      </w:r>
      <w:proofErr w:type="gramStart"/>
      <w:r w:rsidRPr="00BA71AE">
        <w:rPr>
          <w:rFonts w:ascii="Cambria" w:hAnsi="Cambria"/>
          <w:b/>
          <w:szCs w:val="24"/>
        </w:rPr>
        <w:t>.</w:t>
      </w:r>
      <w:r w:rsidRPr="00BA71AE">
        <w:rPr>
          <w:rFonts w:ascii="Cambria" w:hAnsi="Cambria"/>
          <w:szCs w:val="24"/>
        </w:rPr>
        <w:t>,</w:t>
      </w:r>
      <w:proofErr w:type="gramEnd"/>
      <w:r w:rsidRPr="00BA71AE">
        <w:rPr>
          <w:rFonts w:ascii="Cambria" w:hAnsi="Cambria"/>
          <w:szCs w:val="24"/>
        </w:rPr>
        <w:t xml:space="preserve"> (2000), Ortaçağ Anadolu’sunda Göçebeler ve Osmanlılar, (Çev.: M. Günay), Ankara: İmge Yayınevi.</w:t>
      </w:r>
    </w:p>
    <w:p w:rsidR="00BA71AE" w:rsidRPr="00BA71AE" w:rsidRDefault="00BA71AE" w:rsidP="00BA71AE">
      <w:pPr>
        <w:tabs>
          <w:tab w:val="left" w:pos="1620"/>
        </w:tabs>
        <w:spacing w:line="276" w:lineRule="auto"/>
        <w:ind w:firstLine="0"/>
        <w:jc w:val="both"/>
        <w:rPr>
          <w:rFonts w:ascii="Cambria" w:hAnsi="Cambria"/>
          <w:szCs w:val="24"/>
        </w:rPr>
      </w:pPr>
      <w:proofErr w:type="spellStart"/>
      <w:r w:rsidRPr="00BA71AE">
        <w:rPr>
          <w:rFonts w:ascii="Cambria" w:hAnsi="Cambria"/>
          <w:b/>
          <w:szCs w:val="24"/>
        </w:rPr>
        <w:t>Matsubara</w:t>
      </w:r>
      <w:proofErr w:type="spellEnd"/>
      <w:r w:rsidRPr="00BA71AE">
        <w:rPr>
          <w:rFonts w:ascii="Cambria" w:hAnsi="Cambria"/>
          <w:b/>
          <w:szCs w:val="24"/>
        </w:rPr>
        <w:t xml:space="preserve">, </w:t>
      </w:r>
      <w:proofErr w:type="spellStart"/>
      <w:r w:rsidRPr="00BA71AE">
        <w:rPr>
          <w:rFonts w:ascii="Cambria" w:hAnsi="Cambria"/>
          <w:b/>
          <w:szCs w:val="24"/>
        </w:rPr>
        <w:t>Masatake</w:t>
      </w:r>
      <w:proofErr w:type="spellEnd"/>
      <w:r w:rsidRPr="00BA71AE">
        <w:rPr>
          <w:rFonts w:ascii="Cambria" w:hAnsi="Cambria"/>
          <w:b/>
          <w:szCs w:val="24"/>
        </w:rPr>
        <w:t xml:space="preserve">, </w:t>
      </w:r>
      <w:r w:rsidRPr="00BA71AE">
        <w:rPr>
          <w:rFonts w:ascii="Cambria" w:hAnsi="Cambria"/>
          <w:szCs w:val="24"/>
        </w:rPr>
        <w:t xml:space="preserve">(2012) Göçebeliğin Dünyası, Türk Göçebelerinden </w:t>
      </w:r>
      <w:proofErr w:type="spellStart"/>
      <w:r w:rsidRPr="00BA71AE">
        <w:rPr>
          <w:rFonts w:ascii="Cambria" w:hAnsi="Cambria"/>
          <w:szCs w:val="24"/>
        </w:rPr>
        <w:t>Çoşlu</w:t>
      </w:r>
      <w:proofErr w:type="spellEnd"/>
      <w:r w:rsidRPr="00BA71AE">
        <w:rPr>
          <w:rFonts w:ascii="Cambria" w:hAnsi="Cambria"/>
          <w:szCs w:val="24"/>
        </w:rPr>
        <w:t xml:space="preserve"> Yörüklerinin Etnografyası, Ankara: Atatürk Kültür Merkezi Yayını  </w:t>
      </w:r>
    </w:p>
    <w:p w:rsidR="00BA71AE" w:rsidRPr="00BA71AE" w:rsidRDefault="00BA71AE" w:rsidP="00BA71AE">
      <w:pPr>
        <w:tabs>
          <w:tab w:val="left" w:pos="1620"/>
        </w:tabs>
        <w:spacing w:line="276" w:lineRule="auto"/>
        <w:ind w:firstLine="0"/>
        <w:jc w:val="both"/>
        <w:rPr>
          <w:rFonts w:ascii="Cambria" w:hAnsi="Cambria"/>
          <w:szCs w:val="24"/>
        </w:rPr>
      </w:pPr>
      <w:r w:rsidRPr="00BA71AE">
        <w:rPr>
          <w:rFonts w:ascii="Cambria" w:hAnsi="Cambria"/>
          <w:b/>
          <w:szCs w:val="24"/>
        </w:rPr>
        <w:t>Özer, A</w:t>
      </w:r>
      <w:proofErr w:type="gramStart"/>
      <w:r w:rsidRPr="00BA71AE">
        <w:rPr>
          <w:rFonts w:ascii="Cambria" w:hAnsi="Cambria"/>
          <w:b/>
          <w:szCs w:val="24"/>
        </w:rPr>
        <w:t>.</w:t>
      </w:r>
      <w:r w:rsidRPr="00BA71AE">
        <w:rPr>
          <w:rFonts w:ascii="Cambria" w:hAnsi="Cambria"/>
          <w:szCs w:val="24"/>
        </w:rPr>
        <w:t>,</w:t>
      </w:r>
      <w:proofErr w:type="gramEnd"/>
      <w:r w:rsidRPr="00BA71AE">
        <w:rPr>
          <w:rFonts w:ascii="Cambria" w:hAnsi="Cambria"/>
          <w:szCs w:val="24"/>
        </w:rPr>
        <w:t xml:space="preserve"> (1990), Doğu Anadolu’da Aşiret Düzeni, İstanbul: Boyut Yayınları.</w:t>
      </w:r>
    </w:p>
    <w:p w:rsidR="00BA71AE" w:rsidRPr="00BA71AE" w:rsidRDefault="00BA71AE" w:rsidP="00BA71AE">
      <w:pPr>
        <w:tabs>
          <w:tab w:val="left" w:pos="1620"/>
        </w:tabs>
        <w:spacing w:line="276" w:lineRule="auto"/>
        <w:ind w:firstLine="0"/>
        <w:jc w:val="both"/>
        <w:rPr>
          <w:rFonts w:ascii="Cambria" w:hAnsi="Cambria"/>
          <w:szCs w:val="24"/>
        </w:rPr>
      </w:pPr>
      <w:r w:rsidRPr="00BA71AE">
        <w:rPr>
          <w:rFonts w:ascii="Cambria" w:hAnsi="Cambria"/>
          <w:b/>
          <w:szCs w:val="24"/>
        </w:rPr>
        <w:t>Polat, M. S</w:t>
      </w:r>
      <w:proofErr w:type="gramStart"/>
      <w:r w:rsidRPr="00BA71AE">
        <w:rPr>
          <w:rFonts w:ascii="Cambria" w:hAnsi="Cambria"/>
          <w:b/>
          <w:szCs w:val="24"/>
        </w:rPr>
        <w:t>.</w:t>
      </w:r>
      <w:r w:rsidRPr="00BA71AE">
        <w:rPr>
          <w:rFonts w:ascii="Cambria" w:hAnsi="Cambria"/>
          <w:szCs w:val="24"/>
        </w:rPr>
        <w:t>,</w:t>
      </w:r>
      <w:proofErr w:type="gramEnd"/>
      <w:r w:rsidRPr="00BA71AE">
        <w:rPr>
          <w:rFonts w:ascii="Cambria" w:hAnsi="Cambria"/>
          <w:szCs w:val="24"/>
        </w:rPr>
        <w:t xml:space="preserve"> (2004), Selçuklu Göçerlerinin Dünyası, İstanbul: Kitabevi Yayınları.</w:t>
      </w:r>
    </w:p>
    <w:p w:rsidR="00BA71AE" w:rsidRPr="00BA71AE" w:rsidRDefault="00BA71AE" w:rsidP="00BA71AE">
      <w:pPr>
        <w:tabs>
          <w:tab w:val="left" w:pos="1620"/>
        </w:tabs>
        <w:spacing w:line="276" w:lineRule="auto"/>
        <w:ind w:firstLine="0"/>
        <w:jc w:val="both"/>
        <w:rPr>
          <w:rFonts w:ascii="Cambria" w:hAnsi="Cambria"/>
          <w:szCs w:val="24"/>
        </w:rPr>
      </w:pPr>
      <w:r w:rsidRPr="00BA71AE">
        <w:rPr>
          <w:rFonts w:ascii="Cambria" w:hAnsi="Cambria"/>
          <w:b/>
          <w:szCs w:val="24"/>
        </w:rPr>
        <w:t>Seyirci, M</w:t>
      </w:r>
      <w:proofErr w:type="gramStart"/>
      <w:r w:rsidRPr="00BA71AE">
        <w:rPr>
          <w:rFonts w:ascii="Cambria" w:hAnsi="Cambria"/>
          <w:b/>
          <w:szCs w:val="24"/>
        </w:rPr>
        <w:t>.</w:t>
      </w:r>
      <w:r w:rsidRPr="00BA71AE">
        <w:rPr>
          <w:rFonts w:ascii="Cambria" w:hAnsi="Cambria"/>
          <w:szCs w:val="24"/>
        </w:rPr>
        <w:t>,</w:t>
      </w:r>
      <w:proofErr w:type="gramEnd"/>
      <w:r w:rsidRPr="00BA71AE">
        <w:rPr>
          <w:rFonts w:ascii="Cambria" w:hAnsi="Cambria"/>
          <w:szCs w:val="24"/>
        </w:rPr>
        <w:t xml:space="preserve"> (2000),  Batı Akdeniz Bölgesi Yörükleri, İstanbul: Der Yayınları.</w:t>
      </w:r>
    </w:p>
    <w:p w:rsidR="00BA71AE" w:rsidRPr="00BA71AE" w:rsidRDefault="00BA71AE" w:rsidP="00BA71AE">
      <w:pPr>
        <w:tabs>
          <w:tab w:val="left" w:pos="1620"/>
        </w:tabs>
        <w:spacing w:line="276" w:lineRule="auto"/>
        <w:ind w:firstLine="0"/>
        <w:jc w:val="both"/>
        <w:rPr>
          <w:rFonts w:ascii="Cambria" w:hAnsi="Cambria"/>
          <w:color w:val="000000"/>
          <w:szCs w:val="24"/>
        </w:rPr>
      </w:pPr>
      <w:r w:rsidRPr="00BA71AE">
        <w:rPr>
          <w:rFonts w:ascii="Cambria" w:hAnsi="Cambria"/>
          <w:b/>
          <w:color w:val="000000"/>
          <w:szCs w:val="24"/>
          <w:u w:val="single"/>
        </w:rPr>
        <w:t xml:space="preserve">_________  </w:t>
      </w:r>
      <w:r w:rsidRPr="00BA71AE">
        <w:rPr>
          <w:rFonts w:ascii="Cambria" w:hAnsi="Cambria"/>
          <w:color w:val="000000"/>
          <w:szCs w:val="24"/>
        </w:rPr>
        <w:t>(2003),  Ege Yörükleri, İstanbul: Derin Yayınları.</w:t>
      </w:r>
    </w:p>
    <w:p w:rsidR="00BA71AE" w:rsidRPr="00BA71AE" w:rsidRDefault="00BA71AE" w:rsidP="00BA71AE">
      <w:pPr>
        <w:tabs>
          <w:tab w:val="left" w:pos="1620"/>
        </w:tabs>
        <w:spacing w:line="276" w:lineRule="auto"/>
        <w:ind w:firstLine="0"/>
        <w:jc w:val="both"/>
        <w:rPr>
          <w:rFonts w:ascii="Cambria" w:hAnsi="Cambria"/>
          <w:color w:val="000000"/>
          <w:szCs w:val="24"/>
        </w:rPr>
      </w:pPr>
      <w:r w:rsidRPr="00BA71AE">
        <w:rPr>
          <w:rFonts w:ascii="Cambria" w:hAnsi="Cambria"/>
          <w:b/>
          <w:color w:val="000000"/>
          <w:szCs w:val="24"/>
        </w:rPr>
        <w:t>Somuncu, M</w:t>
      </w:r>
      <w:proofErr w:type="gramStart"/>
      <w:r w:rsidRPr="00BA71AE">
        <w:rPr>
          <w:rFonts w:ascii="Cambria" w:hAnsi="Cambria"/>
          <w:b/>
          <w:color w:val="000000"/>
          <w:szCs w:val="24"/>
        </w:rPr>
        <w:t>.</w:t>
      </w:r>
      <w:r w:rsidRPr="00BA71AE">
        <w:rPr>
          <w:rFonts w:ascii="Cambria" w:hAnsi="Cambria"/>
          <w:color w:val="000000"/>
          <w:szCs w:val="24"/>
        </w:rPr>
        <w:t>,</w:t>
      </w:r>
      <w:proofErr w:type="gramEnd"/>
      <w:r w:rsidRPr="00BA71AE">
        <w:rPr>
          <w:rFonts w:ascii="Cambria" w:hAnsi="Cambria"/>
          <w:color w:val="000000"/>
          <w:szCs w:val="24"/>
        </w:rPr>
        <w:t xml:space="preserve"> (2005), </w:t>
      </w:r>
      <w:hyperlink r:id="rId7" w:tooltip="Kitap Hakkında Bilgi Almak ve Sepete Atmak İçin Tıklayınız!" w:history="1">
        <w:r w:rsidRPr="00954536">
          <w:rPr>
            <w:rStyle w:val="Kpr"/>
            <w:rFonts w:ascii="Cambria" w:hAnsi="Cambria"/>
            <w:color w:val="000000"/>
            <w:szCs w:val="24"/>
            <w:u w:val="none"/>
          </w:rPr>
          <w:t>Aladağlar/ Yaylacılık ve Dağ Göçebeliği</w:t>
        </w:r>
      </w:hyperlink>
      <w:r w:rsidR="00954536">
        <w:rPr>
          <w:rStyle w:val="Kpr"/>
          <w:rFonts w:ascii="Cambria" w:hAnsi="Cambria"/>
          <w:color w:val="000000"/>
          <w:szCs w:val="24"/>
          <w:u w:val="none"/>
        </w:rPr>
        <w:t xml:space="preserve"> Konusunda Bir Araştırma</w:t>
      </w:r>
      <w:r w:rsidRPr="00954536">
        <w:rPr>
          <w:rFonts w:ascii="Cambria" w:hAnsi="Cambria"/>
          <w:color w:val="000000"/>
          <w:szCs w:val="24"/>
        </w:rPr>
        <w:t>,</w:t>
      </w:r>
      <w:r w:rsidRPr="00BA71AE">
        <w:rPr>
          <w:rFonts w:ascii="Cambria" w:hAnsi="Cambria"/>
          <w:color w:val="000000"/>
          <w:szCs w:val="24"/>
        </w:rPr>
        <w:t xml:space="preserve"> Ankara:</w:t>
      </w:r>
      <w:r w:rsidR="00954536">
        <w:rPr>
          <w:rFonts w:ascii="Cambria" w:hAnsi="Cambria"/>
          <w:color w:val="000000"/>
          <w:szCs w:val="24"/>
        </w:rPr>
        <w:t xml:space="preserve"> Gündüz Eğitim ve Yayıncılık</w:t>
      </w:r>
      <w:r w:rsidRPr="00BA71AE">
        <w:rPr>
          <w:rFonts w:ascii="Cambria" w:hAnsi="Cambria"/>
          <w:color w:val="000000"/>
          <w:szCs w:val="24"/>
        </w:rPr>
        <w:t>.</w:t>
      </w:r>
    </w:p>
    <w:p w:rsidR="00BA71AE" w:rsidRPr="00BA71AE" w:rsidRDefault="00BA71AE" w:rsidP="00BA71AE">
      <w:pPr>
        <w:tabs>
          <w:tab w:val="left" w:pos="1620"/>
        </w:tabs>
        <w:spacing w:line="276" w:lineRule="auto"/>
        <w:ind w:firstLine="0"/>
        <w:jc w:val="both"/>
        <w:rPr>
          <w:rFonts w:ascii="Cambria" w:hAnsi="Cambria"/>
          <w:szCs w:val="24"/>
        </w:rPr>
      </w:pPr>
      <w:r w:rsidRPr="00BA71AE">
        <w:rPr>
          <w:rStyle w:val="Vurgu"/>
          <w:rFonts w:ascii="Cambria" w:hAnsi="Cambria"/>
          <w:color w:val="000000"/>
          <w:szCs w:val="24"/>
        </w:rPr>
        <w:t>Şahin, İ</w:t>
      </w:r>
      <w:proofErr w:type="gramStart"/>
      <w:r w:rsidRPr="00BA71AE">
        <w:rPr>
          <w:rStyle w:val="Vurgu"/>
          <w:rFonts w:ascii="Cambria" w:hAnsi="Cambria"/>
          <w:color w:val="000000"/>
          <w:szCs w:val="24"/>
        </w:rPr>
        <w:t>.</w:t>
      </w:r>
      <w:r w:rsidRPr="00BA71AE">
        <w:rPr>
          <w:rStyle w:val="Vurgu"/>
          <w:rFonts w:ascii="Cambria" w:hAnsi="Cambria"/>
          <w:b w:val="0"/>
          <w:color w:val="000000"/>
          <w:szCs w:val="24"/>
        </w:rPr>
        <w:t>,</w:t>
      </w:r>
      <w:proofErr w:type="gramEnd"/>
      <w:r w:rsidRPr="00BA71AE">
        <w:rPr>
          <w:rStyle w:val="Vurgu"/>
          <w:rFonts w:ascii="Cambria" w:hAnsi="Cambria"/>
          <w:b w:val="0"/>
          <w:color w:val="000000"/>
          <w:szCs w:val="24"/>
        </w:rPr>
        <w:t xml:space="preserve"> (2006), Osmanlı Döneminde Konar-Göçerler, İstanbul: Eren Yayıncılık.</w:t>
      </w:r>
    </w:p>
    <w:p w:rsidR="00BA71AE" w:rsidRPr="00BA71AE" w:rsidRDefault="00BA71AE" w:rsidP="00BA71AE">
      <w:pPr>
        <w:tabs>
          <w:tab w:val="left" w:pos="1620"/>
        </w:tabs>
        <w:spacing w:line="276" w:lineRule="auto"/>
        <w:ind w:firstLine="0"/>
        <w:jc w:val="both"/>
        <w:rPr>
          <w:rFonts w:ascii="Cambria" w:hAnsi="Cambria"/>
          <w:b/>
          <w:szCs w:val="24"/>
        </w:rPr>
      </w:pPr>
      <w:r w:rsidRPr="00BA71AE">
        <w:rPr>
          <w:rStyle w:val="Vurgu"/>
          <w:rFonts w:ascii="Cambria" w:hAnsi="Cambria"/>
          <w:color w:val="000000"/>
          <w:szCs w:val="24"/>
        </w:rPr>
        <w:t>Şahin, O</w:t>
      </w:r>
      <w:proofErr w:type="gramStart"/>
      <w:r w:rsidRPr="00BA71AE">
        <w:rPr>
          <w:rStyle w:val="Vurgu"/>
          <w:rFonts w:ascii="Cambria" w:hAnsi="Cambria"/>
          <w:color w:val="000000"/>
          <w:szCs w:val="24"/>
        </w:rPr>
        <w:t>.</w:t>
      </w:r>
      <w:r w:rsidRPr="00BA71AE">
        <w:rPr>
          <w:rStyle w:val="Vurgu"/>
          <w:rFonts w:ascii="Cambria" w:hAnsi="Cambria"/>
          <w:b w:val="0"/>
          <w:color w:val="000000"/>
          <w:szCs w:val="24"/>
        </w:rPr>
        <w:t>,</w:t>
      </w:r>
      <w:proofErr w:type="gramEnd"/>
      <w:r w:rsidRPr="00BA71AE">
        <w:rPr>
          <w:rStyle w:val="Vurgu"/>
          <w:rFonts w:ascii="Cambria" w:hAnsi="Cambria"/>
          <w:b w:val="0"/>
          <w:color w:val="000000"/>
          <w:szCs w:val="24"/>
        </w:rPr>
        <w:t xml:space="preserve"> (2002), Son Yörük, İstanbul: Kaynak Yayınları.</w:t>
      </w:r>
    </w:p>
    <w:p w:rsidR="00BA71AE" w:rsidRPr="00BA71AE" w:rsidRDefault="00BA71AE" w:rsidP="00BA71AE">
      <w:pPr>
        <w:tabs>
          <w:tab w:val="left" w:pos="1620"/>
        </w:tabs>
        <w:spacing w:line="276" w:lineRule="auto"/>
        <w:ind w:firstLine="0"/>
        <w:jc w:val="both"/>
        <w:rPr>
          <w:rFonts w:ascii="Cambria" w:hAnsi="Cambria"/>
          <w:szCs w:val="24"/>
        </w:rPr>
      </w:pPr>
      <w:proofErr w:type="spellStart"/>
      <w:r w:rsidRPr="00BA71AE">
        <w:rPr>
          <w:rFonts w:ascii="Cambria" w:hAnsi="Cambria"/>
          <w:b/>
          <w:szCs w:val="24"/>
        </w:rPr>
        <w:t>Tapper</w:t>
      </w:r>
      <w:proofErr w:type="spellEnd"/>
      <w:r w:rsidRPr="00BA71AE">
        <w:rPr>
          <w:rFonts w:ascii="Cambria" w:hAnsi="Cambria"/>
          <w:b/>
          <w:szCs w:val="24"/>
        </w:rPr>
        <w:t>, R</w:t>
      </w:r>
      <w:proofErr w:type="gramStart"/>
      <w:r w:rsidRPr="00BA71AE">
        <w:rPr>
          <w:rFonts w:ascii="Cambria" w:hAnsi="Cambria"/>
          <w:b/>
          <w:szCs w:val="24"/>
        </w:rPr>
        <w:t>.</w:t>
      </w:r>
      <w:r w:rsidRPr="00BA71AE">
        <w:rPr>
          <w:rFonts w:ascii="Cambria" w:hAnsi="Cambria"/>
          <w:szCs w:val="24"/>
        </w:rPr>
        <w:t>,</w:t>
      </w:r>
      <w:proofErr w:type="gramEnd"/>
      <w:r w:rsidRPr="00BA71AE">
        <w:rPr>
          <w:rFonts w:ascii="Cambria" w:hAnsi="Cambria"/>
          <w:szCs w:val="24"/>
        </w:rPr>
        <w:t xml:space="preserve"> (2004) İran’ın Sınır Boylarında Göçebeler (Çev.: F. D. Özdemir), Ankara: İmge Yayınları.</w:t>
      </w:r>
    </w:p>
    <w:p w:rsidR="00BA71AE" w:rsidRPr="00BA71AE" w:rsidRDefault="00BA71AE" w:rsidP="00BA71AE">
      <w:pPr>
        <w:tabs>
          <w:tab w:val="left" w:pos="1620"/>
        </w:tabs>
        <w:spacing w:line="276" w:lineRule="auto"/>
        <w:ind w:firstLine="0"/>
        <w:jc w:val="both"/>
        <w:rPr>
          <w:rStyle w:val="Vurgu"/>
          <w:rFonts w:ascii="Cambria" w:hAnsi="Cambria"/>
          <w:b w:val="0"/>
          <w:color w:val="000000"/>
          <w:szCs w:val="24"/>
        </w:rPr>
      </w:pPr>
      <w:proofErr w:type="spellStart"/>
      <w:r w:rsidRPr="00BA71AE">
        <w:rPr>
          <w:rStyle w:val="Vurgu"/>
          <w:rFonts w:ascii="Cambria" w:hAnsi="Cambria"/>
          <w:color w:val="000000"/>
          <w:szCs w:val="24"/>
        </w:rPr>
        <w:t>Tunçdilek</w:t>
      </w:r>
      <w:proofErr w:type="spellEnd"/>
      <w:r w:rsidRPr="00BA71AE">
        <w:rPr>
          <w:rStyle w:val="Vurgu"/>
          <w:rFonts w:ascii="Cambria" w:hAnsi="Cambria"/>
          <w:color w:val="000000"/>
          <w:szCs w:val="24"/>
        </w:rPr>
        <w:t>, N</w:t>
      </w:r>
      <w:proofErr w:type="gramStart"/>
      <w:r w:rsidRPr="00BA71AE">
        <w:rPr>
          <w:rStyle w:val="Vurgu"/>
          <w:rFonts w:ascii="Cambria" w:hAnsi="Cambria"/>
          <w:color w:val="000000"/>
          <w:szCs w:val="24"/>
        </w:rPr>
        <w:t>.</w:t>
      </w:r>
      <w:r w:rsidRPr="00BA71AE">
        <w:rPr>
          <w:rStyle w:val="Vurgu"/>
          <w:rFonts w:ascii="Cambria" w:hAnsi="Cambria"/>
          <w:b w:val="0"/>
          <w:color w:val="000000"/>
          <w:szCs w:val="24"/>
        </w:rPr>
        <w:t>,</w:t>
      </w:r>
      <w:proofErr w:type="gramEnd"/>
      <w:r w:rsidRPr="00BA71AE">
        <w:rPr>
          <w:rStyle w:val="Vurgu"/>
          <w:rFonts w:ascii="Cambria" w:hAnsi="Cambria"/>
          <w:b w:val="0"/>
          <w:color w:val="000000"/>
          <w:szCs w:val="24"/>
        </w:rPr>
        <w:t xml:space="preserve"> (1967), “Türkiye’de Yaylalar ve Yaylacılık”, İstanbul Üniversitesi Coğrafya Enstitüsü Dergisi, S.7, s.15-28.</w:t>
      </w:r>
    </w:p>
    <w:p w:rsidR="00BA71AE" w:rsidRPr="00BA71AE" w:rsidRDefault="00BA71AE" w:rsidP="00BA71AE">
      <w:pPr>
        <w:tabs>
          <w:tab w:val="left" w:pos="1620"/>
        </w:tabs>
        <w:spacing w:line="276" w:lineRule="auto"/>
        <w:ind w:firstLine="0"/>
        <w:jc w:val="both"/>
        <w:rPr>
          <w:rStyle w:val="Vurgu"/>
          <w:rFonts w:ascii="Cambria" w:hAnsi="Cambria"/>
          <w:b w:val="0"/>
          <w:color w:val="000000"/>
          <w:szCs w:val="24"/>
        </w:rPr>
      </w:pPr>
      <w:r w:rsidRPr="00BA71AE">
        <w:rPr>
          <w:rStyle w:val="Vurgu"/>
          <w:rFonts w:ascii="Cambria" w:hAnsi="Cambria"/>
          <w:color w:val="000000"/>
          <w:szCs w:val="24"/>
        </w:rPr>
        <w:t>Yakar, J</w:t>
      </w:r>
      <w:proofErr w:type="gramStart"/>
      <w:r w:rsidRPr="00BA71AE">
        <w:rPr>
          <w:rStyle w:val="Vurgu"/>
          <w:rFonts w:ascii="Cambria" w:hAnsi="Cambria"/>
          <w:color w:val="000000"/>
          <w:szCs w:val="24"/>
        </w:rPr>
        <w:t>.</w:t>
      </w:r>
      <w:r w:rsidRPr="00BA71AE">
        <w:rPr>
          <w:rStyle w:val="Vurgu"/>
          <w:rFonts w:ascii="Cambria" w:hAnsi="Cambria"/>
          <w:b w:val="0"/>
          <w:color w:val="000000"/>
          <w:szCs w:val="24"/>
        </w:rPr>
        <w:t>,</w:t>
      </w:r>
      <w:proofErr w:type="gramEnd"/>
      <w:r w:rsidRPr="00BA71AE">
        <w:rPr>
          <w:rStyle w:val="Vurgu"/>
          <w:rFonts w:ascii="Cambria" w:hAnsi="Cambria"/>
          <w:b w:val="0"/>
          <w:color w:val="000000"/>
          <w:szCs w:val="24"/>
        </w:rPr>
        <w:t xml:space="preserve"> (2007), Anadolu’nun </w:t>
      </w:r>
      <w:proofErr w:type="spellStart"/>
      <w:r w:rsidRPr="00BA71AE">
        <w:rPr>
          <w:rStyle w:val="Vurgu"/>
          <w:rFonts w:ascii="Cambria" w:hAnsi="Cambria"/>
          <w:b w:val="0"/>
          <w:color w:val="000000"/>
          <w:szCs w:val="24"/>
        </w:rPr>
        <w:t>Etnoarkeolojisi</w:t>
      </w:r>
      <w:proofErr w:type="spellEnd"/>
      <w:r w:rsidRPr="00BA71AE">
        <w:rPr>
          <w:rStyle w:val="Vurgu"/>
          <w:rFonts w:ascii="Cambria" w:hAnsi="Cambria"/>
          <w:b w:val="0"/>
          <w:color w:val="000000"/>
          <w:szCs w:val="24"/>
        </w:rPr>
        <w:t xml:space="preserve">, (Çev.: S. H. </w:t>
      </w:r>
      <w:proofErr w:type="spellStart"/>
      <w:r w:rsidRPr="00BA71AE">
        <w:rPr>
          <w:rStyle w:val="Vurgu"/>
          <w:rFonts w:ascii="Cambria" w:hAnsi="Cambria"/>
          <w:b w:val="0"/>
          <w:color w:val="000000"/>
          <w:szCs w:val="24"/>
        </w:rPr>
        <w:t>Riegel</w:t>
      </w:r>
      <w:proofErr w:type="spellEnd"/>
      <w:r w:rsidRPr="00BA71AE">
        <w:rPr>
          <w:rStyle w:val="Vurgu"/>
          <w:rFonts w:ascii="Cambria" w:hAnsi="Cambria"/>
          <w:b w:val="0"/>
          <w:color w:val="000000"/>
          <w:szCs w:val="24"/>
        </w:rPr>
        <w:t>), İstanbul Homer Kitapevi.</w:t>
      </w:r>
    </w:p>
    <w:p w:rsidR="00BA71AE" w:rsidRPr="00BA71AE" w:rsidRDefault="00BA71AE" w:rsidP="00BA71AE">
      <w:pPr>
        <w:tabs>
          <w:tab w:val="left" w:pos="1620"/>
        </w:tabs>
        <w:spacing w:line="276" w:lineRule="auto"/>
        <w:ind w:firstLine="0"/>
        <w:jc w:val="both"/>
        <w:rPr>
          <w:rFonts w:ascii="Cambria" w:hAnsi="Cambria"/>
          <w:color w:val="000000"/>
          <w:szCs w:val="24"/>
          <w:lang w:val="de-DE" w:eastAsia="de-DE"/>
        </w:rPr>
      </w:pPr>
      <w:r w:rsidRPr="00BA71AE">
        <w:rPr>
          <w:rFonts w:ascii="Cambria" w:hAnsi="Cambria"/>
          <w:b/>
          <w:color w:val="000000"/>
          <w:szCs w:val="24"/>
        </w:rPr>
        <w:t>Yalgın, A. R</w:t>
      </w:r>
      <w:proofErr w:type="gramStart"/>
      <w:r w:rsidRPr="00BA71AE">
        <w:rPr>
          <w:rFonts w:ascii="Cambria" w:hAnsi="Cambria"/>
          <w:b/>
          <w:color w:val="000000"/>
          <w:szCs w:val="24"/>
        </w:rPr>
        <w:t>.</w:t>
      </w:r>
      <w:r w:rsidRPr="00BA71AE">
        <w:rPr>
          <w:rFonts w:ascii="Cambria" w:hAnsi="Cambria"/>
          <w:color w:val="000000"/>
          <w:szCs w:val="24"/>
        </w:rPr>
        <w:t>,</w:t>
      </w:r>
      <w:proofErr w:type="gramEnd"/>
      <w:r w:rsidRPr="00BA71AE">
        <w:rPr>
          <w:rFonts w:ascii="Cambria" w:hAnsi="Cambria"/>
          <w:color w:val="000000"/>
          <w:szCs w:val="24"/>
        </w:rPr>
        <w:t xml:space="preserve"> (1993), </w:t>
      </w:r>
      <w:hyperlink r:id="rId8" w:history="1">
        <w:r w:rsidRPr="00BA71AE">
          <w:rPr>
            <w:rStyle w:val="text31"/>
            <w:rFonts w:ascii="Cambria" w:hAnsi="Cambria"/>
            <w:b w:val="0"/>
            <w:color w:val="000000"/>
          </w:rPr>
          <w:t>Cenupta</w:t>
        </w:r>
        <w:r w:rsidRPr="00BA71AE">
          <w:rPr>
            <w:rStyle w:val="Kpr"/>
            <w:rFonts w:ascii="Cambria" w:hAnsi="Cambria"/>
            <w:b/>
            <w:color w:val="000000"/>
            <w:szCs w:val="24"/>
          </w:rPr>
          <w:t xml:space="preserve"> </w:t>
        </w:r>
        <w:r w:rsidRPr="00BA71AE">
          <w:rPr>
            <w:rStyle w:val="text31"/>
            <w:rFonts w:ascii="Cambria" w:hAnsi="Cambria"/>
            <w:b w:val="0"/>
            <w:color w:val="000000"/>
          </w:rPr>
          <w:t>Türkmen</w:t>
        </w:r>
        <w:r w:rsidRPr="00BA71AE">
          <w:rPr>
            <w:rStyle w:val="Kpr"/>
            <w:rFonts w:ascii="Cambria" w:hAnsi="Cambria"/>
            <w:b/>
            <w:color w:val="000000"/>
            <w:szCs w:val="24"/>
          </w:rPr>
          <w:t xml:space="preserve"> </w:t>
        </w:r>
        <w:proofErr w:type="spellStart"/>
        <w:r w:rsidRPr="00BA71AE">
          <w:rPr>
            <w:rStyle w:val="text31"/>
            <w:rFonts w:ascii="Cambria" w:hAnsi="Cambria"/>
            <w:b w:val="0"/>
            <w:color w:val="000000"/>
          </w:rPr>
          <w:t>Oymakları</w:t>
        </w:r>
        <w:proofErr w:type="spellEnd"/>
        <w:r w:rsidRPr="00BA71AE">
          <w:rPr>
            <w:rStyle w:val="text31"/>
            <w:rFonts w:ascii="Cambria" w:hAnsi="Cambria"/>
            <w:b w:val="0"/>
            <w:color w:val="000000"/>
          </w:rPr>
          <w:t xml:space="preserve"> I-II</w:t>
        </w:r>
        <w:r w:rsidRPr="00BA71AE">
          <w:rPr>
            <w:rStyle w:val="Kpr"/>
            <w:rFonts w:ascii="Cambria" w:hAnsi="Cambria"/>
            <w:color w:val="000000"/>
            <w:szCs w:val="24"/>
          </w:rPr>
          <w:t>,</w:t>
        </w:r>
        <w:r w:rsidRPr="00BA71AE">
          <w:rPr>
            <w:rStyle w:val="Kpr"/>
            <w:rFonts w:ascii="Cambria" w:hAnsi="Cambria"/>
            <w:b/>
            <w:color w:val="000000"/>
            <w:szCs w:val="24"/>
          </w:rPr>
          <w:t> </w:t>
        </w:r>
      </w:hyperlink>
      <w:r w:rsidR="00954536" w:rsidRPr="00BA71AE">
        <w:rPr>
          <w:rFonts w:ascii="Cambria" w:hAnsi="Cambria"/>
          <w:color w:val="000000"/>
          <w:szCs w:val="24"/>
        </w:rPr>
        <w:t>Ankara: Kültür</w:t>
      </w:r>
      <w:r w:rsidRPr="00BA71AE">
        <w:rPr>
          <w:rFonts w:ascii="Cambria" w:hAnsi="Cambria"/>
          <w:color w:val="000000"/>
          <w:szCs w:val="24"/>
        </w:rPr>
        <w:t xml:space="preserve"> Bakanlığı Yayınları.</w:t>
      </w:r>
      <w:r w:rsidRPr="00BA71AE">
        <w:rPr>
          <w:rFonts w:ascii="Cambria" w:hAnsi="Cambria"/>
          <w:szCs w:val="24"/>
        </w:rPr>
        <w:tab/>
      </w:r>
      <w:r w:rsidRPr="00BA71AE">
        <w:rPr>
          <w:rFonts w:ascii="Cambria" w:hAnsi="Cambria"/>
          <w:szCs w:val="24"/>
        </w:rPr>
        <w:tab/>
      </w:r>
    </w:p>
    <w:p w:rsidR="00BA71AE" w:rsidRPr="00BA71AE" w:rsidRDefault="00BA71AE" w:rsidP="00BA71AE">
      <w:pPr>
        <w:spacing w:line="276" w:lineRule="auto"/>
        <w:jc w:val="both"/>
        <w:rPr>
          <w:rFonts w:ascii="Cambria" w:hAnsi="Cambria"/>
          <w:szCs w:val="24"/>
        </w:rPr>
      </w:pPr>
    </w:p>
    <w:p w:rsidR="00BA71AE" w:rsidRPr="00BA71AE" w:rsidRDefault="00BA71AE" w:rsidP="00BA71AE">
      <w:pPr>
        <w:rPr>
          <w:rFonts w:ascii="Cambria" w:hAnsi="Cambria"/>
          <w:szCs w:val="24"/>
        </w:rPr>
      </w:pPr>
    </w:p>
    <w:p w:rsidR="00515B4A" w:rsidRPr="00BA71AE" w:rsidRDefault="00515B4A">
      <w:pPr>
        <w:rPr>
          <w:rFonts w:ascii="Cambria" w:hAnsi="Cambria"/>
          <w:szCs w:val="24"/>
        </w:rPr>
      </w:pPr>
    </w:p>
    <w:sectPr w:rsidR="00515B4A" w:rsidRPr="00BA71AE" w:rsidSect="000A56CC">
      <w:footerReference w:type="even" r:id="rId9"/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317" w:rsidRDefault="00CF4317">
      <w:pPr>
        <w:spacing w:before="0" w:after="0"/>
      </w:pPr>
      <w:r>
        <w:separator/>
      </w:r>
    </w:p>
  </w:endnote>
  <w:endnote w:type="continuationSeparator" w:id="0">
    <w:p w:rsidR="00CF4317" w:rsidRDefault="00CF43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A37" w:rsidRDefault="00BA71AE" w:rsidP="00F3501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2E2A37" w:rsidRDefault="00CF4317" w:rsidP="00681DD5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A37" w:rsidRDefault="00BA71AE" w:rsidP="00F3501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01383">
      <w:rPr>
        <w:rStyle w:val="SayfaNumaras"/>
        <w:noProof/>
      </w:rPr>
      <w:t>3</w:t>
    </w:r>
    <w:r>
      <w:rPr>
        <w:rStyle w:val="SayfaNumaras"/>
      </w:rPr>
      <w:fldChar w:fldCharType="end"/>
    </w:r>
  </w:p>
  <w:p w:rsidR="002E2A37" w:rsidRDefault="00CF4317" w:rsidP="00681DD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317" w:rsidRDefault="00CF4317">
      <w:pPr>
        <w:spacing w:before="0" w:after="0"/>
      </w:pPr>
      <w:r>
        <w:separator/>
      </w:r>
    </w:p>
  </w:footnote>
  <w:footnote w:type="continuationSeparator" w:id="0">
    <w:p w:rsidR="00CF4317" w:rsidRDefault="00CF431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3701E"/>
    <w:multiLevelType w:val="hybridMultilevel"/>
    <w:tmpl w:val="F18C267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24155"/>
    <w:multiLevelType w:val="hybridMultilevel"/>
    <w:tmpl w:val="9DAEAF4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0017D"/>
    <w:multiLevelType w:val="hybridMultilevel"/>
    <w:tmpl w:val="89EC86B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75F2D"/>
    <w:multiLevelType w:val="hybridMultilevel"/>
    <w:tmpl w:val="154079CC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AE"/>
    <w:rsid w:val="000469DA"/>
    <w:rsid w:val="002C26F0"/>
    <w:rsid w:val="002C7EA9"/>
    <w:rsid w:val="004E3831"/>
    <w:rsid w:val="00515B4A"/>
    <w:rsid w:val="006818FB"/>
    <w:rsid w:val="00730B57"/>
    <w:rsid w:val="00954536"/>
    <w:rsid w:val="009E4400"/>
    <w:rsid w:val="00AB0291"/>
    <w:rsid w:val="00B541A5"/>
    <w:rsid w:val="00BA71AE"/>
    <w:rsid w:val="00CF4317"/>
    <w:rsid w:val="00D311C2"/>
    <w:rsid w:val="00F0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12DA6-FA3B-43BC-892F-3BD710D0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1AE"/>
    <w:pPr>
      <w:spacing w:before="120" w:after="6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qFormat/>
    <w:rsid w:val="00BA71AE"/>
    <w:rPr>
      <w:b/>
      <w:bCs/>
      <w:i w:val="0"/>
      <w:iCs w:val="0"/>
    </w:rPr>
  </w:style>
  <w:style w:type="character" w:styleId="Kpr">
    <w:name w:val="Hyperlink"/>
    <w:basedOn w:val="VarsaylanParagrafYazTipi"/>
    <w:rsid w:val="00BA71AE"/>
    <w:rPr>
      <w:rFonts w:ascii="Arial Unicode MS" w:hAnsi="Arial Unicode MS" w:hint="default"/>
      <w:color w:val="212063"/>
      <w:u w:val="single"/>
    </w:rPr>
  </w:style>
  <w:style w:type="character" w:customStyle="1" w:styleId="text31">
    <w:name w:val="text31"/>
    <w:basedOn w:val="VarsaylanParagrafYazTipi"/>
    <w:rsid w:val="00BA71AE"/>
    <w:rPr>
      <w:rFonts w:ascii="Arial Unicode MS" w:hAnsi="Arial Unicode MS" w:hint="default"/>
      <w:b/>
      <w:bCs/>
      <w:color w:val="212063"/>
      <w:sz w:val="24"/>
      <w:szCs w:val="24"/>
    </w:rPr>
  </w:style>
  <w:style w:type="paragraph" w:styleId="Altbilgi">
    <w:name w:val="footer"/>
    <w:basedOn w:val="Normal"/>
    <w:link w:val="AltbilgiChar"/>
    <w:rsid w:val="00BA71A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BA71AE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SayfaNumaras">
    <w:name w:val="page number"/>
    <w:basedOn w:val="VarsaylanParagrafYazTipi"/>
    <w:rsid w:val="00BA71AE"/>
  </w:style>
  <w:style w:type="character" w:styleId="Gl">
    <w:name w:val="Strong"/>
    <w:basedOn w:val="VarsaylanParagrafYazTipi"/>
    <w:qFormat/>
    <w:rsid w:val="00BA71A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453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453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_window(%22http://mksun.mkutup.gov.tr:80/F/RIS4R946XJSVKI1CYASA7CG5KHYGTR4HETU2IVR41PNTFJ7R8Q-03100?func=service&amp;doc_number=000007552&amp;line_number=0010&amp;service_type=TAG%22)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tapalemi.net/93123-aladaglar_yaylacilik_ve_dag_gocebeligi.kit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Kullanıcı</cp:lastModifiedBy>
  <cp:revision>10</cp:revision>
  <cp:lastPrinted>2017-02-28T10:16:00Z</cp:lastPrinted>
  <dcterms:created xsi:type="dcterms:W3CDTF">2015-03-10T12:22:00Z</dcterms:created>
  <dcterms:modified xsi:type="dcterms:W3CDTF">2017-02-28T10:28:00Z</dcterms:modified>
</cp:coreProperties>
</file>