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bookmarkStart w:id="0" w:name="_GoBack"/>
      <w:bookmarkEnd w:id="0"/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BC4D18" w:rsidRPr="001A2552" w:rsidTr="00BC4D18">
        <w:trPr>
          <w:cantSplit/>
          <w:trHeight w:val="302"/>
          <w:jc w:val="center"/>
        </w:trPr>
        <w:tc>
          <w:tcPr>
            <w:tcW w:w="952" w:type="dxa"/>
            <w:tcBorders>
              <w:bottom w:val="dotted" w:sz="4" w:space="0" w:color="auto"/>
            </w:tcBorders>
            <w:vAlign w:val="center"/>
          </w:tcPr>
          <w:p w:rsidR="00BC4D18" w:rsidRPr="001A2552" w:rsidRDefault="00BC4D1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vAlign w:val="center"/>
          </w:tcPr>
          <w:p w:rsidR="00BC4D18" w:rsidRPr="006458D1" w:rsidRDefault="00BE0D14" w:rsidP="001B2AF9">
            <w:pPr>
              <w:pStyle w:val="Konu-basligi"/>
              <w:rPr>
                <w:rFonts w:ascii="Arial" w:hAnsi="Arial" w:cs="Arial"/>
                <w:b w:val="0"/>
                <w:sz w:val="20"/>
                <w:szCs w:val="20"/>
              </w:rPr>
            </w:pPr>
            <w:hyperlink r:id="rId5" w:history="1">
              <w:r w:rsidR="001B2AF9" w:rsidRPr="006458D1">
                <w:rPr>
                  <w:rStyle w:val="instancename"/>
                  <w:rFonts w:ascii="Arial" w:hAnsi="Arial" w:cs="Arial"/>
                  <w:b w:val="0"/>
                  <w:sz w:val="20"/>
                  <w:szCs w:val="20"/>
                  <w:shd w:val="clear" w:color="auto" w:fill="FFFFFF"/>
                </w:rPr>
                <w:t>Bahçe</w:t>
              </w:r>
            </w:hyperlink>
            <w:r w:rsidR="001B2AF9" w:rsidRPr="006458D1">
              <w:rPr>
                <w:rStyle w:val="instancename"/>
                <w:rFonts w:ascii="Arial" w:hAnsi="Arial" w:cs="Arial"/>
                <w:b w:val="0"/>
                <w:sz w:val="20"/>
                <w:szCs w:val="20"/>
                <w:shd w:val="clear" w:color="auto" w:fill="FFFFFF"/>
              </w:rPr>
              <w:t xml:space="preserve"> Bitkilerinin Genel Tanıtımı ve Sınıflandırılması </w:t>
            </w:r>
          </w:p>
        </w:tc>
      </w:tr>
      <w:tr w:rsidR="00BC4D18" w:rsidRPr="001A2552" w:rsidTr="00BC4D18">
        <w:trPr>
          <w:cantSplit/>
          <w:trHeight w:val="392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C4D18" w:rsidRPr="001A2552" w:rsidRDefault="00BC4D1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BC4D18" w:rsidRPr="006458D1" w:rsidRDefault="001B2AF9" w:rsidP="0022226E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rFonts w:ascii="Arial" w:hAnsi="Arial" w:cs="Arial"/>
                <w:sz w:val="20"/>
                <w:szCs w:val="20"/>
                <w:lang w:val="da-DK"/>
              </w:rPr>
            </w:pPr>
            <w:proofErr w:type="spellStart"/>
            <w:r w:rsidRPr="006458D1">
              <w:rPr>
                <w:rFonts w:ascii="Arial" w:hAnsi="Arial" w:cs="Arial"/>
                <w:sz w:val="20"/>
                <w:szCs w:val="20"/>
              </w:rPr>
              <w:t>Bahçe</w:t>
            </w:r>
            <w:proofErr w:type="spellEnd"/>
            <w:r w:rsidRPr="00645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458D1">
              <w:rPr>
                <w:rFonts w:ascii="Arial" w:hAnsi="Arial" w:cs="Arial"/>
                <w:sz w:val="20"/>
                <w:szCs w:val="20"/>
              </w:rPr>
              <w:t>ürünlerinin</w:t>
            </w:r>
            <w:proofErr w:type="spellEnd"/>
            <w:r w:rsidRPr="00645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458D1">
              <w:rPr>
                <w:rFonts w:ascii="Arial" w:hAnsi="Arial" w:cs="Arial"/>
                <w:sz w:val="20"/>
                <w:szCs w:val="20"/>
              </w:rPr>
              <w:t>ülke</w:t>
            </w:r>
            <w:proofErr w:type="spellEnd"/>
            <w:r w:rsidRPr="00645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458D1">
              <w:rPr>
                <w:rFonts w:ascii="Arial" w:hAnsi="Arial" w:cs="Arial"/>
                <w:sz w:val="20"/>
                <w:szCs w:val="20"/>
              </w:rPr>
              <w:t>ekonomisindeki</w:t>
            </w:r>
            <w:proofErr w:type="spellEnd"/>
            <w:r w:rsidRPr="00645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458D1">
              <w:rPr>
                <w:rFonts w:ascii="Arial" w:hAnsi="Arial" w:cs="Arial"/>
                <w:sz w:val="20"/>
                <w:szCs w:val="20"/>
              </w:rPr>
              <w:t>yeri</w:t>
            </w:r>
            <w:proofErr w:type="spellEnd"/>
          </w:p>
        </w:tc>
      </w:tr>
      <w:tr w:rsidR="00BC4D18" w:rsidRPr="001A2552" w:rsidTr="00BC4D18">
        <w:trPr>
          <w:cantSplit/>
          <w:trHeight w:val="356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C4D18" w:rsidRPr="001A2552" w:rsidRDefault="00BC4D1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BC4D18" w:rsidRPr="006458D1" w:rsidRDefault="001B2AF9" w:rsidP="0022226E">
            <w:pPr>
              <w:pStyle w:val="Konu-basligi"/>
              <w:rPr>
                <w:rFonts w:ascii="Arial" w:hAnsi="Arial" w:cs="Arial"/>
                <w:b w:val="0"/>
                <w:sz w:val="20"/>
                <w:szCs w:val="20"/>
              </w:rPr>
            </w:pPr>
            <w:r w:rsidRPr="006458D1">
              <w:rPr>
                <w:rFonts w:ascii="Arial" w:hAnsi="Arial" w:cs="Arial"/>
                <w:b w:val="0"/>
                <w:sz w:val="20"/>
                <w:szCs w:val="20"/>
              </w:rPr>
              <w:t xml:space="preserve">Bahçe bitkilerinin biyolojik özellikleri: Çiçek ve yapısı, tozlanma, </w:t>
            </w:r>
            <w:proofErr w:type="gramStart"/>
            <w:r w:rsidRPr="006458D1">
              <w:rPr>
                <w:rFonts w:ascii="Arial" w:hAnsi="Arial" w:cs="Arial"/>
                <w:b w:val="0"/>
                <w:sz w:val="20"/>
                <w:szCs w:val="20"/>
              </w:rPr>
              <w:t>döllenme</w:t>
            </w:r>
            <w:proofErr w:type="gramEnd"/>
            <w:r w:rsidRPr="006458D1">
              <w:rPr>
                <w:rFonts w:ascii="Arial" w:hAnsi="Arial" w:cs="Arial"/>
                <w:b w:val="0"/>
                <w:sz w:val="20"/>
                <w:szCs w:val="20"/>
              </w:rPr>
              <w:t>, tohum ve meyve oluşumu</w:t>
            </w:r>
          </w:p>
        </w:tc>
      </w:tr>
      <w:tr w:rsidR="00BC4D18" w:rsidRPr="001A2552" w:rsidTr="00BC4D18">
        <w:trPr>
          <w:cantSplit/>
          <w:trHeight w:val="348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BC4D18" w:rsidRPr="001A2552" w:rsidRDefault="00BC4D1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BC4D18" w:rsidRPr="006458D1" w:rsidRDefault="00BE0D14" w:rsidP="001B2AF9">
            <w:pPr>
              <w:pStyle w:val="Konu-basligi"/>
              <w:rPr>
                <w:rFonts w:ascii="Arial" w:hAnsi="Arial" w:cs="Arial"/>
                <w:b w:val="0"/>
                <w:sz w:val="20"/>
                <w:szCs w:val="20"/>
              </w:rPr>
            </w:pPr>
            <w:hyperlink r:id="rId6" w:history="1">
              <w:r w:rsidR="001B2AF9" w:rsidRPr="006458D1">
                <w:rPr>
                  <w:rFonts w:ascii="Arial" w:hAnsi="Arial" w:cs="Arial"/>
                  <w:b w:val="0"/>
                  <w:sz w:val="20"/>
                  <w:szCs w:val="20"/>
                </w:rPr>
                <w:t xml:space="preserve">Bahçe bitkilerinin </w:t>
              </w:r>
              <w:proofErr w:type="gramStart"/>
              <w:r w:rsidR="001B2AF9" w:rsidRPr="006458D1">
                <w:rPr>
                  <w:rFonts w:ascii="Arial" w:hAnsi="Arial" w:cs="Arial"/>
                  <w:b w:val="0"/>
                  <w:sz w:val="20"/>
                  <w:szCs w:val="20"/>
                </w:rPr>
                <w:t>ekolojik</w:t>
              </w:r>
              <w:proofErr w:type="gramEnd"/>
              <w:r w:rsidR="001B2AF9" w:rsidRPr="006458D1">
                <w:rPr>
                  <w:rFonts w:ascii="Arial" w:hAnsi="Arial" w:cs="Arial"/>
                  <w:b w:val="0"/>
                  <w:sz w:val="20"/>
                  <w:szCs w:val="20"/>
                </w:rPr>
                <w:t xml:space="preserve"> istekleri: İklim </w:t>
              </w:r>
              <w:r w:rsidR="0022226E" w:rsidRPr="006458D1">
                <w:rPr>
                  <w:rStyle w:val="instancename"/>
                  <w:rFonts w:ascii="Arial" w:hAnsi="Arial" w:cs="Arial"/>
                  <w:b w:val="0"/>
                  <w:sz w:val="20"/>
                  <w:szCs w:val="20"/>
                  <w:shd w:val="clear" w:color="auto" w:fill="FFFFFF"/>
                </w:rPr>
                <w:t xml:space="preserve"> </w:t>
              </w:r>
            </w:hyperlink>
          </w:p>
        </w:tc>
      </w:tr>
      <w:tr w:rsidR="00BC4D18" w:rsidRPr="001A2552" w:rsidTr="00BC4D18">
        <w:trPr>
          <w:cantSplit/>
          <w:trHeight w:val="362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C4D18" w:rsidRPr="001A2552" w:rsidRDefault="00BC4D1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BC4D18" w:rsidRPr="006458D1" w:rsidRDefault="006458D1" w:rsidP="0022226E">
            <w:pPr>
              <w:pStyle w:val="Konu-basligi"/>
              <w:rPr>
                <w:rFonts w:ascii="Arial" w:hAnsi="Arial" w:cs="Arial"/>
                <w:b w:val="0"/>
                <w:sz w:val="20"/>
                <w:szCs w:val="20"/>
              </w:rPr>
            </w:pPr>
            <w:r w:rsidRPr="006458D1">
              <w:rPr>
                <w:rFonts w:ascii="Arial" w:hAnsi="Arial" w:cs="Arial"/>
                <w:b w:val="0"/>
                <w:sz w:val="20"/>
                <w:szCs w:val="20"/>
              </w:rPr>
              <w:t xml:space="preserve">Bahçe bitkilerinin fizyolojisi: Dinlenme, çiçeklenme ve meyve tutumu, yaşlanma ve </w:t>
            </w:r>
            <w:proofErr w:type="spellStart"/>
            <w:r w:rsidRPr="006458D1">
              <w:rPr>
                <w:rFonts w:ascii="Arial" w:hAnsi="Arial" w:cs="Arial"/>
                <w:b w:val="0"/>
                <w:sz w:val="20"/>
                <w:szCs w:val="20"/>
              </w:rPr>
              <w:t>periyodisite</w:t>
            </w:r>
            <w:proofErr w:type="spellEnd"/>
          </w:p>
        </w:tc>
      </w:tr>
      <w:tr w:rsidR="00BC4D18" w:rsidRPr="001A2552" w:rsidTr="00BC4D18">
        <w:trPr>
          <w:cantSplit/>
          <w:trHeight w:val="212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BC4D18" w:rsidRPr="001A2552" w:rsidRDefault="00BC4D1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BC4D18" w:rsidRPr="006458D1" w:rsidRDefault="006458D1" w:rsidP="0022226E">
            <w:pPr>
              <w:pStyle w:val="Konu-basligi"/>
              <w:rPr>
                <w:rFonts w:ascii="Arial" w:hAnsi="Arial" w:cs="Arial"/>
                <w:b w:val="0"/>
                <w:sz w:val="20"/>
                <w:szCs w:val="20"/>
              </w:rPr>
            </w:pPr>
            <w:r w:rsidRPr="006458D1">
              <w:rPr>
                <w:rFonts w:ascii="Arial" w:hAnsi="Arial" w:cs="Arial"/>
                <w:b w:val="0"/>
                <w:sz w:val="20"/>
                <w:szCs w:val="20"/>
              </w:rPr>
              <w:t xml:space="preserve">Bahçe bitkilerinin çoğaltılması: </w:t>
            </w:r>
            <w:proofErr w:type="spellStart"/>
            <w:r w:rsidRPr="006458D1">
              <w:rPr>
                <w:rFonts w:ascii="Arial" w:hAnsi="Arial" w:cs="Arial"/>
                <w:b w:val="0"/>
                <w:sz w:val="20"/>
                <w:szCs w:val="20"/>
              </w:rPr>
              <w:t>Generatif</w:t>
            </w:r>
            <w:proofErr w:type="spellEnd"/>
            <w:r w:rsidRPr="006458D1">
              <w:rPr>
                <w:rFonts w:ascii="Arial" w:hAnsi="Arial" w:cs="Arial"/>
                <w:b w:val="0"/>
                <w:sz w:val="20"/>
                <w:szCs w:val="20"/>
              </w:rPr>
              <w:t xml:space="preserve"> çoğaltma, </w:t>
            </w:r>
            <w:proofErr w:type="spellStart"/>
            <w:r w:rsidRPr="006458D1">
              <w:rPr>
                <w:rFonts w:ascii="Arial" w:hAnsi="Arial" w:cs="Arial"/>
                <w:b w:val="0"/>
                <w:sz w:val="20"/>
                <w:szCs w:val="20"/>
              </w:rPr>
              <w:t>vegetatif</w:t>
            </w:r>
            <w:proofErr w:type="spellEnd"/>
            <w:r w:rsidRPr="006458D1">
              <w:rPr>
                <w:rFonts w:ascii="Arial" w:hAnsi="Arial" w:cs="Arial"/>
                <w:b w:val="0"/>
                <w:sz w:val="20"/>
                <w:szCs w:val="20"/>
              </w:rPr>
              <w:t xml:space="preserve"> çoğaltma</w:t>
            </w:r>
          </w:p>
        </w:tc>
      </w:tr>
      <w:tr w:rsidR="00BC4D18" w:rsidRPr="001A2552" w:rsidTr="00BC4D18">
        <w:trPr>
          <w:cantSplit/>
          <w:trHeight w:val="332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C4D18" w:rsidRPr="001A2552" w:rsidRDefault="00BC4D1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BC4D18" w:rsidRPr="006458D1" w:rsidRDefault="006458D1" w:rsidP="0022226E">
            <w:pPr>
              <w:pStyle w:val="Konu-basligi"/>
              <w:rPr>
                <w:rFonts w:ascii="Arial" w:hAnsi="Arial" w:cs="Arial"/>
                <w:b w:val="0"/>
                <w:sz w:val="20"/>
                <w:szCs w:val="20"/>
              </w:rPr>
            </w:pPr>
            <w:r w:rsidRPr="006458D1">
              <w:rPr>
                <w:rFonts w:ascii="Arial" w:hAnsi="Arial" w:cs="Arial"/>
                <w:b w:val="0"/>
                <w:sz w:val="20"/>
                <w:szCs w:val="20"/>
              </w:rPr>
              <w:t>Bahçe bitkilerinin çoğaltılması: Aşı ile çoğaltma-kalem aşıları, göz aşıları</w:t>
            </w:r>
          </w:p>
        </w:tc>
      </w:tr>
      <w:tr w:rsidR="00BC4D18" w:rsidRPr="001A2552" w:rsidTr="00BC4D18">
        <w:trPr>
          <w:cantSplit/>
          <w:trHeight w:val="169"/>
          <w:jc w:val="center"/>
        </w:trPr>
        <w:tc>
          <w:tcPr>
            <w:tcW w:w="952" w:type="dxa"/>
            <w:vAlign w:val="center"/>
          </w:tcPr>
          <w:p w:rsidR="00BC4D18" w:rsidRPr="001A2552" w:rsidRDefault="00BC4D1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vAlign w:val="center"/>
          </w:tcPr>
          <w:p w:rsidR="00BC4D18" w:rsidRPr="006458D1" w:rsidRDefault="006458D1" w:rsidP="0022226E">
            <w:pPr>
              <w:pStyle w:val="Konu-basligi"/>
              <w:rPr>
                <w:rFonts w:ascii="Arial" w:hAnsi="Arial" w:cs="Arial"/>
                <w:b w:val="0"/>
                <w:sz w:val="20"/>
                <w:szCs w:val="20"/>
              </w:rPr>
            </w:pPr>
            <w:r w:rsidRPr="006458D1">
              <w:rPr>
                <w:rFonts w:ascii="Arial" w:hAnsi="Arial" w:cs="Arial"/>
                <w:b w:val="0"/>
                <w:sz w:val="20"/>
                <w:szCs w:val="20"/>
              </w:rPr>
              <w:t>Bahçe bitkilerinin çoğaltılması: Çelikle çoğaltma, doku kültürü ile çoğaltım</w:t>
            </w:r>
          </w:p>
        </w:tc>
      </w:tr>
      <w:tr w:rsidR="00BC4D18" w:rsidRPr="001A2552" w:rsidTr="00BC4D18">
        <w:trPr>
          <w:cantSplit/>
          <w:trHeight w:val="169"/>
          <w:jc w:val="center"/>
        </w:trPr>
        <w:tc>
          <w:tcPr>
            <w:tcW w:w="952" w:type="dxa"/>
            <w:vAlign w:val="center"/>
          </w:tcPr>
          <w:p w:rsidR="00BC4D18" w:rsidRPr="001A2552" w:rsidRDefault="00BC4D1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9.hafta</w:t>
            </w:r>
          </w:p>
        </w:tc>
        <w:tc>
          <w:tcPr>
            <w:tcW w:w="8606" w:type="dxa"/>
            <w:vAlign w:val="center"/>
          </w:tcPr>
          <w:p w:rsidR="00BC4D18" w:rsidRPr="006458D1" w:rsidRDefault="006458D1" w:rsidP="0022226E">
            <w:pPr>
              <w:pStyle w:val="Konu-basligi"/>
              <w:rPr>
                <w:rFonts w:ascii="Arial" w:hAnsi="Arial" w:cs="Arial"/>
                <w:b w:val="0"/>
                <w:sz w:val="20"/>
                <w:szCs w:val="20"/>
              </w:rPr>
            </w:pPr>
            <w:r w:rsidRPr="006458D1">
              <w:rPr>
                <w:rFonts w:ascii="Arial" w:hAnsi="Arial" w:cs="Arial"/>
                <w:b w:val="0"/>
                <w:sz w:val="20"/>
                <w:szCs w:val="20"/>
              </w:rPr>
              <w:t>Meyve bahçesi tesisi; Yer seçimi, tür ve çeşit seçimi, anaç seçimi,</w:t>
            </w:r>
            <w:r w:rsidR="005A49DA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Pr="006458D1">
              <w:rPr>
                <w:rFonts w:ascii="Arial" w:hAnsi="Arial" w:cs="Arial"/>
                <w:b w:val="0"/>
                <w:sz w:val="20"/>
                <w:szCs w:val="20"/>
              </w:rPr>
              <w:t>tozlanma isteğinin belirlenmesi, dikim sistemleri, dikim zamanı, arazi hazırlığı ve fidan dikimi</w:t>
            </w:r>
          </w:p>
        </w:tc>
      </w:tr>
      <w:tr w:rsidR="00BC4D18" w:rsidRPr="001A2552" w:rsidTr="00BC4D18">
        <w:trPr>
          <w:cantSplit/>
          <w:trHeight w:val="242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C4D18" w:rsidRPr="001A2552" w:rsidRDefault="00BC4D18" w:rsidP="00BC4D18">
            <w:pPr>
              <w:spacing w:before="120" w:after="120" w:line="20" w:lineRule="atLeast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BC4D18" w:rsidRPr="006458D1" w:rsidRDefault="006458D1" w:rsidP="006458D1">
            <w:pPr>
              <w:pStyle w:val="OkumaParas"/>
              <w:numPr>
                <w:ilvl w:val="0"/>
                <w:numId w:val="0"/>
              </w:numPr>
              <w:spacing w:line="20" w:lineRule="atLeast"/>
              <w:ind w:left="74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458D1">
              <w:rPr>
                <w:rFonts w:ascii="Arial" w:hAnsi="Arial" w:cs="Arial"/>
                <w:sz w:val="20"/>
                <w:szCs w:val="20"/>
              </w:rPr>
              <w:t>Bağ</w:t>
            </w:r>
            <w:proofErr w:type="spellEnd"/>
            <w:r w:rsidRPr="00645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458D1">
              <w:rPr>
                <w:rFonts w:ascii="Arial" w:hAnsi="Arial" w:cs="Arial"/>
                <w:sz w:val="20"/>
                <w:szCs w:val="20"/>
              </w:rPr>
              <w:t>tesisi</w:t>
            </w:r>
            <w:proofErr w:type="spellEnd"/>
            <w:r w:rsidRPr="006458D1">
              <w:rPr>
                <w:rFonts w:ascii="Arial" w:hAnsi="Arial" w:cs="Arial"/>
                <w:sz w:val="20"/>
                <w:szCs w:val="20"/>
              </w:rPr>
              <w:t xml:space="preserve">; </w:t>
            </w:r>
            <w:proofErr w:type="spellStart"/>
            <w:r w:rsidRPr="006458D1">
              <w:rPr>
                <w:rFonts w:ascii="Arial" w:hAnsi="Arial" w:cs="Arial"/>
                <w:sz w:val="20"/>
                <w:szCs w:val="20"/>
              </w:rPr>
              <w:t>yer</w:t>
            </w:r>
            <w:proofErr w:type="spellEnd"/>
            <w:r w:rsidRPr="00645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458D1">
              <w:rPr>
                <w:rFonts w:ascii="Arial" w:hAnsi="Arial" w:cs="Arial"/>
                <w:sz w:val="20"/>
                <w:szCs w:val="20"/>
              </w:rPr>
              <w:t>seçimi</w:t>
            </w:r>
            <w:proofErr w:type="spellEnd"/>
            <w:r w:rsidRPr="006458D1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6458D1">
              <w:rPr>
                <w:rFonts w:ascii="Arial" w:hAnsi="Arial" w:cs="Arial"/>
                <w:sz w:val="20"/>
                <w:szCs w:val="20"/>
              </w:rPr>
              <w:t>anaç</w:t>
            </w:r>
            <w:proofErr w:type="spellEnd"/>
            <w:r w:rsidRPr="00645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458D1">
              <w:rPr>
                <w:rFonts w:ascii="Arial" w:hAnsi="Arial" w:cs="Arial"/>
                <w:sz w:val="20"/>
                <w:szCs w:val="20"/>
              </w:rPr>
              <w:t>ve</w:t>
            </w:r>
            <w:proofErr w:type="spellEnd"/>
            <w:r w:rsidRPr="00645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458D1">
              <w:rPr>
                <w:rFonts w:ascii="Arial" w:hAnsi="Arial" w:cs="Arial"/>
                <w:sz w:val="20"/>
                <w:szCs w:val="20"/>
              </w:rPr>
              <w:t>çeşit</w:t>
            </w:r>
            <w:proofErr w:type="spellEnd"/>
            <w:r w:rsidRPr="00645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458D1">
              <w:rPr>
                <w:rFonts w:ascii="Arial" w:hAnsi="Arial" w:cs="Arial"/>
                <w:sz w:val="20"/>
                <w:szCs w:val="20"/>
              </w:rPr>
              <w:t>seçimi</w:t>
            </w:r>
            <w:proofErr w:type="spellEnd"/>
            <w:r w:rsidRPr="006458D1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6458D1">
              <w:rPr>
                <w:rFonts w:ascii="Arial" w:hAnsi="Arial" w:cs="Arial"/>
                <w:sz w:val="20"/>
                <w:szCs w:val="20"/>
              </w:rPr>
              <w:t>ekonomik</w:t>
            </w:r>
            <w:proofErr w:type="spellEnd"/>
            <w:r w:rsidRPr="00645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458D1">
              <w:rPr>
                <w:rFonts w:ascii="Arial" w:hAnsi="Arial" w:cs="Arial"/>
                <w:sz w:val="20"/>
                <w:szCs w:val="20"/>
              </w:rPr>
              <w:t>faktörler</w:t>
            </w:r>
            <w:proofErr w:type="spellEnd"/>
            <w:r w:rsidRPr="006458D1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6458D1">
              <w:rPr>
                <w:rFonts w:ascii="Arial" w:hAnsi="Arial" w:cs="Arial"/>
                <w:sz w:val="20"/>
                <w:szCs w:val="20"/>
              </w:rPr>
              <w:t>arazinin</w:t>
            </w:r>
            <w:proofErr w:type="spellEnd"/>
            <w:r w:rsidRPr="00645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458D1">
              <w:rPr>
                <w:rFonts w:ascii="Arial" w:hAnsi="Arial" w:cs="Arial"/>
                <w:sz w:val="20"/>
                <w:szCs w:val="20"/>
              </w:rPr>
              <w:t>hazırlanması</w:t>
            </w:r>
            <w:proofErr w:type="spellEnd"/>
            <w:r w:rsidRPr="006458D1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6458D1">
              <w:rPr>
                <w:rFonts w:ascii="Arial" w:hAnsi="Arial" w:cs="Arial"/>
                <w:sz w:val="20"/>
                <w:szCs w:val="20"/>
              </w:rPr>
              <w:t>dikim</w:t>
            </w:r>
            <w:proofErr w:type="spellEnd"/>
            <w:r w:rsidRPr="00645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458D1">
              <w:rPr>
                <w:rFonts w:ascii="Arial" w:hAnsi="Arial" w:cs="Arial"/>
                <w:sz w:val="20"/>
                <w:szCs w:val="20"/>
              </w:rPr>
              <w:t>sistemleri</w:t>
            </w:r>
            <w:proofErr w:type="spellEnd"/>
            <w:r w:rsidRPr="00645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458D1">
              <w:rPr>
                <w:rFonts w:ascii="Arial" w:hAnsi="Arial" w:cs="Arial"/>
                <w:sz w:val="20"/>
                <w:szCs w:val="20"/>
              </w:rPr>
              <w:t>ve</w:t>
            </w:r>
            <w:proofErr w:type="spellEnd"/>
            <w:r w:rsidRPr="00645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458D1">
              <w:rPr>
                <w:rFonts w:ascii="Arial" w:hAnsi="Arial" w:cs="Arial"/>
                <w:sz w:val="20"/>
                <w:szCs w:val="20"/>
              </w:rPr>
              <w:t>fidan</w:t>
            </w:r>
            <w:proofErr w:type="spellEnd"/>
            <w:r w:rsidRPr="00645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458D1">
              <w:rPr>
                <w:rFonts w:ascii="Arial" w:hAnsi="Arial" w:cs="Arial"/>
                <w:sz w:val="20"/>
                <w:szCs w:val="20"/>
              </w:rPr>
              <w:t>dikimi</w:t>
            </w:r>
            <w:proofErr w:type="spellEnd"/>
            <w:r w:rsidRPr="006458D1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BC4D18" w:rsidRPr="001A2552" w:rsidTr="00BC4D18">
        <w:trPr>
          <w:cantSplit/>
          <w:trHeight w:val="23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C4D18" w:rsidRPr="001A2552" w:rsidRDefault="00BC4D18" w:rsidP="00BC4D18">
            <w:pPr>
              <w:spacing w:before="120" w:after="120" w:line="20" w:lineRule="atLeast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C4D18" w:rsidRPr="006458D1" w:rsidRDefault="006458D1" w:rsidP="0022226E">
            <w:pPr>
              <w:pStyle w:val="Konu-basligi"/>
              <w:spacing w:line="20" w:lineRule="atLeast"/>
              <w:rPr>
                <w:rFonts w:ascii="Arial" w:hAnsi="Arial" w:cs="Arial"/>
                <w:b w:val="0"/>
                <w:sz w:val="20"/>
                <w:szCs w:val="20"/>
              </w:rPr>
            </w:pPr>
            <w:r w:rsidRPr="006458D1">
              <w:rPr>
                <w:rFonts w:ascii="Arial" w:hAnsi="Arial" w:cs="Arial"/>
                <w:b w:val="0"/>
                <w:sz w:val="20"/>
                <w:szCs w:val="20"/>
              </w:rPr>
              <w:t>Sebze bahçesi tesisi; açıkta ve örtü altında sebze yetiştiriciliği</w:t>
            </w:r>
          </w:p>
        </w:tc>
      </w:tr>
      <w:tr w:rsidR="00BC4D18" w:rsidRPr="001A2552" w:rsidTr="00BC4D18">
        <w:trPr>
          <w:cantSplit/>
          <w:trHeight w:val="386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C4D18" w:rsidRPr="001A2552" w:rsidRDefault="00BC4D18" w:rsidP="00BC4D18">
            <w:pPr>
              <w:spacing w:before="120" w:after="120" w:line="20" w:lineRule="atLeast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BC4D18" w:rsidRPr="006458D1" w:rsidRDefault="006458D1" w:rsidP="00BC4D18">
            <w:pPr>
              <w:pStyle w:val="Konu-basligi"/>
              <w:spacing w:line="20" w:lineRule="atLeast"/>
              <w:rPr>
                <w:rFonts w:ascii="Arial" w:hAnsi="Arial" w:cs="Arial"/>
                <w:b w:val="0"/>
                <w:sz w:val="20"/>
                <w:szCs w:val="20"/>
              </w:rPr>
            </w:pPr>
            <w:r w:rsidRPr="006458D1">
              <w:rPr>
                <w:rFonts w:ascii="Arial" w:hAnsi="Arial" w:cs="Arial"/>
                <w:b w:val="0"/>
                <w:sz w:val="20"/>
                <w:szCs w:val="20"/>
              </w:rPr>
              <w:t>Hafta Bahçe bitkilerinde yıllık bakım işlemleri</w:t>
            </w:r>
          </w:p>
        </w:tc>
      </w:tr>
      <w:tr w:rsidR="00BC4D18" w:rsidRPr="001A2552" w:rsidTr="00BC4D18">
        <w:trPr>
          <w:cantSplit/>
          <w:trHeight w:val="378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BC4D18" w:rsidRPr="001A2552" w:rsidRDefault="00BC4D18" w:rsidP="00BC4D18">
            <w:pPr>
              <w:spacing w:before="120" w:after="120" w:line="20" w:lineRule="atLeast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BC4D18" w:rsidRPr="006458D1" w:rsidRDefault="006458D1" w:rsidP="0022226E">
            <w:pPr>
              <w:pStyle w:val="Konu-basligi"/>
              <w:spacing w:line="20" w:lineRule="atLeast"/>
              <w:rPr>
                <w:rFonts w:ascii="Arial" w:hAnsi="Arial" w:cs="Arial"/>
                <w:b w:val="0"/>
                <w:sz w:val="20"/>
                <w:szCs w:val="20"/>
              </w:rPr>
            </w:pPr>
            <w:r w:rsidRPr="006458D1">
              <w:rPr>
                <w:rFonts w:ascii="Arial" w:hAnsi="Arial" w:cs="Arial"/>
                <w:b w:val="0"/>
                <w:sz w:val="20"/>
                <w:szCs w:val="20"/>
              </w:rPr>
              <w:t>Bahçe ürünlerinin hasat, muhafaza ve pazara hazırlanmaları</w:t>
            </w:r>
          </w:p>
        </w:tc>
      </w:tr>
      <w:tr w:rsidR="00BC4D18" w:rsidRPr="001A2552" w:rsidTr="00BC4D18">
        <w:trPr>
          <w:cantSplit/>
          <w:trHeight w:val="466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BC4D18" w:rsidRPr="001A2552" w:rsidRDefault="00BC4D18" w:rsidP="00BC4D18">
            <w:pPr>
              <w:spacing w:before="120" w:after="120" w:line="20" w:lineRule="atLeast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BC4D18" w:rsidRPr="006458D1" w:rsidRDefault="006458D1" w:rsidP="0022226E">
            <w:pPr>
              <w:pStyle w:val="Konu-basligi"/>
              <w:spacing w:line="20" w:lineRule="atLeast"/>
              <w:rPr>
                <w:rFonts w:ascii="Arial" w:hAnsi="Arial" w:cs="Arial"/>
                <w:b w:val="0"/>
                <w:sz w:val="20"/>
                <w:szCs w:val="20"/>
              </w:rPr>
            </w:pPr>
            <w:r w:rsidRPr="006458D1">
              <w:rPr>
                <w:rFonts w:ascii="Arial" w:hAnsi="Arial" w:cs="Arial"/>
                <w:b w:val="0"/>
                <w:sz w:val="20"/>
                <w:szCs w:val="20"/>
              </w:rPr>
              <w:t>Bahçe bitkileri yetiştiriciliğinde büyümeyi düzenleyici maddeler</w:t>
            </w:r>
          </w:p>
        </w:tc>
      </w:tr>
    </w:tbl>
    <w:p w:rsidR="003B48EB" w:rsidRPr="007314DB" w:rsidRDefault="003B48EB" w:rsidP="00BC4D18">
      <w:pPr>
        <w:tabs>
          <w:tab w:val="left" w:pos="6375"/>
        </w:tabs>
        <w:spacing w:line="20" w:lineRule="atLeast"/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BE0D14" w:rsidP="00BC4D18">
      <w:pPr>
        <w:spacing w:line="20" w:lineRule="atLeast"/>
      </w:pPr>
    </w:p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1B2AF9"/>
    <w:rsid w:val="0022226E"/>
    <w:rsid w:val="003B48EB"/>
    <w:rsid w:val="005A49DA"/>
    <w:rsid w:val="006458D1"/>
    <w:rsid w:val="00832BE3"/>
    <w:rsid w:val="008509B8"/>
    <w:rsid w:val="00A635A8"/>
    <w:rsid w:val="00BC4D18"/>
    <w:rsid w:val="00BE0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character" w:customStyle="1" w:styleId="instancename">
    <w:name w:val="instancename"/>
    <w:basedOn w:val="VarsaylanParagrafYazTipi"/>
    <w:rsid w:val="0022226E"/>
  </w:style>
  <w:style w:type="character" w:customStyle="1" w:styleId="accesshide">
    <w:name w:val="accesshide"/>
    <w:basedOn w:val="VarsaylanParagrafYazTipi"/>
    <w:rsid w:val="002222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cikders.ankara.edu.tr/mod/resource/view.php?id=6251" TargetMode="External"/><Relationship Id="rId5" Type="http://schemas.openxmlformats.org/officeDocument/2006/relationships/hyperlink" Target="https://acikders.ankara.edu.tr/mod/resource/view.php?id=624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Nurdan</dc:creator>
  <cp:keywords/>
  <dc:description/>
  <cp:lastModifiedBy>NURDAN TUNA GUNES</cp:lastModifiedBy>
  <cp:revision>2</cp:revision>
  <dcterms:created xsi:type="dcterms:W3CDTF">2017-12-01T12:23:00Z</dcterms:created>
  <dcterms:modified xsi:type="dcterms:W3CDTF">2017-12-01T12:23:00Z</dcterms:modified>
</cp:coreProperties>
</file>