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97B4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96BA545" w14:textId="77777777" w:rsidR="00BC32DD" w:rsidRPr="001A2552" w:rsidRDefault="00BC32DD" w:rsidP="00BC32DD">
      <w:pPr>
        <w:jc w:val="center"/>
        <w:rPr>
          <w:b/>
          <w:sz w:val="16"/>
          <w:szCs w:val="16"/>
        </w:rPr>
      </w:pPr>
      <w:r w:rsidRPr="001A2552">
        <w:rPr>
          <w:b/>
          <w:sz w:val="16"/>
          <w:szCs w:val="16"/>
        </w:rPr>
        <w:t>Açık Ders Malzemeleri</w:t>
      </w:r>
    </w:p>
    <w:p w14:paraId="01B00450" w14:textId="77777777" w:rsidR="00BC32DD" w:rsidRDefault="00BC32DD" w:rsidP="00BC32DD">
      <w:pPr>
        <w:pStyle w:val="Basliklar"/>
        <w:jc w:val="center"/>
        <w:rPr>
          <w:sz w:val="16"/>
          <w:szCs w:val="16"/>
        </w:rPr>
      </w:pPr>
    </w:p>
    <w:p w14:paraId="58A22609" w14:textId="77777777" w:rsidR="00BC32DD" w:rsidRPr="001A2552" w:rsidRDefault="00BC32DD" w:rsidP="00BC32DD">
      <w:pPr>
        <w:pStyle w:val="Basliklar"/>
        <w:jc w:val="center"/>
        <w:rPr>
          <w:sz w:val="16"/>
          <w:szCs w:val="16"/>
        </w:rPr>
      </w:pPr>
      <w:r>
        <w:rPr>
          <w:sz w:val="16"/>
          <w:szCs w:val="16"/>
        </w:rPr>
        <w:t>Ders izlence Formu</w:t>
      </w:r>
    </w:p>
    <w:p w14:paraId="5F9A113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7A9A8923" w14:textId="77777777" w:rsidTr="00832AEF">
        <w:trPr>
          <w:jc w:val="center"/>
        </w:trPr>
        <w:tc>
          <w:tcPr>
            <w:tcW w:w="2745" w:type="dxa"/>
            <w:vAlign w:val="center"/>
          </w:tcPr>
          <w:p w14:paraId="34937C0B" w14:textId="77777777" w:rsidR="00BC32DD" w:rsidRPr="001A2552" w:rsidRDefault="00BC32DD" w:rsidP="00832AEF">
            <w:pPr>
              <w:pStyle w:val="DersBasliklar"/>
              <w:rPr>
                <w:szCs w:val="16"/>
              </w:rPr>
            </w:pPr>
            <w:r w:rsidRPr="001A2552">
              <w:rPr>
                <w:szCs w:val="16"/>
              </w:rPr>
              <w:t>Dersin Kodu ve İsmi</w:t>
            </w:r>
          </w:p>
        </w:tc>
        <w:tc>
          <w:tcPr>
            <w:tcW w:w="6068" w:type="dxa"/>
          </w:tcPr>
          <w:p w14:paraId="03BDE748" w14:textId="77777777" w:rsidR="00905EA1" w:rsidRDefault="00905EA1" w:rsidP="00832AEF">
            <w:pPr>
              <w:pStyle w:val="DersBilgileri"/>
              <w:rPr>
                <w:bCs/>
                <w:szCs w:val="16"/>
              </w:rPr>
            </w:pPr>
            <w:r w:rsidRPr="00905EA1">
              <w:rPr>
                <w:bCs/>
                <w:szCs w:val="16"/>
              </w:rPr>
              <w:t>400100710171</w:t>
            </w:r>
          </w:p>
          <w:p w14:paraId="42A9792D" w14:textId="4EDCD070" w:rsidR="00C656B9" w:rsidRPr="00C656B9" w:rsidRDefault="00905EA1" w:rsidP="00832AEF">
            <w:pPr>
              <w:pStyle w:val="DersBilgileri"/>
              <w:rPr>
                <w:bCs/>
                <w:szCs w:val="16"/>
              </w:rPr>
            </w:pPr>
            <w:r>
              <w:rPr>
                <w:bCs/>
                <w:szCs w:val="16"/>
              </w:rPr>
              <w:t>PCR Temelli Genetik Analiz Yaklaşımları</w:t>
            </w:r>
          </w:p>
        </w:tc>
      </w:tr>
      <w:tr w:rsidR="00BC32DD" w:rsidRPr="001A2552" w14:paraId="65F69296" w14:textId="77777777" w:rsidTr="00832AEF">
        <w:trPr>
          <w:jc w:val="center"/>
        </w:trPr>
        <w:tc>
          <w:tcPr>
            <w:tcW w:w="2745" w:type="dxa"/>
            <w:vAlign w:val="center"/>
          </w:tcPr>
          <w:p w14:paraId="158C0319" w14:textId="77777777" w:rsidR="00BC32DD" w:rsidRPr="001A2552" w:rsidRDefault="00BC32DD" w:rsidP="00832AEF">
            <w:pPr>
              <w:pStyle w:val="DersBasliklar"/>
              <w:rPr>
                <w:szCs w:val="16"/>
              </w:rPr>
            </w:pPr>
            <w:r w:rsidRPr="001A2552">
              <w:rPr>
                <w:szCs w:val="16"/>
              </w:rPr>
              <w:t>Dersin Sorumlusu</w:t>
            </w:r>
          </w:p>
        </w:tc>
        <w:tc>
          <w:tcPr>
            <w:tcW w:w="6068" w:type="dxa"/>
          </w:tcPr>
          <w:p w14:paraId="375F8177" w14:textId="77777777" w:rsidR="00BC32DD" w:rsidRPr="001A2552" w:rsidRDefault="00C656B9" w:rsidP="00832AEF">
            <w:pPr>
              <w:pStyle w:val="DersBilgileri"/>
              <w:rPr>
                <w:szCs w:val="16"/>
              </w:rPr>
            </w:pPr>
            <w:r>
              <w:rPr>
                <w:szCs w:val="16"/>
              </w:rPr>
              <w:t>Prof. Dr. Hilal Özdağ</w:t>
            </w:r>
          </w:p>
        </w:tc>
      </w:tr>
      <w:tr w:rsidR="00BC32DD" w:rsidRPr="001A2552" w14:paraId="5B314997" w14:textId="77777777" w:rsidTr="00832AEF">
        <w:trPr>
          <w:jc w:val="center"/>
        </w:trPr>
        <w:tc>
          <w:tcPr>
            <w:tcW w:w="2745" w:type="dxa"/>
            <w:vAlign w:val="center"/>
          </w:tcPr>
          <w:p w14:paraId="3F6274F6" w14:textId="77777777" w:rsidR="00BC32DD" w:rsidRPr="001A2552" w:rsidRDefault="00BC32DD" w:rsidP="00832AEF">
            <w:pPr>
              <w:pStyle w:val="DersBasliklar"/>
              <w:rPr>
                <w:szCs w:val="16"/>
              </w:rPr>
            </w:pPr>
            <w:r w:rsidRPr="001A2552">
              <w:rPr>
                <w:szCs w:val="16"/>
              </w:rPr>
              <w:t>Dersin Düzeyi</w:t>
            </w:r>
          </w:p>
        </w:tc>
        <w:tc>
          <w:tcPr>
            <w:tcW w:w="6068" w:type="dxa"/>
          </w:tcPr>
          <w:p w14:paraId="3F2DCD7F" w14:textId="77777777" w:rsidR="00BC32DD" w:rsidRPr="001A2552" w:rsidRDefault="00C656B9" w:rsidP="00832AEF">
            <w:pPr>
              <w:pStyle w:val="DersBilgileri"/>
              <w:rPr>
                <w:szCs w:val="16"/>
              </w:rPr>
            </w:pPr>
            <w:r>
              <w:rPr>
                <w:szCs w:val="16"/>
              </w:rPr>
              <w:t>Yüksek Lisans ve Doktora</w:t>
            </w:r>
          </w:p>
        </w:tc>
      </w:tr>
      <w:tr w:rsidR="00BC32DD" w:rsidRPr="001A2552" w14:paraId="641CA370" w14:textId="77777777" w:rsidTr="00832AEF">
        <w:trPr>
          <w:jc w:val="center"/>
        </w:trPr>
        <w:tc>
          <w:tcPr>
            <w:tcW w:w="2745" w:type="dxa"/>
            <w:vAlign w:val="center"/>
          </w:tcPr>
          <w:p w14:paraId="0CE11880" w14:textId="77777777" w:rsidR="00BC32DD" w:rsidRPr="001A2552" w:rsidRDefault="00BC32DD" w:rsidP="00832AEF">
            <w:pPr>
              <w:pStyle w:val="DersBasliklar"/>
              <w:rPr>
                <w:szCs w:val="16"/>
              </w:rPr>
            </w:pPr>
            <w:r w:rsidRPr="001A2552">
              <w:rPr>
                <w:szCs w:val="16"/>
              </w:rPr>
              <w:t>Dersin Kredisi</w:t>
            </w:r>
          </w:p>
        </w:tc>
        <w:tc>
          <w:tcPr>
            <w:tcW w:w="6068" w:type="dxa"/>
          </w:tcPr>
          <w:p w14:paraId="32759688" w14:textId="679AC644" w:rsidR="00BC32DD" w:rsidRPr="001A2552" w:rsidRDefault="00C656B9" w:rsidP="00905EA1">
            <w:pPr>
              <w:pStyle w:val="DersBilgileri"/>
              <w:rPr>
                <w:szCs w:val="16"/>
              </w:rPr>
            </w:pPr>
            <w:r>
              <w:rPr>
                <w:szCs w:val="16"/>
              </w:rPr>
              <w:t xml:space="preserve">Kredi: </w:t>
            </w:r>
            <w:r w:rsidR="00905EA1">
              <w:rPr>
                <w:szCs w:val="16"/>
              </w:rPr>
              <w:t>223</w:t>
            </w:r>
            <w:r>
              <w:rPr>
                <w:szCs w:val="16"/>
              </w:rPr>
              <w:t xml:space="preserve">         AKTS: </w:t>
            </w:r>
            <w:r w:rsidR="00905EA1">
              <w:rPr>
                <w:szCs w:val="16"/>
              </w:rPr>
              <w:t>8</w:t>
            </w:r>
          </w:p>
        </w:tc>
      </w:tr>
      <w:tr w:rsidR="00BC32DD" w:rsidRPr="001A2552" w14:paraId="1EA3E6D4" w14:textId="77777777" w:rsidTr="00832AEF">
        <w:trPr>
          <w:jc w:val="center"/>
        </w:trPr>
        <w:tc>
          <w:tcPr>
            <w:tcW w:w="2745" w:type="dxa"/>
            <w:vAlign w:val="center"/>
          </w:tcPr>
          <w:p w14:paraId="39B6FD31" w14:textId="77777777" w:rsidR="00BC32DD" w:rsidRPr="001A2552" w:rsidRDefault="00BC32DD" w:rsidP="00832AEF">
            <w:pPr>
              <w:pStyle w:val="DersBasliklar"/>
              <w:rPr>
                <w:szCs w:val="16"/>
              </w:rPr>
            </w:pPr>
            <w:r w:rsidRPr="001A2552">
              <w:rPr>
                <w:szCs w:val="16"/>
              </w:rPr>
              <w:t>Dersin Türü</w:t>
            </w:r>
          </w:p>
        </w:tc>
        <w:tc>
          <w:tcPr>
            <w:tcW w:w="6068" w:type="dxa"/>
          </w:tcPr>
          <w:p w14:paraId="3C1C2428" w14:textId="77777777" w:rsidR="00BC32DD" w:rsidRPr="001A2552" w:rsidRDefault="00C656B9" w:rsidP="00832AEF">
            <w:pPr>
              <w:pStyle w:val="DersBilgileri"/>
              <w:rPr>
                <w:szCs w:val="16"/>
              </w:rPr>
            </w:pPr>
            <w:r>
              <w:rPr>
                <w:szCs w:val="16"/>
              </w:rPr>
              <w:t>Seçmeli</w:t>
            </w:r>
          </w:p>
        </w:tc>
      </w:tr>
      <w:tr w:rsidR="00BC32DD" w:rsidRPr="001A2552" w14:paraId="5248E273" w14:textId="77777777" w:rsidTr="00832AEF">
        <w:trPr>
          <w:jc w:val="center"/>
        </w:trPr>
        <w:tc>
          <w:tcPr>
            <w:tcW w:w="2745" w:type="dxa"/>
            <w:vAlign w:val="center"/>
          </w:tcPr>
          <w:p w14:paraId="10DB13C2" w14:textId="77777777" w:rsidR="00BC32DD" w:rsidRPr="001A2552" w:rsidRDefault="00BC32DD" w:rsidP="00832AEF">
            <w:pPr>
              <w:pStyle w:val="DersBasliklar"/>
              <w:rPr>
                <w:szCs w:val="16"/>
              </w:rPr>
            </w:pPr>
            <w:r w:rsidRPr="001A2552">
              <w:rPr>
                <w:szCs w:val="16"/>
              </w:rPr>
              <w:t>Dersin İçeriği</w:t>
            </w:r>
          </w:p>
        </w:tc>
        <w:tc>
          <w:tcPr>
            <w:tcW w:w="6068" w:type="dxa"/>
          </w:tcPr>
          <w:p w14:paraId="3F91AA8E" w14:textId="369B480E" w:rsidR="00BC32DD" w:rsidRPr="001A2552" w:rsidRDefault="00905EA1" w:rsidP="00832AEF">
            <w:pPr>
              <w:pStyle w:val="DersBilgileri"/>
              <w:rPr>
                <w:szCs w:val="16"/>
              </w:rPr>
            </w:pPr>
            <w:r>
              <w:rPr>
                <w:szCs w:val="16"/>
              </w:rPr>
              <w:t>PCR temelli genetik analiz yöntemlerinin kavramsal ve uygulama esasları ile bunların laboratuvar uygulamaları dersin içeriğini oluşturmaktadır.</w:t>
            </w:r>
          </w:p>
        </w:tc>
      </w:tr>
      <w:tr w:rsidR="00BC32DD" w:rsidRPr="001A2552" w14:paraId="274BE5F7" w14:textId="77777777" w:rsidTr="00832AEF">
        <w:trPr>
          <w:jc w:val="center"/>
        </w:trPr>
        <w:tc>
          <w:tcPr>
            <w:tcW w:w="2745" w:type="dxa"/>
            <w:vAlign w:val="center"/>
          </w:tcPr>
          <w:p w14:paraId="51243FF3" w14:textId="77777777" w:rsidR="00BC32DD" w:rsidRPr="001A2552" w:rsidRDefault="00BC32DD" w:rsidP="00832AEF">
            <w:pPr>
              <w:pStyle w:val="DersBasliklar"/>
              <w:rPr>
                <w:szCs w:val="16"/>
              </w:rPr>
            </w:pPr>
            <w:r w:rsidRPr="001A2552">
              <w:rPr>
                <w:szCs w:val="16"/>
              </w:rPr>
              <w:t>Dersin Amacı</w:t>
            </w:r>
          </w:p>
        </w:tc>
        <w:tc>
          <w:tcPr>
            <w:tcW w:w="6068" w:type="dxa"/>
          </w:tcPr>
          <w:p w14:paraId="498A8FF9" w14:textId="6403BE2F" w:rsidR="00362FC9" w:rsidRPr="00362FC9" w:rsidRDefault="00362FC9" w:rsidP="00362FC9">
            <w:pPr>
              <w:pStyle w:val="DersBilgileri"/>
              <w:rPr>
                <w:szCs w:val="16"/>
                <w:lang w:val="en-US"/>
              </w:rPr>
            </w:pPr>
            <w:r w:rsidRPr="00362FC9">
              <w:rPr>
                <w:szCs w:val="16"/>
                <w:lang w:val="en-US"/>
              </w:rPr>
              <w:t>1980’li yılların ortalarından sonra Polimeraz Zincir Reaksiyonunun geliştirilmesi ile genetik analiz tekniklerinde yeni bir çığır açılmıştır. Bugün klonlamadan, indirekt mutasyon analiz tekniklerine, DNA dizi analizinden mikrodizin analizlerine birçok genetik analiz yaklaşımının en önemli aracı ve temeli PCR tekniğine dayanmaktadır.</w:t>
            </w:r>
          </w:p>
          <w:p w14:paraId="473DC218" w14:textId="63C20CE3" w:rsidR="00BC32DD" w:rsidRPr="001A2552" w:rsidRDefault="00362FC9" w:rsidP="00362FC9">
            <w:pPr>
              <w:pStyle w:val="DersBilgileri"/>
              <w:rPr>
                <w:szCs w:val="16"/>
              </w:rPr>
            </w:pPr>
            <w:r w:rsidRPr="00362FC9">
              <w:rPr>
                <w:szCs w:val="16"/>
                <w:lang w:val="en-US"/>
              </w:rPr>
              <w:t>Bu dersin kapsamında PCR tekniğinin temelleri, basit PCR reaksiyonlarının tasarımı, indirekt mutasyon analiz tekniklerinden SSCP, HA, DGGE, DHPLC; direkt mutasyon analiz teknikleri olarak RFLP, Primer Uzama Reaksiyonu, DNA Dizi Analizi; filogenetik ve kimliklendirme çalışmaları için fragment analizleri  ile gen kopya sayısının ve gen ifadesinin saptanması amacıyla kullanılan eş zamanlı (Real-Time) PCR tekniklerinin temelleri ve tasarımı anlatılacaktır. Öğrenci bu dersten genom veritabanlarını kullanarak ilgilendiği genlerin lokalizasyon ve yapısını ortaya çıkarmayı, PCR ve/veya Eş zamanlı PCR için primer tasarımı yapabilmeyi, mendi araştırmaları için genetik analiz deneyleri gerektiğinde bu deneyleri tasarımına nereden başlaması gerektiğini öğrenmiş olacaktır.</w:t>
            </w:r>
          </w:p>
        </w:tc>
      </w:tr>
      <w:tr w:rsidR="00BC32DD" w:rsidRPr="001A2552" w14:paraId="771A008C" w14:textId="77777777" w:rsidTr="00832AEF">
        <w:trPr>
          <w:jc w:val="center"/>
        </w:trPr>
        <w:tc>
          <w:tcPr>
            <w:tcW w:w="2745" w:type="dxa"/>
            <w:vAlign w:val="center"/>
          </w:tcPr>
          <w:p w14:paraId="25C20701" w14:textId="77777777" w:rsidR="00BC32DD" w:rsidRPr="001A2552" w:rsidRDefault="00BC32DD" w:rsidP="00832AEF">
            <w:pPr>
              <w:pStyle w:val="DersBasliklar"/>
              <w:rPr>
                <w:szCs w:val="16"/>
              </w:rPr>
            </w:pPr>
            <w:r w:rsidRPr="001A2552">
              <w:rPr>
                <w:szCs w:val="16"/>
              </w:rPr>
              <w:t>Dersin Süresi</w:t>
            </w:r>
          </w:p>
        </w:tc>
        <w:tc>
          <w:tcPr>
            <w:tcW w:w="6068" w:type="dxa"/>
          </w:tcPr>
          <w:p w14:paraId="1F9375C6" w14:textId="32949283" w:rsidR="00BC32DD" w:rsidRPr="001A2552" w:rsidRDefault="00362FC9" w:rsidP="00832AEF">
            <w:pPr>
              <w:pStyle w:val="DersBilgileri"/>
              <w:rPr>
                <w:szCs w:val="16"/>
              </w:rPr>
            </w:pPr>
            <w:r>
              <w:rPr>
                <w:szCs w:val="16"/>
              </w:rPr>
              <w:t>3</w:t>
            </w:r>
            <w:r w:rsidR="00C656B9">
              <w:rPr>
                <w:szCs w:val="16"/>
              </w:rPr>
              <w:t xml:space="preserve"> saat/hafta</w:t>
            </w:r>
          </w:p>
        </w:tc>
      </w:tr>
      <w:tr w:rsidR="00BC32DD" w:rsidRPr="001A2552" w14:paraId="3D9D247D" w14:textId="77777777" w:rsidTr="00832AEF">
        <w:trPr>
          <w:jc w:val="center"/>
        </w:trPr>
        <w:tc>
          <w:tcPr>
            <w:tcW w:w="2745" w:type="dxa"/>
            <w:vAlign w:val="center"/>
          </w:tcPr>
          <w:p w14:paraId="3B93EFF9" w14:textId="77777777" w:rsidR="00BC32DD" w:rsidRPr="001A2552" w:rsidRDefault="00BC32DD" w:rsidP="00832AEF">
            <w:pPr>
              <w:pStyle w:val="DersBasliklar"/>
              <w:rPr>
                <w:szCs w:val="16"/>
              </w:rPr>
            </w:pPr>
            <w:r w:rsidRPr="001A2552">
              <w:rPr>
                <w:szCs w:val="16"/>
              </w:rPr>
              <w:t>Eğitim Dili</w:t>
            </w:r>
          </w:p>
        </w:tc>
        <w:tc>
          <w:tcPr>
            <w:tcW w:w="6068" w:type="dxa"/>
          </w:tcPr>
          <w:p w14:paraId="3569F9B3" w14:textId="77777777" w:rsidR="00BC32DD" w:rsidRPr="001A2552" w:rsidRDefault="00C656B9" w:rsidP="00832AEF">
            <w:pPr>
              <w:pStyle w:val="DersBilgileri"/>
              <w:rPr>
                <w:szCs w:val="16"/>
              </w:rPr>
            </w:pPr>
            <w:r>
              <w:rPr>
                <w:szCs w:val="16"/>
              </w:rPr>
              <w:t>Türkçe</w:t>
            </w:r>
          </w:p>
        </w:tc>
      </w:tr>
      <w:tr w:rsidR="00BC32DD" w:rsidRPr="001A2552" w14:paraId="121D4C09" w14:textId="77777777" w:rsidTr="00832AEF">
        <w:trPr>
          <w:jc w:val="center"/>
        </w:trPr>
        <w:tc>
          <w:tcPr>
            <w:tcW w:w="2745" w:type="dxa"/>
            <w:vAlign w:val="center"/>
          </w:tcPr>
          <w:p w14:paraId="508DAECB" w14:textId="77777777" w:rsidR="00BC32DD" w:rsidRPr="001A2552" w:rsidRDefault="00BC32DD" w:rsidP="00832AEF">
            <w:pPr>
              <w:pStyle w:val="DersBasliklar"/>
              <w:rPr>
                <w:szCs w:val="16"/>
              </w:rPr>
            </w:pPr>
            <w:r w:rsidRPr="001A2552">
              <w:rPr>
                <w:szCs w:val="16"/>
              </w:rPr>
              <w:t>Ön Koşul</w:t>
            </w:r>
          </w:p>
        </w:tc>
        <w:tc>
          <w:tcPr>
            <w:tcW w:w="6068" w:type="dxa"/>
          </w:tcPr>
          <w:p w14:paraId="6677845A" w14:textId="77777777" w:rsidR="00BC32DD" w:rsidRPr="001A2552" w:rsidRDefault="00C656B9" w:rsidP="00832AEF">
            <w:pPr>
              <w:pStyle w:val="DersBilgileri"/>
              <w:rPr>
                <w:szCs w:val="16"/>
              </w:rPr>
            </w:pPr>
            <w:r>
              <w:rPr>
                <w:szCs w:val="16"/>
              </w:rPr>
              <w:t>Yok</w:t>
            </w:r>
          </w:p>
        </w:tc>
      </w:tr>
      <w:tr w:rsidR="00BC32DD" w:rsidRPr="001A2552" w14:paraId="2FDBFC55" w14:textId="77777777" w:rsidTr="00832AEF">
        <w:trPr>
          <w:jc w:val="center"/>
        </w:trPr>
        <w:tc>
          <w:tcPr>
            <w:tcW w:w="2745" w:type="dxa"/>
            <w:vAlign w:val="center"/>
          </w:tcPr>
          <w:p w14:paraId="08FAB8DC" w14:textId="77777777" w:rsidR="00BC32DD" w:rsidRPr="001A2552" w:rsidRDefault="00BC32DD" w:rsidP="00832AEF">
            <w:pPr>
              <w:pStyle w:val="DersBasliklar"/>
              <w:rPr>
                <w:szCs w:val="16"/>
              </w:rPr>
            </w:pPr>
            <w:r w:rsidRPr="001A2552">
              <w:rPr>
                <w:szCs w:val="16"/>
              </w:rPr>
              <w:t>Önerilen Kaynaklar</w:t>
            </w:r>
          </w:p>
        </w:tc>
        <w:tc>
          <w:tcPr>
            <w:tcW w:w="6068" w:type="dxa"/>
          </w:tcPr>
          <w:p w14:paraId="2B6C3EB6" w14:textId="77777777" w:rsidR="00362FC9" w:rsidRPr="00362FC9" w:rsidRDefault="00362FC9" w:rsidP="00362FC9">
            <w:pPr>
              <w:pStyle w:val="Kaynakca"/>
              <w:ind w:left="157" w:hanging="1"/>
            </w:pPr>
            <w:r w:rsidRPr="00362FC9">
              <w:t>1.Theophilus BDM, Rapley R. Methods in Molecular Biology “PCR Mutation Detection Protocols”, 2002, Humana Press</w:t>
            </w:r>
          </w:p>
          <w:p w14:paraId="72AE874F" w14:textId="77777777" w:rsidR="00362FC9" w:rsidRPr="00362FC9" w:rsidRDefault="00362FC9" w:rsidP="00362FC9">
            <w:pPr>
              <w:pStyle w:val="Kaynakca"/>
              <w:ind w:left="157" w:hanging="1"/>
            </w:pPr>
            <w:r w:rsidRPr="00362FC9">
              <w:t>2. O’Connell J. Methods in Molecular Biology “RT-PCR Protocols”, 2002, Humana Press</w:t>
            </w:r>
          </w:p>
          <w:p w14:paraId="15927D42" w14:textId="2C89CE92" w:rsidR="00BC32DD" w:rsidRPr="001A2552" w:rsidRDefault="00362FC9" w:rsidP="00362FC9">
            <w:pPr>
              <w:pStyle w:val="Kaynakca"/>
              <w:ind w:left="157" w:hanging="1"/>
              <w:rPr>
                <w:szCs w:val="16"/>
                <w:lang w:val="tr-TR"/>
              </w:rPr>
            </w:pPr>
            <w:r w:rsidRPr="00362FC9">
              <w:rPr>
                <w:lang w:val="tr-TR"/>
              </w:rPr>
              <w:t>3. Kwok PY. Methods in Molecular Biology “Single Nucleotide Polymorphisms Methods and Protocols”, 2003, Humana Press</w:t>
            </w:r>
          </w:p>
        </w:tc>
      </w:tr>
      <w:tr w:rsidR="00362FC9" w:rsidRPr="001A2552" w14:paraId="400AA2B7" w14:textId="77777777" w:rsidTr="00C400AA">
        <w:trPr>
          <w:jc w:val="center"/>
        </w:trPr>
        <w:tc>
          <w:tcPr>
            <w:tcW w:w="2745" w:type="dxa"/>
            <w:vAlign w:val="center"/>
          </w:tcPr>
          <w:p w14:paraId="256C1AED" w14:textId="77777777" w:rsidR="00362FC9" w:rsidRPr="001A2552" w:rsidRDefault="00362FC9" w:rsidP="00832AEF">
            <w:pPr>
              <w:pStyle w:val="DersBasliklar"/>
              <w:rPr>
                <w:szCs w:val="16"/>
              </w:rPr>
            </w:pPr>
            <w:r w:rsidRPr="001A2552">
              <w:rPr>
                <w:szCs w:val="16"/>
              </w:rPr>
              <w:t>Laboratuvar</w:t>
            </w:r>
          </w:p>
        </w:tc>
        <w:tc>
          <w:tcPr>
            <w:tcW w:w="6068" w:type="dxa"/>
          </w:tcPr>
          <w:p w14:paraId="3F51CBF7" w14:textId="7A8A714D" w:rsidR="00362FC9" w:rsidRPr="001A2552" w:rsidRDefault="00362FC9" w:rsidP="00832AEF">
            <w:pPr>
              <w:pStyle w:val="DersBilgileri"/>
              <w:rPr>
                <w:szCs w:val="16"/>
              </w:rPr>
            </w:pPr>
            <w:r>
              <w:rPr>
                <w:szCs w:val="16"/>
              </w:rPr>
              <w:t>Laboratuvar uygulama başlıkları aşağıda verilmiştir.</w:t>
            </w:r>
            <w:bookmarkStart w:id="0" w:name="_GoBack"/>
            <w:bookmarkEnd w:id="0"/>
          </w:p>
        </w:tc>
      </w:tr>
      <w:tr w:rsidR="00362FC9" w:rsidRPr="001A2552" w14:paraId="476858A5" w14:textId="77777777" w:rsidTr="00C400AA">
        <w:trPr>
          <w:jc w:val="center"/>
        </w:trPr>
        <w:tc>
          <w:tcPr>
            <w:tcW w:w="2745" w:type="dxa"/>
            <w:vAlign w:val="center"/>
          </w:tcPr>
          <w:p w14:paraId="7829D30C" w14:textId="77777777" w:rsidR="00362FC9" w:rsidRPr="001A2552" w:rsidRDefault="00362FC9" w:rsidP="00832AEF">
            <w:pPr>
              <w:pStyle w:val="DersBasliklar"/>
              <w:rPr>
                <w:szCs w:val="16"/>
              </w:rPr>
            </w:pPr>
          </w:p>
        </w:tc>
        <w:tc>
          <w:tcPr>
            <w:tcW w:w="6068" w:type="dxa"/>
          </w:tcPr>
          <w:p w14:paraId="77926CE4" w14:textId="252AEB1D" w:rsidR="00362FC9" w:rsidRPr="0015271E" w:rsidRDefault="00362FC9" w:rsidP="00832AEF">
            <w:pPr>
              <w:pStyle w:val="DersBilgileri"/>
              <w:rPr>
                <w:color w:val="000000" w:themeColor="text1"/>
              </w:rPr>
            </w:pPr>
            <w:r w:rsidRPr="0015271E">
              <w:rPr>
                <w:color w:val="000000" w:themeColor="text1"/>
              </w:rPr>
              <w:t>Bir genin ekzon intron yapısının biyoinformatik araçlarla ortaya çıkarılması in silico analiz</w:t>
            </w:r>
          </w:p>
        </w:tc>
      </w:tr>
      <w:tr w:rsidR="00362FC9" w:rsidRPr="001A2552" w14:paraId="537C0B27" w14:textId="77777777" w:rsidTr="00C400AA">
        <w:trPr>
          <w:jc w:val="center"/>
        </w:trPr>
        <w:tc>
          <w:tcPr>
            <w:tcW w:w="2745" w:type="dxa"/>
            <w:vAlign w:val="center"/>
          </w:tcPr>
          <w:p w14:paraId="7311141A" w14:textId="65BBEFB7" w:rsidR="00362FC9" w:rsidRPr="001A2552" w:rsidRDefault="00362FC9" w:rsidP="00832AEF">
            <w:pPr>
              <w:pStyle w:val="DersBasliklar"/>
              <w:rPr>
                <w:szCs w:val="16"/>
              </w:rPr>
            </w:pPr>
          </w:p>
        </w:tc>
        <w:tc>
          <w:tcPr>
            <w:tcW w:w="6068" w:type="dxa"/>
          </w:tcPr>
          <w:p w14:paraId="713D308A" w14:textId="788F1513" w:rsidR="00362FC9" w:rsidRPr="001A2552" w:rsidRDefault="00362FC9" w:rsidP="00832AEF">
            <w:pPr>
              <w:pStyle w:val="DersBilgileri"/>
              <w:rPr>
                <w:szCs w:val="16"/>
              </w:rPr>
            </w:pPr>
            <w:r w:rsidRPr="0015271E">
              <w:rPr>
                <w:color w:val="000000" w:themeColor="text1"/>
              </w:rPr>
              <w:t>Bir moleküler biyoloji ve genetik labının tanıtımı (Merkez Lab)</w:t>
            </w:r>
          </w:p>
        </w:tc>
      </w:tr>
      <w:tr w:rsidR="00362FC9" w:rsidRPr="001A2552" w14:paraId="333AE4F0" w14:textId="77777777" w:rsidTr="00C400AA">
        <w:trPr>
          <w:jc w:val="center"/>
        </w:trPr>
        <w:tc>
          <w:tcPr>
            <w:tcW w:w="2745" w:type="dxa"/>
            <w:vAlign w:val="center"/>
          </w:tcPr>
          <w:p w14:paraId="11CA7FFC" w14:textId="77777777" w:rsidR="00362FC9" w:rsidRPr="001A2552" w:rsidRDefault="00362FC9" w:rsidP="00832AEF">
            <w:pPr>
              <w:pStyle w:val="DersBasliklar"/>
              <w:rPr>
                <w:szCs w:val="16"/>
              </w:rPr>
            </w:pPr>
          </w:p>
        </w:tc>
        <w:tc>
          <w:tcPr>
            <w:tcW w:w="6068" w:type="dxa"/>
          </w:tcPr>
          <w:p w14:paraId="209C9CDF" w14:textId="756DA16D" w:rsidR="00362FC9" w:rsidRPr="0015271E" w:rsidRDefault="00362FC9" w:rsidP="00832AEF">
            <w:pPr>
              <w:pStyle w:val="DersBilgileri"/>
              <w:rPr>
                <w:color w:val="000000" w:themeColor="text1"/>
              </w:rPr>
            </w:pPr>
            <w:r w:rsidRPr="0015271E">
              <w:rPr>
                <w:color w:val="000000" w:themeColor="text1"/>
              </w:rPr>
              <w:t>Genetik analiz için gerekli sarfların belirlenmesi</w:t>
            </w:r>
          </w:p>
        </w:tc>
      </w:tr>
      <w:tr w:rsidR="00362FC9" w:rsidRPr="001A2552" w14:paraId="7E3CF561" w14:textId="77777777" w:rsidTr="00C400AA">
        <w:trPr>
          <w:jc w:val="center"/>
        </w:trPr>
        <w:tc>
          <w:tcPr>
            <w:tcW w:w="2745" w:type="dxa"/>
            <w:vAlign w:val="center"/>
          </w:tcPr>
          <w:p w14:paraId="04BAA2C0" w14:textId="77777777" w:rsidR="00362FC9" w:rsidRPr="001A2552" w:rsidRDefault="00362FC9" w:rsidP="00832AEF">
            <w:pPr>
              <w:pStyle w:val="DersBasliklar"/>
              <w:rPr>
                <w:szCs w:val="16"/>
              </w:rPr>
            </w:pPr>
          </w:p>
        </w:tc>
        <w:tc>
          <w:tcPr>
            <w:tcW w:w="6068" w:type="dxa"/>
          </w:tcPr>
          <w:p w14:paraId="07024C7C" w14:textId="039E7D42" w:rsidR="00362FC9" w:rsidRPr="0015271E" w:rsidRDefault="00362FC9" w:rsidP="00832AEF">
            <w:pPr>
              <w:pStyle w:val="DersBilgileri"/>
              <w:rPr>
                <w:color w:val="000000" w:themeColor="text1"/>
              </w:rPr>
            </w:pPr>
            <w:r w:rsidRPr="0015271E">
              <w:rPr>
                <w:color w:val="000000" w:themeColor="text1"/>
              </w:rPr>
              <w:t>DNA izolasyonu, spektrofotometrik analiz</w:t>
            </w:r>
          </w:p>
        </w:tc>
      </w:tr>
      <w:tr w:rsidR="00362FC9" w:rsidRPr="001A2552" w14:paraId="0B7AC73D" w14:textId="77777777" w:rsidTr="00C400AA">
        <w:trPr>
          <w:jc w:val="center"/>
        </w:trPr>
        <w:tc>
          <w:tcPr>
            <w:tcW w:w="2745" w:type="dxa"/>
            <w:vAlign w:val="center"/>
          </w:tcPr>
          <w:p w14:paraId="55607E29" w14:textId="77777777" w:rsidR="00362FC9" w:rsidRPr="001A2552" w:rsidRDefault="00362FC9" w:rsidP="00832AEF">
            <w:pPr>
              <w:pStyle w:val="DersBasliklar"/>
              <w:rPr>
                <w:szCs w:val="16"/>
              </w:rPr>
            </w:pPr>
          </w:p>
        </w:tc>
        <w:tc>
          <w:tcPr>
            <w:tcW w:w="6068" w:type="dxa"/>
          </w:tcPr>
          <w:p w14:paraId="71D4CAF3" w14:textId="003A257D" w:rsidR="00362FC9" w:rsidRPr="0015271E" w:rsidRDefault="00362FC9" w:rsidP="00832AEF">
            <w:pPr>
              <w:pStyle w:val="DersBilgileri"/>
              <w:rPr>
                <w:color w:val="000000" w:themeColor="text1"/>
              </w:rPr>
            </w:pPr>
            <w:r w:rsidRPr="0015271E">
              <w:rPr>
                <w:color w:val="000000" w:themeColor="text1"/>
              </w:rPr>
              <w:t>Agaroz jel elektroforezi</w:t>
            </w:r>
          </w:p>
        </w:tc>
      </w:tr>
      <w:tr w:rsidR="00362FC9" w:rsidRPr="001A2552" w14:paraId="26651370" w14:textId="77777777" w:rsidTr="00C400AA">
        <w:trPr>
          <w:jc w:val="center"/>
        </w:trPr>
        <w:tc>
          <w:tcPr>
            <w:tcW w:w="2745" w:type="dxa"/>
            <w:vAlign w:val="center"/>
          </w:tcPr>
          <w:p w14:paraId="700C36DF" w14:textId="77777777" w:rsidR="00362FC9" w:rsidRPr="001A2552" w:rsidRDefault="00362FC9" w:rsidP="00832AEF">
            <w:pPr>
              <w:pStyle w:val="DersBasliklar"/>
              <w:rPr>
                <w:szCs w:val="16"/>
              </w:rPr>
            </w:pPr>
          </w:p>
        </w:tc>
        <w:tc>
          <w:tcPr>
            <w:tcW w:w="6068" w:type="dxa"/>
          </w:tcPr>
          <w:p w14:paraId="1FA209F7" w14:textId="1D901A8C" w:rsidR="00362FC9" w:rsidRPr="0015271E" w:rsidRDefault="00362FC9" w:rsidP="00832AEF">
            <w:pPr>
              <w:pStyle w:val="DersBilgileri"/>
              <w:rPr>
                <w:color w:val="000000" w:themeColor="text1"/>
              </w:rPr>
            </w:pPr>
            <w:r w:rsidRPr="0015271E">
              <w:rPr>
                <w:color w:val="000000" w:themeColor="text1"/>
              </w:rPr>
              <w:t>PCR</w:t>
            </w:r>
            <w:r>
              <w:rPr>
                <w:color w:val="000000" w:themeColor="text1"/>
              </w:rPr>
              <w:t xml:space="preserve">, </w:t>
            </w:r>
            <w:r w:rsidRPr="0015271E">
              <w:rPr>
                <w:color w:val="000000" w:themeColor="text1"/>
              </w:rPr>
              <w:t xml:space="preserve"> </w:t>
            </w:r>
            <w:r w:rsidRPr="0015271E">
              <w:rPr>
                <w:color w:val="000000" w:themeColor="text1"/>
              </w:rPr>
              <w:t>PCR optimizasyonu</w:t>
            </w:r>
          </w:p>
        </w:tc>
      </w:tr>
      <w:tr w:rsidR="00362FC9" w:rsidRPr="001A2552" w14:paraId="358281F3" w14:textId="77777777" w:rsidTr="00C400AA">
        <w:trPr>
          <w:jc w:val="center"/>
        </w:trPr>
        <w:tc>
          <w:tcPr>
            <w:tcW w:w="2745" w:type="dxa"/>
            <w:vAlign w:val="center"/>
          </w:tcPr>
          <w:p w14:paraId="05300611" w14:textId="77777777" w:rsidR="00362FC9" w:rsidRPr="001A2552" w:rsidRDefault="00362FC9" w:rsidP="00832AEF">
            <w:pPr>
              <w:pStyle w:val="DersBasliklar"/>
              <w:rPr>
                <w:szCs w:val="16"/>
              </w:rPr>
            </w:pPr>
          </w:p>
        </w:tc>
        <w:tc>
          <w:tcPr>
            <w:tcW w:w="6068" w:type="dxa"/>
          </w:tcPr>
          <w:p w14:paraId="1E657692" w14:textId="6AC028FB" w:rsidR="00362FC9" w:rsidRPr="0015271E" w:rsidRDefault="00362FC9" w:rsidP="00832AEF">
            <w:pPr>
              <w:pStyle w:val="DersBilgileri"/>
              <w:rPr>
                <w:color w:val="000000" w:themeColor="text1"/>
              </w:rPr>
            </w:pPr>
            <w:r w:rsidRPr="0015271E">
              <w:rPr>
                <w:color w:val="000000" w:themeColor="text1"/>
              </w:rPr>
              <w:t>DNA dizi analizi</w:t>
            </w:r>
          </w:p>
        </w:tc>
      </w:tr>
      <w:tr w:rsidR="00362FC9" w:rsidRPr="001A2552" w14:paraId="1BE216F5" w14:textId="77777777" w:rsidTr="00C400AA">
        <w:trPr>
          <w:jc w:val="center"/>
        </w:trPr>
        <w:tc>
          <w:tcPr>
            <w:tcW w:w="2745" w:type="dxa"/>
            <w:vAlign w:val="center"/>
          </w:tcPr>
          <w:p w14:paraId="13D4367B" w14:textId="77777777" w:rsidR="00362FC9" w:rsidRPr="001A2552" w:rsidRDefault="00362FC9" w:rsidP="00832AEF">
            <w:pPr>
              <w:pStyle w:val="DersBasliklar"/>
              <w:rPr>
                <w:szCs w:val="16"/>
              </w:rPr>
            </w:pPr>
          </w:p>
        </w:tc>
        <w:tc>
          <w:tcPr>
            <w:tcW w:w="6068" w:type="dxa"/>
          </w:tcPr>
          <w:p w14:paraId="4F3ABFEF" w14:textId="4B977465" w:rsidR="00362FC9" w:rsidRPr="0015271E" w:rsidRDefault="00362FC9" w:rsidP="00832AEF">
            <w:pPr>
              <w:pStyle w:val="DersBilgileri"/>
              <w:rPr>
                <w:color w:val="000000" w:themeColor="text1"/>
              </w:rPr>
            </w:pPr>
            <w:r w:rsidRPr="0015271E">
              <w:rPr>
                <w:color w:val="000000" w:themeColor="text1"/>
              </w:rPr>
              <w:t>Dizi karşılaştırma ve hizalanması in silico analiz</w:t>
            </w:r>
          </w:p>
        </w:tc>
      </w:tr>
      <w:tr w:rsidR="00362FC9" w:rsidRPr="001A2552" w14:paraId="3F5F9100" w14:textId="77777777" w:rsidTr="00C400AA">
        <w:trPr>
          <w:jc w:val="center"/>
        </w:trPr>
        <w:tc>
          <w:tcPr>
            <w:tcW w:w="2745" w:type="dxa"/>
            <w:vAlign w:val="center"/>
          </w:tcPr>
          <w:p w14:paraId="07892E3F" w14:textId="77777777" w:rsidR="00362FC9" w:rsidRPr="001A2552" w:rsidRDefault="00362FC9" w:rsidP="00832AEF">
            <w:pPr>
              <w:pStyle w:val="DersBasliklar"/>
              <w:rPr>
                <w:szCs w:val="16"/>
              </w:rPr>
            </w:pPr>
          </w:p>
        </w:tc>
        <w:tc>
          <w:tcPr>
            <w:tcW w:w="6068" w:type="dxa"/>
          </w:tcPr>
          <w:p w14:paraId="34BFDBCA" w14:textId="504A84D1" w:rsidR="00362FC9" w:rsidRPr="0015271E" w:rsidRDefault="00362FC9" w:rsidP="00832AEF">
            <w:pPr>
              <w:pStyle w:val="DersBilgileri"/>
              <w:rPr>
                <w:color w:val="000000" w:themeColor="text1"/>
              </w:rPr>
            </w:pPr>
            <w:r w:rsidRPr="0015271E">
              <w:rPr>
                <w:color w:val="000000" w:themeColor="text1"/>
              </w:rPr>
              <w:t>DNA’da tekrar eden diziler ile bunların kimliklendirme ve filogenetik analizlerdeki yerleri demonstrasyon</w:t>
            </w:r>
          </w:p>
        </w:tc>
      </w:tr>
      <w:tr w:rsidR="00362FC9" w:rsidRPr="001A2552" w14:paraId="07B99F94" w14:textId="77777777" w:rsidTr="00C400AA">
        <w:trPr>
          <w:jc w:val="center"/>
        </w:trPr>
        <w:tc>
          <w:tcPr>
            <w:tcW w:w="2745" w:type="dxa"/>
            <w:vAlign w:val="center"/>
          </w:tcPr>
          <w:p w14:paraId="7F226052" w14:textId="77777777" w:rsidR="00362FC9" w:rsidRPr="001A2552" w:rsidRDefault="00362FC9" w:rsidP="00832AEF">
            <w:pPr>
              <w:pStyle w:val="DersBasliklar"/>
              <w:rPr>
                <w:szCs w:val="16"/>
              </w:rPr>
            </w:pPr>
          </w:p>
        </w:tc>
        <w:tc>
          <w:tcPr>
            <w:tcW w:w="6068" w:type="dxa"/>
          </w:tcPr>
          <w:p w14:paraId="64D62E43" w14:textId="772B9F11" w:rsidR="00362FC9" w:rsidRPr="0015271E" w:rsidRDefault="00362FC9" w:rsidP="00832AEF">
            <w:pPr>
              <w:pStyle w:val="DersBilgileri"/>
              <w:rPr>
                <w:color w:val="000000" w:themeColor="text1"/>
              </w:rPr>
            </w:pPr>
            <w:r w:rsidRPr="0015271E">
              <w:rPr>
                <w:color w:val="000000" w:themeColor="text1"/>
              </w:rPr>
              <w:t>Eş zamanlı PCR</w:t>
            </w:r>
          </w:p>
        </w:tc>
      </w:tr>
      <w:tr w:rsidR="00362FC9" w:rsidRPr="001A2552" w14:paraId="405E3B99" w14:textId="77777777" w:rsidTr="00C400AA">
        <w:trPr>
          <w:jc w:val="center"/>
        </w:trPr>
        <w:tc>
          <w:tcPr>
            <w:tcW w:w="2745" w:type="dxa"/>
            <w:vAlign w:val="center"/>
          </w:tcPr>
          <w:p w14:paraId="37A8F1FD" w14:textId="7A212CAD" w:rsidR="00362FC9" w:rsidRPr="001A2552" w:rsidRDefault="00362FC9" w:rsidP="00832AEF">
            <w:pPr>
              <w:pStyle w:val="DersBasliklar"/>
              <w:rPr>
                <w:szCs w:val="16"/>
              </w:rPr>
            </w:pPr>
            <w:r>
              <w:rPr>
                <w:szCs w:val="16"/>
              </w:rPr>
              <w:t>Diğer-1</w:t>
            </w:r>
          </w:p>
        </w:tc>
        <w:tc>
          <w:tcPr>
            <w:tcW w:w="6068" w:type="dxa"/>
          </w:tcPr>
          <w:p w14:paraId="6758450F" w14:textId="77777777" w:rsidR="00362FC9" w:rsidRPr="0015271E" w:rsidRDefault="00362FC9" w:rsidP="00832AEF">
            <w:pPr>
              <w:pStyle w:val="DersBilgileri"/>
              <w:rPr>
                <w:color w:val="000000" w:themeColor="text1"/>
              </w:rPr>
            </w:pPr>
          </w:p>
        </w:tc>
      </w:tr>
    </w:tbl>
    <w:p w14:paraId="58C4BC18" w14:textId="77777777" w:rsidR="00BC32DD" w:rsidRPr="001A2552" w:rsidRDefault="00BC32DD" w:rsidP="00BC32DD">
      <w:pPr>
        <w:rPr>
          <w:sz w:val="16"/>
          <w:szCs w:val="16"/>
        </w:rPr>
      </w:pPr>
    </w:p>
    <w:p w14:paraId="0E70D843" w14:textId="77777777" w:rsidR="00BC32DD" w:rsidRPr="001A2552" w:rsidRDefault="00BC32DD" w:rsidP="00BC32DD">
      <w:pPr>
        <w:rPr>
          <w:sz w:val="16"/>
          <w:szCs w:val="16"/>
        </w:rPr>
      </w:pPr>
    </w:p>
    <w:p w14:paraId="1A253944" w14:textId="77777777" w:rsidR="00BC32DD" w:rsidRPr="001A2552" w:rsidRDefault="00BC32DD" w:rsidP="00BC32DD">
      <w:pPr>
        <w:rPr>
          <w:sz w:val="16"/>
          <w:szCs w:val="16"/>
        </w:rPr>
      </w:pPr>
    </w:p>
    <w:p w14:paraId="21129EA7" w14:textId="77777777" w:rsidR="00BC32DD" w:rsidRDefault="00BC32DD" w:rsidP="00BC32DD"/>
    <w:p w14:paraId="625D21F1" w14:textId="77777777" w:rsidR="00EB0AE2" w:rsidRDefault="00362FC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62FC9"/>
    <w:rsid w:val="00832BE3"/>
    <w:rsid w:val="00905EA1"/>
    <w:rsid w:val="00BC32DD"/>
    <w:rsid w:val="00C65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B7A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LightShading">
    <w:name w:val="Light Shading"/>
    <w:basedOn w:val="TableNormal"/>
    <w:uiPriority w:val="60"/>
    <w:semiHidden/>
    <w:unhideWhenUsed/>
    <w:rsid w:val="00C656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semiHidden/>
    <w:unhideWhenUsed/>
    <w:rsid w:val="00362FC9"/>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386</Words>
  <Characters>2204</Characters>
  <Application>Microsoft Macintosh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Hilal Özdağ</cp:lastModifiedBy>
  <cp:revision>3</cp:revision>
  <dcterms:created xsi:type="dcterms:W3CDTF">2017-12-07T08:36:00Z</dcterms:created>
  <dcterms:modified xsi:type="dcterms:W3CDTF">2017-12-07T08:39:00Z</dcterms:modified>
</cp:coreProperties>
</file>