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96D21" w:rsidRDefault="003542E5" w:rsidP="00832AEF">
            <w:pPr>
              <w:pStyle w:val="DersBilgileri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ALM 125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96D21" w:rsidRDefault="00796D2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6D21">
              <w:rPr>
                <w:rFonts w:ascii="Times New Roman" w:hAnsi="Times New Roman"/>
                <w:sz w:val="22"/>
                <w:szCs w:val="22"/>
              </w:rPr>
              <w:t>Doç.</w:t>
            </w:r>
            <w:r w:rsidR="003277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6D21">
              <w:rPr>
                <w:rFonts w:ascii="Times New Roman" w:hAnsi="Times New Roman"/>
                <w:sz w:val="22"/>
                <w:szCs w:val="22"/>
              </w:rPr>
              <w:t>Dr.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96D21" w:rsidRDefault="00BC32DD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96D21" w:rsidRDefault="00796D2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6D2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96D21" w:rsidRDefault="00796D2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6D21">
              <w:rPr>
                <w:rFonts w:ascii="Times New Roman" w:hAnsi="Times New Roman"/>
                <w:sz w:val="22"/>
                <w:szCs w:val="22"/>
              </w:rPr>
              <w:t>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96D21" w:rsidRDefault="00551A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51AB5">
              <w:rPr>
                <w:rFonts w:ascii="Times New Roman" w:hAnsi="Times New Roman"/>
                <w:sz w:val="22"/>
                <w:szCs w:val="22"/>
              </w:rPr>
              <w:t>Edebiyat Bilimi temel kavramlarının ayrıntılı bir şekilde incelenerek örneklendirilmesidir.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96D21" w:rsidRDefault="00551AB5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551AB5">
              <w:rPr>
                <w:rFonts w:ascii="Times New Roman" w:hAnsi="Times New Roman"/>
                <w:sz w:val="22"/>
                <w:szCs w:val="22"/>
              </w:rPr>
              <w:t>Filoloji öğreniminin ön şartı olan temel kavramları aktarmaktır.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96D21" w:rsidRDefault="00A114A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 </w:t>
            </w:r>
            <w:r w:rsidR="00796D21" w:rsidRPr="00796D21">
              <w:rPr>
                <w:rFonts w:ascii="Times New Roman" w:hAnsi="Times New Roman"/>
                <w:sz w:val="22"/>
                <w:szCs w:val="22"/>
              </w:rPr>
              <w:t>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96D21" w:rsidRDefault="00796D2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796D21">
              <w:rPr>
                <w:rFonts w:ascii="Times New Roman" w:hAnsi="Times New Roman"/>
                <w:sz w:val="22"/>
                <w:szCs w:val="22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96D21" w:rsidRDefault="00A114A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796D21" w:rsidRDefault="00796D21" w:rsidP="00832AEF">
            <w:pPr>
              <w:pStyle w:val="Kaynakca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96D21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*Ivo </w:t>
            </w:r>
            <w:proofErr w:type="spellStart"/>
            <w:r w:rsidRPr="00796D21">
              <w:rPr>
                <w:rFonts w:ascii="Times New Roman" w:hAnsi="Times New Roman"/>
                <w:sz w:val="22"/>
                <w:szCs w:val="22"/>
                <w:lang w:val="de-DE"/>
              </w:rPr>
              <w:t>Braak</w:t>
            </w:r>
            <w:proofErr w:type="spellEnd"/>
            <w:r w:rsidRPr="00796D21">
              <w:rPr>
                <w:rFonts w:ascii="Times New Roman" w:hAnsi="Times New Roman"/>
                <w:sz w:val="22"/>
                <w:szCs w:val="22"/>
                <w:lang w:val="de-DE"/>
              </w:rPr>
              <w:t>, Poetik in Stichworten, Verlag Ferdinand Hirt, 1990</w:t>
            </w:r>
          </w:p>
          <w:p w:rsidR="00796D21" w:rsidRPr="00796D21" w:rsidRDefault="00796D21" w:rsidP="00832AEF">
            <w:pPr>
              <w:pStyle w:val="Kaynakca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96D21">
              <w:rPr>
                <w:rFonts w:ascii="Times New Roman" w:hAnsi="Times New Roman"/>
                <w:sz w:val="22"/>
                <w:szCs w:val="22"/>
                <w:lang w:val="de-DE"/>
              </w:rPr>
              <w:t>* Gero von Wilpert, Sachwörterbuch der Literatur, Alfred Kröner Verlag, 1989</w:t>
            </w:r>
          </w:p>
          <w:p w:rsidR="00796D21" w:rsidRPr="00796D21" w:rsidRDefault="00796D21" w:rsidP="00832AEF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796D21">
              <w:rPr>
                <w:rFonts w:ascii="Times New Roman" w:hAnsi="Times New Roman"/>
                <w:sz w:val="22"/>
                <w:szCs w:val="22"/>
                <w:lang w:val="de-DE"/>
              </w:rPr>
              <w:t>* Otto F. Best, Handbuch literarischer Fachbegriffe. Definitionen und Bespiele, Fischer Taschenbuch Verlag, 1976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51A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51A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51A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42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277F5"/>
    <w:rsid w:val="003542E5"/>
    <w:rsid w:val="00551AB5"/>
    <w:rsid w:val="00796D21"/>
    <w:rsid w:val="00832BE3"/>
    <w:rsid w:val="00A114A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Ünal Hoca</cp:lastModifiedBy>
  <cp:revision>4</cp:revision>
  <dcterms:created xsi:type="dcterms:W3CDTF">2017-02-03T08:50:00Z</dcterms:created>
  <dcterms:modified xsi:type="dcterms:W3CDTF">2017-12-12T12:13:00Z</dcterms:modified>
</cp:coreProperties>
</file>