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9B" w:rsidRDefault="00CC6723" w:rsidP="00CC6723">
      <w:pPr>
        <w:ind w:firstLine="708"/>
        <w:jc w:val="both"/>
        <w:rPr>
          <w:rFonts w:ascii="Times New Roman" w:hAnsi="Times New Roman" w:cs="Times New Roman"/>
          <w:sz w:val="20"/>
          <w:szCs w:val="20"/>
        </w:rPr>
      </w:pPr>
      <w:r>
        <w:rPr>
          <w:rFonts w:ascii="Times New Roman" w:hAnsi="Times New Roman" w:cs="Times New Roman"/>
          <w:sz w:val="20"/>
          <w:szCs w:val="20"/>
        </w:rPr>
        <w:t>1</w:t>
      </w:r>
      <w:r w:rsidR="00912707" w:rsidRPr="00912707">
        <w:rPr>
          <w:rFonts w:ascii="Times New Roman" w:hAnsi="Times New Roman" w:cs="Times New Roman"/>
          <w:sz w:val="20"/>
          <w:szCs w:val="20"/>
        </w:rPr>
        <w:t xml:space="preserve">6 Ağustos 1975 tarihinde Ankara’da doğdu. İlköğrenimimi 1986 yılında, TED Ankara Koleji’nde, ortaöğrenimimi 1989 yılında, Ankara Namık Kemal Orta Okulu’nda tamamladı. 1993 yılında Ankara Yenimahalle Anadolu Teknik Lisesi’nden mezun oldu.  1995 yılında Ankara Üniversitesi, Dil ve Tarih-Coğrafya Fakültesi, Eskiçağ Dilleri ve Kültürleri, Latin Dili ve Edebiyatı Anabilim Dalı’nda lisans eğitimine başladı. 2000 yılında lisans eğitimini tamamladıktan sonra, üç yıl boyunca Genelkurmay Başkanlığı Elektronik Sistemler Komutanlığı’nda görev yaptı. 2004 yılında Ankara Üniversitesi, Sosyal Bilimler Enstitüsü, Eskiçağ Dilleri ve Kültürleri Anabilim Dalı’nda (Latin Dili ve Edebiyatı Bölümü) yüksek lisans eğitimine başladıktan sonra, 2005 yılında aynı Anabilim Dalı'na araştırma görevlisi olarak atandı. Prof. Dr. Mehmet </w:t>
      </w:r>
      <w:proofErr w:type="spellStart"/>
      <w:r w:rsidR="00912707" w:rsidRPr="00912707">
        <w:rPr>
          <w:rFonts w:ascii="Times New Roman" w:hAnsi="Times New Roman" w:cs="Times New Roman"/>
          <w:sz w:val="20"/>
          <w:szCs w:val="20"/>
        </w:rPr>
        <w:t>Özaktürk</w:t>
      </w:r>
      <w:proofErr w:type="spellEnd"/>
      <w:r w:rsidR="00912707" w:rsidRPr="00912707">
        <w:rPr>
          <w:rFonts w:ascii="Times New Roman" w:hAnsi="Times New Roman" w:cs="Times New Roman"/>
          <w:sz w:val="20"/>
          <w:szCs w:val="20"/>
        </w:rPr>
        <w:t xml:space="preserve"> danışmanlığında "Yargısal Söylev Türünde Cicero’nun Kuramları ve Uygulamala</w:t>
      </w:r>
      <w:r w:rsidR="00912707">
        <w:rPr>
          <w:rFonts w:ascii="Times New Roman" w:hAnsi="Times New Roman" w:cs="Times New Roman"/>
          <w:sz w:val="20"/>
          <w:szCs w:val="20"/>
        </w:rPr>
        <w:t>rı" başlıklı yüksek lisans tezini 2006 yılında tamamladı</w:t>
      </w:r>
      <w:r w:rsidR="00912707" w:rsidRPr="00912707">
        <w:rPr>
          <w:rFonts w:ascii="Times New Roman" w:hAnsi="Times New Roman" w:cs="Times New Roman"/>
          <w:sz w:val="20"/>
          <w:szCs w:val="20"/>
        </w:rPr>
        <w:t xml:space="preserve">. Aynı yıl içinde, yine Prof. Dr. Mehmet </w:t>
      </w:r>
      <w:proofErr w:type="spellStart"/>
      <w:r w:rsidR="00912707" w:rsidRPr="00912707">
        <w:rPr>
          <w:rFonts w:ascii="Times New Roman" w:hAnsi="Times New Roman" w:cs="Times New Roman"/>
          <w:sz w:val="20"/>
          <w:szCs w:val="20"/>
        </w:rPr>
        <w:t>Özaktürk</w:t>
      </w:r>
      <w:proofErr w:type="spellEnd"/>
      <w:r w:rsidR="00912707" w:rsidRPr="00912707">
        <w:rPr>
          <w:rFonts w:ascii="Times New Roman" w:hAnsi="Times New Roman" w:cs="Times New Roman"/>
          <w:sz w:val="20"/>
          <w:szCs w:val="20"/>
        </w:rPr>
        <w:t xml:space="preserve"> danışmanlığında  "</w:t>
      </w:r>
      <w:proofErr w:type="spellStart"/>
      <w:r w:rsidR="00912707" w:rsidRPr="00CC6723">
        <w:rPr>
          <w:rFonts w:ascii="Times New Roman" w:hAnsi="Times New Roman" w:cs="Times New Roman"/>
          <w:i/>
          <w:sz w:val="20"/>
          <w:szCs w:val="20"/>
        </w:rPr>
        <w:t>Auspicium</w:t>
      </w:r>
      <w:proofErr w:type="spellEnd"/>
      <w:r w:rsidR="00912707" w:rsidRPr="00CC6723">
        <w:rPr>
          <w:rFonts w:ascii="Times New Roman" w:hAnsi="Times New Roman" w:cs="Times New Roman"/>
          <w:i/>
          <w:sz w:val="20"/>
          <w:szCs w:val="20"/>
        </w:rPr>
        <w:t xml:space="preserve"> et </w:t>
      </w:r>
      <w:proofErr w:type="spellStart"/>
      <w:r w:rsidR="00912707" w:rsidRPr="00CC6723">
        <w:rPr>
          <w:rFonts w:ascii="Times New Roman" w:hAnsi="Times New Roman" w:cs="Times New Roman"/>
          <w:i/>
          <w:sz w:val="20"/>
          <w:szCs w:val="20"/>
        </w:rPr>
        <w:t>Imperium</w:t>
      </w:r>
      <w:proofErr w:type="spellEnd"/>
      <w:r w:rsidR="00912707" w:rsidRPr="00912707">
        <w:rPr>
          <w:rFonts w:ascii="Times New Roman" w:hAnsi="Times New Roman" w:cs="Times New Roman"/>
          <w:sz w:val="20"/>
          <w:szCs w:val="20"/>
        </w:rPr>
        <w:t xml:space="preserve">: Roma Cumhuriyet Döneminde Kehanet ve </w:t>
      </w:r>
      <w:r w:rsidR="00912707">
        <w:rPr>
          <w:rFonts w:ascii="Times New Roman" w:hAnsi="Times New Roman" w:cs="Times New Roman"/>
          <w:sz w:val="20"/>
          <w:szCs w:val="20"/>
        </w:rPr>
        <w:t>Siyaset" konulu doktora çalışmasına başladı</w:t>
      </w:r>
      <w:r w:rsidR="00912707" w:rsidRPr="00912707">
        <w:rPr>
          <w:rFonts w:ascii="Times New Roman" w:hAnsi="Times New Roman" w:cs="Times New Roman"/>
          <w:sz w:val="20"/>
          <w:szCs w:val="20"/>
        </w:rPr>
        <w:t>. Ders aşamasını tamam</w:t>
      </w:r>
      <w:r w:rsidR="00912707">
        <w:rPr>
          <w:rFonts w:ascii="Times New Roman" w:hAnsi="Times New Roman" w:cs="Times New Roman"/>
          <w:sz w:val="20"/>
          <w:szCs w:val="20"/>
        </w:rPr>
        <w:t>ladıktan sonra, doktora çalışmasını</w:t>
      </w:r>
      <w:r w:rsidR="00912707" w:rsidRPr="00912707">
        <w:rPr>
          <w:rFonts w:ascii="Times New Roman" w:hAnsi="Times New Roman" w:cs="Times New Roman"/>
          <w:sz w:val="20"/>
          <w:szCs w:val="20"/>
        </w:rPr>
        <w:t xml:space="preserve"> Avrupa Birliği </w:t>
      </w:r>
      <w:proofErr w:type="spellStart"/>
      <w:r w:rsidR="00912707" w:rsidRPr="00912707">
        <w:rPr>
          <w:rFonts w:ascii="Times New Roman" w:hAnsi="Times New Roman" w:cs="Times New Roman"/>
          <w:sz w:val="20"/>
          <w:szCs w:val="20"/>
        </w:rPr>
        <w:t>Erasmus</w:t>
      </w:r>
      <w:proofErr w:type="spellEnd"/>
      <w:r w:rsidR="00912707" w:rsidRPr="00912707">
        <w:rPr>
          <w:rFonts w:ascii="Times New Roman" w:hAnsi="Times New Roman" w:cs="Times New Roman"/>
          <w:sz w:val="20"/>
          <w:szCs w:val="20"/>
        </w:rPr>
        <w:t xml:space="preserve"> Değişim Programı’nın sağlamış olduğu 6 aylık araştırma bursu ile İtalya’nın Roma kentinde, Roma Tre Üniversitesi, </w:t>
      </w:r>
      <w:r w:rsidR="00912707">
        <w:rPr>
          <w:rFonts w:ascii="Times New Roman" w:hAnsi="Times New Roman" w:cs="Times New Roman"/>
          <w:sz w:val="20"/>
          <w:szCs w:val="20"/>
        </w:rPr>
        <w:t>Edebiyat Fakültesi’nde sürdürdü</w:t>
      </w:r>
      <w:r w:rsidR="00912707" w:rsidRPr="00912707">
        <w:rPr>
          <w:rFonts w:ascii="Times New Roman" w:hAnsi="Times New Roman" w:cs="Times New Roman"/>
          <w:sz w:val="20"/>
          <w:szCs w:val="20"/>
        </w:rPr>
        <w:t>. 2011 yılında doktor</w:t>
      </w:r>
      <w:r w:rsidR="00912707">
        <w:rPr>
          <w:rFonts w:ascii="Times New Roman" w:hAnsi="Times New Roman" w:cs="Times New Roman"/>
          <w:sz w:val="20"/>
          <w:szCs w:val="20"/>
        </w:rPr>
        <w:t>a eğitimini başarıyla tamamladı</w:t>
      </w:r>
      <w:r w:rsidR="00912707" w:rsidRPr="00912707">
        <w:rPr>
          <w:rFonts w:ascii="Times New Roman" w:hAnsi="Times New Roman" w:cs="Times New Roman"/>
          <w:sz w:val="20"/>
          <w:szCs w:val="20"/>
        </w:rPr>
        <w:t xml:space="preserve">.  </w:t>
      </w:r>
      <w:r w:rsidR="00912707">
        <w:rPr>
          <w:rFonts w:ascii="Times New Roman" w:hAnsi="Times New Roman" w:cs="Times New Roman"/>
          <w:sz w:val="20"/>
          <w:szCs w:val="20"/>
        </w:rPr>
        <w:t xml:space="preserve">20 Kasım 2017 tarihinde Doçent unvanı aldı.  Halen Eskiçağ Dilleri ve Kültürleri Bölümü-Latin Dili ve Edebiyatı Anabilim Dalında görev yapmaktadır. </w:t>
      </w:r>
    </w:p>
    <w:p w:rsidR="00DA30C9" w:rsidRPr="008B5849" w:rsidRDefault="00DA30C9" w:rsidP="00DA30C9">
      <w:pPr>
        <w:jc w:val="both"/>
        <w:rPr>
          <w:rFonts w:ascii="Times New Roman" w:hAnsi="Times New Roman" w:cs="Times New Roman"/>
          <w:b/>
          <w:sz w:val="20"/>
          <w:szCs w:val="20"/>
        </w:rPr>
      </w:pPr>
      <w:r w:rsidRPr="008B5849">
        <w:rPr>
          <w:rFonts w:ascii="Times New Roman" w:hAnsi="Times New Roman" w:cs="Times New Roman"/>
          <w:b/>
          <w:sz w:val="20"/>
          <w:szCs w:val="20"/>
        </w:rPr>
        <w:t>Yayınları</w:t>
      </w:r>
    </w:p>
    <w:p w:rsidR="00466301" w:rsidRPr="00466301" w:rsidRDefault="00466301" w:rsidP="00DA30C9">
      <w:pPr>
        <w:jc w:val="both"/>
        <w:rPr>
          <w:rFonts w:ascii="Times New Roman" w:hAnsi="Times New Roman" w:cs="Times New Roman"/>
          <w:b/>
          <w:sz w:val="20"/>
          <w:szCs w:val="20"/>
        </w:rPr>
      </w:pPr>
      <w:r w:rsidRPr="00466301">
        <w:rPr>
          <w:rFonts w:ascii="Times New Roman" w:hAnsi="Times New Roman" w:cs="Times New Roman"/>
          <w:b/>
          <w:sz w:val="20"/>
          <w:szCs w:val="20"/>
        </w:rPr>
        <w:t>Makaleler:</w:t>
      </w:r>
    </w:p>
    <w:p w:rsidR="00466301" w:rsidRPr="00466301" w:rsidRDefault="00466301" w:rsidP="00466301">
      <w:pPr>
        <w:autoSpaceDE w:val="0"/>
        <w:autoSpaceDN w:val="0"/>
        <w:adjustRightInd w:val="0"/>
        <w:spacing w:after="0" w:line="240" w:lineRule="auto"/>
        <w:rPr>
          <w:rFonts w:ascii="Times New Roman" w:hAnsi="Times New Roman" w:cs="Times New Roman"/>
          <w:sz w:val="24"/>
          <w:szCs w:val="24"/>
        </w:rPr>
      </w:pPr>
      <w:r w:rsidRPr="00466301">
        <w:rPr>
          <w:rFonts w:ascii="Times New Roman" w:hAnsi="Times New Roman" w:cs="Times New Roman"/>
          <w:color w:val="000000"/>
          <w:sz w:val="18"/>
          <w:szCs w:val="18"/>
        </w:rPr>
        <w:t xml:space="preserve">AŞKİT Ç. (2011). Roma'nın </w:t>
      </w:r>
      <w:proofErr w:type="gramStart"/>
      <w:r w:rsidRPr="00466301">
        <w:rPr>
          <w:rFonts w:ascii="Times New Roman" w:hAnsi="Times New Roman" w:cs="Times New Roman"/>
          <w:color w:val="000000"/>
          <w:sz w:val="18"/>
          <w:szCs w:val="18"/>
        </w:rPr>
        <w:t>Günahkar</w:t>
      </w:r>
      <w:proofErr w:type="gram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Consul'ü</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Gaius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Flaminius</w:t>
      </w:r>
      <w:proofErr w:type="spellEnd"/>
      <w:r w:rsidRPr="00466301">
        <w:rPr>
          <w:rFonts w:ascii="Times New Roman" w:hAnsi="Times New Roman" w:cs="Times New Roman"/>
          <w:color w:val="000000"/>
          <w:sz w:val="18"/>
          <w:szCs w:val="18"/>
        </w:rPr>
        <w:t>. Dil ve Tarih Coğrafya</w:t>
      </w:r>
      <w:r>
        <w:rPr>
          <w:rFonts w:ascii="Times New Roman" w:hAnsi="Times New Roman" w:cs="Times New Roman"/>
          <w:sz w:val="24"/>
          <w:szCs w:val="24"/>
        </w:rPr>
        <w:t xml:space="preserve"> </w:t>
      </w:r>
      <w:r w:rsidRPr="00466301">
        <w:rPr>
          <w:rFonts w:ascii="Times New Roman" w:hAnsi="Times New Roman" w:cs="Times New Roman"/>
          <w:color w:val="000000"/>
          <w:sz w:val="18"/>
          <w:szCs w:val="18"/>
        </w:rPr>
        <w:t>Fakültesi Dergisi, 51(1), 123-144.</w:t>
      </w:r>
    </w:p>
    <w:p w:rsidR="00466301" w:rsidRDefault="00466301" w:rsidP="00466301">
      <w:pPr>
        <w:autoSpaceDE w:val="0"/>
        <w:autoSpaceDN w:val="0"/>
        <w:adjustRightInd w:val="0"/>
        <w:spacing w:after="0" w:line="240" w:lineRule="auto"/>
        <w:rPr>
          <w:rFonts w:ascii="Times New Roman" w:hAnsi="Times New Roman" w:cs="Times New Roman"/>
          <w:color w:val="000000"/>
          <w:sz w:val="18"/>
          <w:szCs w:val="18"/>
        </w:rPr>
      </w:pPr>
    </w:p>
    <w:p w:rsidR="00466301" w:rsidRPr="00466301" w:rsidRDefault="00466301" w:rsidP="00466301">
      <w:pPr>
        <w:autoSpaceDE w:val="0"/>
        <w:autoSpaceDN w:val="0"/>
        <w:adjustRightInd w:val="0"/>
        <w:spacing w:after="0" w:line="240" w:lineRule="auto"/>
        <w:rPr>
          <w:rFonts w:ascii="Times New Roman" w:hAnsi="Times New Roman" w:cs="Times New Roman"/>
          <w:color w:val="000000"/>
          <w:sz w:val="18"/>
          <w:szCs w:val="18"/>
        </w:rPr>
      </w:pPr>
      <w:r w:rsidRPr="00466301">
        <w:rPr>
          <w:rFonts w:ascii="Times New Roman" w:hAnsi="Times New Roman" w:cs="Times New Roman"/>
          <w:color w:val="000000"/>
          <w:sz w:val="18"/>
          <w:szCs w:val="18"/>
        </w:rPr>
        <w:t>ACIDUMAN A</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AŞKİT Ç., BELEN D. (2014). </w:t>
      </w:r>
      <w:proofErr w:type="spellStart"/>
      <w:r w:rsidRPr="00466301">
        <w:rPr>
          <w:rFonts w:ascii="Times New Roman" w:hAnsi="Times New Roman" w:cs="Times New Roman"/>
          <w:color w:val="000000"/>
          <w:sz w:val="18"/>
          <w:szCs w:val="18"/>
        </w:rPr>
        <w:t>Medieval</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Times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Influencing</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Figure</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Rhaze's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Approach</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to</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Head</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Injuries</w:t>
      </w:r>
      <w:proofErr w:type="spellEnd"/>
      <w:r w:rsidRPr="00466301">
        <w:rPr>
          <w:rFonts w:ascii="Times New Roman" w:hAnsi="Times New Roman" w:cs="Times New Roman"/>
          <w:color w:val="000000"/>
          <w:sz w:val="18"/>
          <w:szCs w:val="18"/>
        </w:rPr>
        <w:t xml:space="preserve"> in </w:t>
      </w:r>
      <w:proofErr w:type="spellStart"/>
      <w:r w:rsidRPr="00466301">
        <w:rPr>
          <w:rFonts w:ascii="Times New Roman" w:hAnsi="Times New Roman" w:cs="Times New Roman"/>
          <w:color w:val="000000"/>
          <w:sz w:val="18"/>
          <w:szCs w:val="18"/>
        </w:rPr>
        <w:t>Liber</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Almansoris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World</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Neurosurgery</w:t>
      </w:r>
      <w:proofErr w:type="spellEnd"/>
      <w:r w:rsidRPr="00466301">
        <w:rPr>
          <w:rFonts w:ascii="Times New Roman" w:hAnsi="Times New Roman" w:cs="Times New Roman"/>
          <w:color w:val="000000"/>
          <w:sz w:val="18"/>
          <w:szCs w:val="18"/>
        </w:rPr>
        <w:t>, 82(6), 13251330</w:t>
      </w:r>
      <w:proofErr w:type="gramStart"/>
      <w:r w:rsidRPr="00466301">
        <w:rPr>
          <w:rFonts w:ascii="Times New Roman" w:hAnsi="Times New Roman" w:cs="Times New Roman"/>
          <w:color w:val="000000"/>
          <w:sz w:val="18"/>
          <w:szCs w:val="18"/>
        </w:rPr>
        <w:t>.,</w:t>
      </w:r>
      <w:proofErr w:type="gramEnd"/>
    </w:p>
    <w:p w:rsidR="00466301" w:rsidRPr="00466301" w:rsidRDefault="00466301" w:rsidP="00466301">
      <w:pPr>
        <w:autoSpaceDE w:val="0"/>
        <w:autoSpaceDN w:val="0"/>
        <w:adjustRightInd w:val="0"/>
        <w:spacing w:after="0" w:line="240" w:lineRule="auto"/>
        <w:rPr>
          <w:rFonts w:ascii="Times New Roman" w:hAnsi="Times New Roman" w:cs="Times New Roman"/>
          <w:color w:val="000000"/>
          <w:sz w:val="18"/>
          <w:szCs w:val="18"/>
        </w:rPr>
      </w:pP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roofErr w:type="spellStart"/>
      <w:r w:rsidRPr="00466301">
        <w:rPr>
          <w:rFonts w:ascii="Times New Roman" w:hAnsi="Times New Roman" w:cs="Times New Roman"/>
          <w:color w:val="000000"/>
          <w:sz w:val="18"/>
          <w:szCs w:val="18"/>
        </w:rPr>
        <w:t>Acıduman</w:t>
      </w:r>
      <w:proofErr w:type="spellEnd"/>
      <w:r w:rsidRPr="00466301">
        <w:rPr>
          <w:rFonts w:ascii="Times New Roman" w:hAnsi="Times New Roman" w:cs="Times New Roman"/>
          <w:color w:val="000000"/>
          <w:sz w:val="18"/>
          <w:szCs w:val="18"/>
        </w:rPr>
        <w:t xml:space="preserve"> A</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Arda B., </w:t>
      </w:r>
      <w:proofErr w:type="spellStart"/>
      <w:r w:rsidRPr="00466301">
        <w:rPr>
          <w:rFonts w:ascii="Times New Roman" w:hAnsi="Times New Roman" w:cs="Times New Roman"/>
          <w:color w:val="000000"/>
          <w:sz w:val="18"/>
          <w:szCs w:val="18"/>
        </w:rPr>
        <w:t>Aşkit</w:t>
      </w:r>
      <w:proofErr w:type="spellEnd"/>
      <w:r w:rsidRPr="00466301">
        <w:rPr>
          <w:rFonts w:ascii="Times New Roman" w:hAnsi="Times New Roman" w:cs="Times New Roman"/>
          <w:color w:val="000000"/>
          <w:sz w:val="18"/>
          <w:szCs w:val="18"/>
        </w:rPr>
        <w:t xml:space="preserve"> Ç., Belen D., Tuzcu K. (2014).  </w:t>
      </w:r>
      <w:proofErr w:type="spellStart"/>
      <w:r w:rsidRPr="00466301">
        <w:rPr>
          <w:rFonts w:ascii="Times New Roman" w:hAnsi="Times New Roman" w:cs="Times New Roman"/>
          <w:color w:val="000000"/>
          <w:sz w:val="18"/>
          <w:szCs w:val="18"/>
        </w:rPr>
        <w:t>Account</w:t>
      </w:r>
      <w:proofErr w:type="spellEnd"/>
      <w:r w:rsidRPr="00466301">
        <w:rPr>
          <w:rFonts w:ascii="Times New Roman" w:hAnsi="Times New Roman" w:cs="Times New Roman"/>
          <w:color w:val="000000"/>
          <w:sz w:val="18"/>
          <w:szCs w:val="18"/>
        </w:rPr>
        <w:t xml:space="preserve"> of</w:t>
      </w:r>
      <w:r w:rsidRPr="00466301">
        <w:rPr>
          <w:rFonts w:ascii="Times New Roman" w:hAnsi="Times New Roman" w:cs="Times New Roman"/>
          <w:sz w:val="24"/>
          <w:szCs w:val="24"/>
        </w:rPr>
        <w:t xml:space="preserve"> </w:t>
      </w:r>
      <w:proofErr w:type="spellStart"/>
      <w:r w:rsidRPr="00466301">
        <w:rPr>
          <w:rFonts w:ascii="Times New Roman" w:hAnsi="Times New Roman" w:cs="Times New Roman"/>
          <w:color w:val="000000"/>
          <w:sz w:val="18"/>
          <w:szCs w:val="18"/>
        </w:rPr>
        <w:t>Haly</w:t>
      </w:r>
      <w:proofErr w:type="spellEnd"/>
      <w:r w:rsidRPr="00466301">
        <w:rPr>
          <w:rFonts w:ascii="Times New Roman" w:hAnsi="Times New Roman" w:cs="Times New Roman"/>
          <w:color w:val="000000"/>
          <w:sz w:val="18"/>
          <w:szCs w:val="18"/>
        </w:rPr>
        <w:t xml:space="preserve"> Abbas </w:t>
      </w:r>
      <w:proofErr w:type="spellStart"/>
      <w:r w:rsidRPr="00466301">
        <w:rPr>
          <w:rFonts w:ascii="Times New Roman" w:hAnsi="Times New Roman" w:cs="Times New Roman"/>
          <w:color w:val="000000"/>
          <w:sz w:val="18"/>
          <w:szCs w:val="18"/>
        </w:rPr>
        <w:t>Regarding</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the</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Management</w:t>
      </w:r>
      <w:proofErr w:type="spellEnd"/>
      <w:r w:rsidRPr="00466301">
        <w:rPr>
          <w:rFonts w:ascii="Times New Roman" w:hAnsi="Times New Roman" w:cs="Times New Roman"/>
          <w:color w:val="000000"/>
          <w:sz w:val="18"/>
          <w:szCs w:val="18"/>
        </w:rPr>
        <w:t xml:space="preserve"> of </w:t>
      </w:r>
      <w:proofErr w:type="spellStart"/>
      <w:r w:rsidRPr="00466301">
        <w:rPr>
          <w:rFonts w:ascii="Times New Roman" w:hAnsi="Times New Roman" w:cs="Times New Roman"/>
          <w:color w:val="000000"/>
          <w:sz w:val="18"/>
          <w:szCs w:val="18"/>
        </w:rPr>
        <w:t>Hydrocephalus</w:t>
      </w:r>
      <w:proofErr w:type="spellEnd"/>
      <w:r w:rsidRPr="00466301">
        <w:rPr>
          <w:rFonts w:ascii="Times New Roman" w:hAnsi="Times New Roman" w:cs="Times New Roman"/>
          <w:color w:val="000000"/>
          <w:sz w:val="18"/>
          <w:szCs w:val="18"/>
        </w:rPr>
        <w:t xml:space="preserve"> in </w:t>
      </w:r>
      <w:proofErr w:type="spellStart"/>
      <w:r w:rsidRPr="00466301">
        <w:rPr>
          <w:rFonts w:ascii="Times New Roman" w:hAnsi="Times New Roman" w:cs="Times New Roman"/>
          <w:color w:val="000000"/>
          <w:sz w:val="18"/>
          <w:szCs w:val="18"/>
        </w:rPr>
        <w:t>Children</w:t>
      </w:r>
      <w:proofErr w:type="spellEnd"/>
      <w:r w:rsidRPr="00466301">
        <w:rPr>
          <w:rFonts w:ascii="Times New Roman" w:hAnsi="Times New Roman" w:cs="Times New Roman"/>
          <w:color w:val="000000"/>
          <w:sz w:val="18"/>
          <w:szCs w:val="18"/>
        </w:rPr>
        <w:t xml:space="preserve">: A </w:t>
      </w:r>
      <w:proofErr w:type="spellStart"/>
      <w:r w:rsidRPr="00466301">
        <w:rPr>
          <w:rFonts w:ascii="Times New Roman" w:hAnsi="Times New Roman" w:cs="Times New Roman"/>
          <w:color w:val="000000"/>
          <w:sz w:val="18"/>
          <w:szCs w:val="18"/>
        </w:rPr>
        <w:t>Text</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from</w:t>
      </w:r>
      <w:proofErr w:type="spellEnd"/>
      <w:r w:rsidRPr="00466301">
        <w:rPr>
          <w:rFonts w:ascii="Times New Roman" w:hAnsi="Times New Roman" w:cs="Times New Roman"/>
          <w:sz w:val="24"/>
          <w:szCs w:val="24"/>
        </w:rPr>
        <w:t xml:space="preserve"> </w:t>
      </w:r>
      <w:proofErr w:type="spellStart"/>
      <w:r w:rsidRPr="00466301">
        <w:rPr>
          <w:rFonts w:ascii="Times New Roman" w:hAnsi="Times New Roman" w:cs="Times New Roman"/>
          <w:color w:val="000000"/>
          <w:sz w:val="18"/>
          <w:szCs w:val="18"/>
        </w:rPr>
        <w:t>Medieval</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Times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World</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Neurosurgery</w:t>
      </w:r>
      <w:proofErr w:type="spellEnd"/>
      <w:r w:rsidRPr="00466301">
        <w:rPr>
          <w:rFonts w:ascii="Times New Roman" w:hAnsi="Times New Roman" w:cs="Times New Roman"/>
          <w:color w:val="000000"/>
          <w:sz w:val="18"/>
          <w:szCs w:val="18"/>
        </w:rPr>
        <w:t xml:space="preserve">, 82(6), 791-796. </w:t>
      </w: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r w:rsidRPr="00466301">
        <w:rPr>
          <w:rFonts w:ascii="Times New Roman" w:hAnsi="Times New Roman" w:cs="Times New Roman"/>
          <w:color w:val="000000"/>
          <w:sz w:val="18"/>
          <w:szCs w:val="18"/>
        </w:rPr>
        <w:t>AŞKİT Ç (2016). Cicero'nun Eserlerinde Denizcilik Kaynaklı Eğretilemeler.</w:t>
      </w:r>
      <w:r w:rsidRPr="00466301">
        <w:rPr>
          <w:rFonts w:ascii="Times New Roman" w:hAnsi="Times New Roman" w:cs="Times New Roman"/>
          <w:sz w:val="24"/>
          <w:szCs w:val="24"/>
        </w:rPr>
        <w:t xml:space="preserve"> </w:t>
      </w:r>
      <w:r w:rsidRPr="00466301">
        <w:rPr>
          <w:rFonts w:ascii="Times New Roman" w:hAnsi="Times New Roman" w:cs="Times New Roman"/>
          <w:color w:val="000000"/>
          <w:sz w:val="18"/>
          <w:szCs w:val="18"/>
        </w:rPr>
        <w:t xml:space="preserve">Folklor/Edebiyat, 22(86), 203-220. </w:t>
      </w: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
    <w:p w:rsidR="00DA30C9" w:rsidRDefault="00DA30C9" w:rsidP="00DA30C9">
      <w:pPr>
        <w:autoSpaceDE w:val="0"/>
        <w:autoSpaceDN w:val="0"/>
        <w:adjustRightInd w:val="0"/>
        <w:spacing w:after="0" w:line="240" w:lineRule="auto"/>
        <w:rPr>
          <w:rFonts w:ascii="Times New Roman" w:hAnsi="Times New Roman" w:cs="Times New Roman"/>
          <w:sz w:val="24"/>
          <w:szCs w:val="24"/>
        </w:rPr>
      </w:pPr>
    </w:p>
    <w:p w:rsidR="00466301" w:rsidRPr="00466301" w:rsidRDefault="00466301" w:rsidP="00DA30C9">
      <w:pPr>
        <w:autoSpaceDE w:val="0"/>
        <w:autoSpaceDN w:val="0"/>
        <w:adjustRightInd w:val="0"/>
        <w:spacing w:after="0" w:line="240" w:lineRule="auto"/>
        <w:rPr>
          <w:rFonts w:ascii="Times New Roman" w:hAnsi="Times New Roman" w:cs="Times New Roman"/>
          <w:b/>
          <w:sz w:val="18"/>
          <w:szCs w:val="18"/>
        </w:rPr>
      </w:pPr>
      <w:r w:rsidRPr="00466301">
        <w:rPr>
          <w:rFonts w:ascii="Times New Roman" w:hAnsi="Times New Roman" w:cs="Times New Roman"/>
          <w:b/>
          <w:sz w:val="18"/>
          <w:szCs w:val="18"/>
        </w:rPr>
        <w:t>Telif Kitap ve Çeviri</w:t>
      </w:r>
    </w:p>
    <w:p w:rsidR="00466301" w:rsidRPr="00466301" w:rsidRDefault="00466301" w:rsidP="00DA30C9">
      <w:pPr>
        <w:autoSpaceDE w:val="0"/>
        <w:autoSpaceDN w:val="0"/>
        <w:adjustRightInd w:val="0"/>
        <w:spacing w:after="0" w:line="240" w:lineRule="auto"/>
        <w:rPr>
          <w:rFonts w:ascii="Times New Roman" w:hAnsi="Times New Roman" w:cs="Times New Roman"/>
          <w:sz w:val="24"/>
          <w:szCs w:val="24"/>
        </w:rPr>
      </w:pP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roofErr w:type="spellStart"/>
      <w:r w:rsidRPr="00466301">
        <w:rPr>
          <w:rFonts w:ascii="Times New Roman" w:hAnsi="Times New Roman" w:cs="Times New Roman"/>
          <w:color w:val="000000"/>
          <w:sz w:val="18"/>
          <w:szCs w:val="18"/>
        </w:rPr>
        <w:t>Milo</w:t>
      </w:r>
      <w:proofErr w:type="spellEnd"/>
      <w:r w:rsidRPr="00466301">
        <w:rPr>
          <w:rFonts w:ascii="Times New Roman" w:hAnsi="Times New Roman" w:cs="Times New Roman"/>
          <w:color w:val="000000"/>
          <w:sz w:val="18"/>
          <w:szCs w:val="18"/>
        </w:rPr>
        <w:t xml:space="preserve"> Savunmasında Değişmeceler, Söz ve Anlam Sanatları (2016)</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AŞKİT ÇAĞATAY, Bilgin Kültür Sanat Yayınları, Basım sayısı:1, ISBN:9786059636025.</w:t>
      </w:r>
    </w:p>
    <w:p w:rsidR="00466301" w:rsidRDefault="00466301" w:rsidP="00DA30C9">
      <w:pPr>
        <w:autoSpaceDE w:val="0"/>
        <w:autoSpaceDN w:val="0"/>
        <w:adjustRightInd w:val="0"/>
        <w:spacing w:after="0" w:line="240" w:lineRule="auto"/>
        <w:jc w:val="both"/>
        <w:rPr>
          <w:rFonts w:ascii="Times New Roman" w:hAnsi="Times New Roman" w:cs="Times New Roman"/>
          <w:color w:val="000000"/>
          <w:sz w:val="18"/>
          <w:szCs w:val="18"/>
        </w:rPr>
      </w:pPr>
    </w:p>
    <w:p w:rsidR="00DA30C9" w:rsidRDefault="00DA30C9" w:rsidP="00DA30C9">
      <w:pPr>
        <w:autoSpaceDE w:val="0"/>
        <w:autoSpaceDN w:val="0"/>
        <w:adjustRightInd w:val="0"/>
        <w:spacing w:after="0" w:line="240" w:lineRule="auto"/>
        <w:jc w:val="both"/>
        <w:rPr>
          <w:rFonts w:ascii="Times New Roman" w:hAnsi="Times New Roman" w:cs="Times New Roman"/>
          <w:color w:val="000000"/>
          <w:sz w:val="18"/>
          <w:szCs w:val="18"/>
        </w:rPr>
      </w:pPr>
      <w:proofErr w:type="spellStart"/>
      <w:r w:rsidRPr="00466301">
        <w:rPr>
          <w:rFonts w:ascii="Times New Roman" w:hAnsi="Times New Roman" w:cs="Times New Roman"/>
          <w:color w:val="000000"/>
          <w:sz w:val="18"/>
          <w:szCs w:val="18"/>
        </w:rPr>
        <w:t>Milo</w:t>
      </w:r>
      <w:proofErr w:type="spellEnd"/>
      <w:r w:rsidRPr="00466301">
        <w:rPr>
          <w:rFonts w:ascii="Times New Roman" w:hAnsi="Times New Roman" w:cs="Times New Roman"/>
          <w:color w:val="000000"/>
          <w:sz w:val="18"/>
          <w:szCs w:val="18"/>
        </w:rPr>
        <w:t xml:space="preserve"> Savunması, Q. </w:t>
      </w:r>
      <w:proofErr w:type="spellStart"/>
      <w:r w:rsidRPr="00466301">
        <w:rPr>
          <w:rFonts w:ascii="Times New Roman" w:hAnsi="Times New Roman" w:cs="Times New Roman"/>
          <w:color w:val="000000"/>
          <w:sz w:val="18"/>
          <w:szCs w:val="18"/>
        </w:rPr>
        <w:t>Asconius</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Pedianus'un</w:t>
      </w:r>
      <w:proofErr w:type="spellEnd"/>
      <w:r w:rsidRPr="00466301">
        <w:rPr>
          <w:rFonts w:ascii="Times New Roman" w:hAnsi="Times New Roman" w:cs="Times New Roman"/>
          <w:color w:val="000000"/>
          <w:sz w:val="18"/>
          <w:szCs w:val="18"/>
        </w:rPr>
        <w:t xml:space="preserve"> Yorumlarıyla (2016)</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AŞKİT ÇAĞATAY, Bilgin Kültür Sanat Yayınları, Basım sayısı:1, ISBN:9786059636018. </w:t>
      </w:r>
    </w:p>
    <w:p w:rsidR="00466301" w:rsidRDefault="00466301" w:rsidP="00DA30C9">
      <w:pPr>
        <w:autoSpaceDE w:val="0"/>
        <w:autoSpaceDN w:val="0"/>
        <w:adjustRightInd w:val="0"/>
        <w:spacing w:after="0" w:line="240" w:lineRule="auto"/>
        <w:jc w:val="both"/>
        <w:rPr>
          <w:rFonts w:ascii="Times New Roman" w:hAnsi="Times New Roman" w:cs="Times New Roman"/>
          <w:color w:val="000000"/>
          <w:sz w:val="18"/>
          <w:szCs w:val="18"/>
        </w:rPr>
      </w:pPr>
    </w:p>
    <w:p w:rsidR="00466301" w:rsidRPr="00466301" w:rsidRDefault="00466301" w:rsidP="00DA30C9">
      <w:pPr>
        <w:autoSpaceDE w:val="0"/>
        <w:autoSpaceDN w:val="0"/>
        <w:adjustRightInd w:val="0"/>
        <w:spacing w:after="0" w:line="240" w:lineRule="auto"/>
        <w:jc w:val="both"/>
        <w:rPr>
          <w:rFonts w:ascii="Times New Roman" w:hAnsi="Times New Roman" w:cs="Times New Roman"/>
          <w:b/>
          <w:color w:val="000000"/>
          <w:sz w:val="18"/>
          <w:szCs w:val="18"/>
        </w:rPr>
      </w:pPr>
      <w:r w:rsidRPr="00466301">
        <w:rPr>
          <w:rFonts w:ascii="Times New Roman" w:hAnsi="Times New Roman" w:cs="Times New Roman"/>
          <w:b/>
          <w:color w:val="000000"/>
          <w:sz w:val="18"/>
          <w:szCs w:val="18"/>
        </w:rPr>
        <w:t>Kitap Bölümü</w:t>
      </w:r>
    </w:p>
    <w:p w:rsidR="00DA30C9" w:rsidRPr="00466301" w:rsidRDefault="00DA30C9" w:rsidP="00DA30C9">
      <w:pPr>
        <w:autoSpaceDE w:val="0"/>
        <w:autoSpaceDN w:val="0"/>
        <w:adjustRightInd w:val="0"/>
        <w:spacing w:after="0" w:line="240" w:lineRule="auto"/>
        <w:jc w:val="both"/>
        <w:rPr>
          <w:rFonts w:ascii="Times New Roman" w:hAnsi="Times New Roman" w:cs="Times New Roman"/>
          <w:color w:val="000000"/>
          <w:sz w:val="18"/>
          <w:szCs w:val="18"/>
        </w:rPr>
      </w:pPr>
    </w:p>
    <w:p w:rsidR="0027201B" w:rsidRDefault="0027201B" w:rsidP="00DA30C9">
      <w:pPr>
        <w:autoSpaceDE w:val="0"/>
        <w:autoSpaceDN w:val="0"/>
        <w:adjustRightInd w:val="0"/>
        <w:spacing w:after="0" w:line="240" w:lineRule="auto"/>
        <w:rPr>
          <w:rFonts w:ascii="Times New Roman" w:hAnsi="Times New Roman" w:cs="Times New Roman"/>
          <w:color w:val="000000"/>
          <w:sz w:val="18"/>
          <w:szCs w:val="18"/>
        </w:rPr>
      </w:pPr>
    </w:p>
    <w:p w:rsidR="0027201B" w:rsidRPr="00466301" w:rsidRDefault="0027201B" w:rsidP="0027201B">
      <w:pPr>
        <w:autoSpaceDE w:val="0"/>
        <w:autoSpaceDN w:val="0"/>
        <w:adjustRightInd w:val="0"/>
        <w:spacing w:after="0" w:line="240" w:lineRule="auto"/>
        <w:rPr>
          <w:rFonts w:ascii="Times New Roman" w:hAnsi="Times New Roman" w:cs="Times New Roman"/>
          <w:color w:val="000000"/>
          <w:sz w:val="18"/>
          <w:szCs w:val="18"/>
        </w:rPr>
      </w:pPr>
      <w:r w:rsidRPr="00466301">
        <w:rPr>
          <w:rFonts w:ascii="Times New Roman" w:hAnsi="Times New Roman" w:cs="Times New Roman"/>
          <w:color w:val="000000"/>
          <w:sz w:val="18"/>
          <w:szCs w:val="18"/>
        </w:rPr>
        <w:t>AŞKİT Ç. (2009). Tanrılarla Barış İçinde Yaşamak. Doğu-Batı, 11(50), 51-63.</w:t>
      </w:r>
    </w:p>
    <w:p w:rsidR="0027201B" w:rsidRDefault="0027201B" w:rsidP="00DA30C9">
      <w:pPr>
        <w:autoSpaceDE w:val="0"/>
        <w:autoSpaceDN w:val="0"/>
        <w:adjustRightInd w:val="0"/>
        <w:spacing w:after="0" w:line="240" w:lineRule="auto"/>
        <w:rPr>
          <w:rFonts w:ascii="Times New Roman" w:hAnsi="Times New Roman" w:cs="Times New Roman"/>
          <w:color w:val="000000"/>
          <w:sz w:val="18"/>
          <w:szCs w:val="18"/>
        </w:rPr>
      </w:pP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roofErr w:type="spellStart"/>
      <w:r w:rsidRPr="00466301">
        <w:rPr>
          <w:rFonts w:ascii="Times New Roman" w:hAnsi="Times New Roman" w:cs="Times New Roman"/>
          <w:color w:val="000000"/>
          <w:sz w:val="18"/>
          <w:szCs w:val="18"/>
        </w:rPr>
        <w:t>In</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Memoriam</w:t>
      </w:r>
      <w:proofErr w:type="spellEnd"/>
      <w:r w:rsidRPr="00466301">
        <w:rPr>
          <w:rFonts w:ascii="Times New Roman" w:hAnsi="Times New Roman" w:cs="Times New Roman"/>
          <w:color w:val="000000"/>
          <w:sz w:val="18"/>
          <w:szCs w:val="18"/>
        </w:rPr>
        <w:t xml:space="preserve"> Filiz </w:t>
      </w:r>
      <w:proofErr w:type="spellStart"/>
      <w:r w:rsidRPr="00466301">
        <w:rPr>
          <w:rFonts w:ascii="Times New Roman" w:hAnsi="Times New Roman" w:cs="Times New Roman"/>
          <w:color w:val="000000"/>
          <w:sz w:val="18"/>
          <w:szCs w:val="18"/>
        </w:rPr>
        <w:t>Öktem</w:t>
      </w:r>
      <w:proofErr w:type="spellEnd"/>
      <w:r w:rsidRPr="00466301">
        <w:rPr>
          <w:rFonts w:ascii="Times New Roman" w:hAnsi="Times New Roman" w:cs="Times New Roman"/>
          <w:color w:val="000000"/>
          <w:sz w:val="18"/>
          <w:szCs w:val="18"/>
        </w:rPr>
        <w:t>, Bölüm adı: (Cicero'nun Yaşadığı Dönemde Roma'da Mahkemeler ve Dava Süreci ) (2014)</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AŞKİT ÇAĞATAY, Ankara Üniversitesi, Editör:</w:t>
      </w:r>
      <w:r w:rsidR="0027201B">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Aşkit</w:t>
      </w:r>
      <w:proofErr w:type="spellEnd"/>
      <w:r w:rsidRPr="00466301">
        <w:rPr>
          <w:rFonts w:ascii="Times New Roman" w:hAnsi="Times New Roman" w:cs="Times New Roman"/>
          <w:color w:val="000000"/>
          <w:sz w:val="18"/>
          <w:szCs w:val="18"/>
        </w:rPr>
        <w:t xml:space="preserve"> Çağatay, </w:t>
      </w:r>
      <w:proofErr w:type="spellStart"/>
      <w:r w:rsidRPr="00466301">
        <w:rPr>
          <w:rFonts w:ascii="Times New Roman" w:hAnsi="Times New Roman" w:cs="Times New Roman"/>
          <w:color w:val="000000"/>
          <w:sz w:val="18"/>
          <w:szCs w:val="18"/>
        </w:rPr>
        <w:t>Kalaycıoğulları</w:t>
      </w:r>
      <w:proofErr w:type="spellEnd"/>
      <w:r w:rsidRPr="00466301">
        <w:rPr>
          <w:rFonts w:ascii="Times New Roman" w:hAnsi="Times New Roman" w:cs="Times New Roman"/>
          <w:color w:val="000000"/>
          <w:sz w:val="18"/>
          <w:szCs w:val="18"/>
        </w:rPr>
        <w:t xml:space="preserve"> Serap, </w:t>
      </w:r>
      <w:proofErr w:type="spellStart"/>
      <w:r w:rsidRPr="00466301">
        <w:rPr>
          <w:rFonts w:ascii="Times New Roman" w:hAnsi="Times New Roman" w:cs="Times New Roman"/>
          <w:color w:val="000000"/>
          <w:sz w:val="18"/>
          <w:szCs w:val="18"/>
        </w:rPr>
        <w:t>Kayapınar</w:t>
      </w:r>
      <w:proofErr w:type="spellEnd"/>
      <w:r w:rsidRPr="00466301">
        <w:rPr>
          <w:rFonts w:ascii="Times New Roman" w:hAnsi="Times New Roman" w:cs="Times New Roman"/>
          <w:color w:val="000000"/>
          <w:sz w:val="18"/>
          <w:szCs w:val="18"/>
        </w:rPr>
        <w:t xml:space="preserve"> Rabia, </w:t>
      </w:r>
      <w:proofErr w:type="spellStart"/>
      <w:r w:rsidRPr="00466301">
        <w:rPr>
          <w:rFonts w:ascii="Times New Roman" w:hAnsi="Times New Roman" w:cs="Times New Roman"/>
          <w:color w:val="000000"/>
          <w:sz w:val="18"/>
          <w:szCs w:val="18"/>
        </w:rPr>
        <w:t>Keyinci</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Üstünel</w:t>
      </w:r>
      <w:proofErr w:type="spellEnd"/>
      <w:r w:rsidRPr="00466301">
        <w:rPr>
          <w:rFonts w:ascii="Times New Roman" w:hAnsi="Times New Roman" w:cs="Times New Roman"/>
          <w:color w:val="000000"/>
          <w:sz w:val="18"/>
          <w:szCs w:val="18"/>
        </w:rPr>
        <w:t xml:space="preserve"> Ceyda, </w:t>
      </w:r>
      <w:proofErr w:type="spellStart"/>
      <w:r w:rsidRPr="00466301">
        <w:rPr>
          <w:rFonts w:ascii="Times New Roman" w:hAnsi="Times New Roman" w:cs="Times New Roman"/>
          <w:color w:val="000000"/>
          <w:sz w:val="18"/>
          <w:szCs w:val="18"/>
        </w:rPr>
        <w:t>Öztürk</w:t>
      </w:r>
      <w:proofErr w:type="spellEnd"/>
      <w:r w:rsidRPr="00466301">
        <w:rPr>
          <w:rFonts w:ascii="Times New Roman" w:hAnsi="Times New Roman" w:cs="Times New Roman"/>
          <w:color w:val="000000"/>
          <w:sz w:val="18"/>
          <w:szCs w:val="18"/>
        </w:rPr>
        <w:t xml:space="preserve"> Rukiye , Basım sayısı:1, ISBN:978-605-136-179-6.</w:t>
      </w: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
    <w:p w:rsidR="00DA30C9" w:rsidRPr="00466301" w:rsidRDefault="00DA30C9" w:rsidP="00DA30C9">
      <w:pPr>
        <w:autoSpaceDE w:val="0"/>
        <w:autoSpaceDN w:val="0"/>
        <w:adjustRightInd w:val="0"/>
        <w:spacing w:after="0" w:line="240" w:lineRule="auto"/>
        <w:rPr>
          <w:rFonts w:ascii="Times New Roman" w:hAnsi="Times New Roman" w:cs="Times New Roman"/>
          <w:color w:val="000000"/>
          <w:sz w:val="18"/>
          <w:szCs w:val="18"/>
        </w:rPr>
      </w:pPr>
      <w:proofErr w:type="spellStart"/>
      <w:r w:rsidRPr="00466301">
        <w:rPr>
          <w:rFonts w:ascii="Times New Roman" w:hAnsi="Times New Roman" w:cs="Times New Roman"/>
          <w:color w:val="000000"/>
          <w:sz w:val="18"/>
          <w:szCs w:val="18"/>
        </w:rPr>
        <w:t>Littera</w:t>
      </w:r>
      <w:proofErr w:type="spellEnd"/>
      <w:r w:rsidRPr="00466301">
        <w:rPr>
          <w:rFonts w:ascii="Times New Roman" w:hAnsi="Times New Roman" w:cs="Times New Roman"/>
          <w:color w:val="000000"/>
          <w:sz w:val="18"/>
          <w:szCs w:val="18"/>
        </w:rPr>
        <w:t xml:space="preserve"> Edebiyat Yazıları, Bölüm adı:</w:t>
      </w:r>
      <w:r w:rsidR="005078A1">
        <w:rPr>
          <w:rFonts w:ascii="Times New Roman" w:hAnsi="Times New Roman" w:cs="Times New Roman"/>
          <w:color w:val="000000"/>
          <w:sz w:val="18"/>
          <w:szCs w:val="18"/>
        </w:rPr>
        <w:t xml:space="preserve"> </w:t>
      </w:r>
      <w:r w:rsidRPr="00466301">
        <w:rPr>
          <w:rFonts w:ascii="Times New Roman" w:hAnsi="Times New Roman" w:cs="Times New Roman"/>
          <w:color w:val="000000"/>
          <w:sz w:val="18"/>
          <w:szCs w:val="18"/>
        </w:rPr>
        <w:t xml:space="preserve">(De </w:t>
      </w:r>
      <w:proofErr w:type="spellStart"/>
      <w:r w:rsidRPr="00466301">
        <w:rPr>
          <w:rFonts w:ascii="Times New Roman" w:hAnsi="Times New Roman" w:cs="Times New Roman"/>
          <w:color w:val="000000"/>
          <w:sz w:val="18"/>
          <w:szCs w:val="18"/>
        </w:rPr>
        <w:t>Domo</w:t>
      </w:r>
      <w:proofErr w:type="spellEnd"/>
      <w:r w:rsidRPr="00466301">
        <w:rPr>
          <w:rFonts w:ascii="Times New Roman" w:hAnsi="Times New Roman" w:cs="Times New Roman"/>
          <w:color w:val="000000"/>
          <w:sz w:val="18"/>
          <w:szCs w:val="18"/>
        </w:rPr>
        <w:t xml:space="preserve"> </w:t>
      </w:r>
      <w:proofErr w:type="spellStart"/>
      <w:r w:rsidRPr="00466301">
        <w:rPr>
          <w:rFonts w:ascii="Times New Roman" w:hAnsi="Times New Roman" w:cs="Times New Roman"/>
          <w:color w:val="000000"/>
          <w:sz w:val="18"/>
          <w:szCs w:val="18"/>
        </w:rPr>
        <w:t>Sua</w:t>
      </w:r>
      <w:proofErr w:type="spellEnd"/>
      <w:r w:rsidRPr="00466301">
        <w:rPr>
          <w:rFonts w:ascii="Times New Roman" w:hAnsi="Times New Roman" w:cs="Times New Roman"/>
          <w:color w:val="000000"/>
          <w:sz w:val="18"/>
          <w:szCs w:val="18"/>
        </w:rPr>
        <w:t xml:space="preserve"> 1.1. Üzerine Bir Deneme) (2011)</w:t>
      </w:r>
      <w:proofErr w:type="gramStart"/>
      <w:r w:rsidRPr="00466301">
        <w:rPr>
          <w:rFonts w:ascii="Times New Roman" w:hAnsi="Times New Roman" w:cs="Times New Roman"/>
          <w:color w:val="000000"/>
          <w:sz w:val="18"/>
          <w:szCs w:val="18"/>
        </w:rPr>
        <w:t>.,</w:t>
      </w:r>
      <w:proofErr w:type="gramEnd"/>
      <w:r w:rsidRPr="00466301">
        <w:rPr>
          <w:rFonts w:ascii="Times New Roman" w:hAnsi="Times New Roman" w:cs="Times New Roman"/>
          <w:color w:val="000000"/>
          <w:sz w:val="18"/>
          <w:szCs w:val="18"/>
        </w:rPr>
        <w:t xml:space="preserve"> AŞKİT</w:t>
      </w:r>
    </w:p>
    <w:p w:rsidR="00DA30C9" w:rsidRDefault="00DA30C9" w:rsidP="00DA30C9">
      <w:pPr>
        <w:autoSpaceDE w:val="0"/>
        <w:autoSpaceDN w:val="0"/>
        <w:adjustRightInd w:val="0"/>
        <w:spacing w:after="0" w:line="240" w:lineRule="auto"/>
        <w:rPr>
          <w:rFonts w:ascii="Times New Roman" w:hAnsi="Times New Roman" w:cs="Times New Roman"/>
          <w:color w:val="000000"/>
          <w:sz w:val="18"/>
          <w:szCs w:val="18"/>
        </w:rPr>
      </w:pPr>
      <w:r w:rsidRPr="00466301">
        <w:rPr>
          <w:rFonts w:ascii="Times New Roman" w:hAnsi="Times New Roman" w:cs="Times New Roman"/>
          <w:color w:val="000000"/>
          <w:sz w:val="18"/>
          <w:szCs w:val="18"/>
        </w:rPr>
        <w:t xml:space="preserve">ÇAĞATAY, Ürün Yayınları, Editör: </w:t>
      </w:r>
      <w:proofErr w:type="spellStart"/>
      <w:r w:rsidRPr="00466301">
        <w:rPr>
          <w:rFonts w:ascii="Times New Roman" w:hAnsi="Times New Roman" w:cs="Times New Roman"/>
          <w:color w:val="000000"/>
          <w:sz w:val="18"/>
          <w:szCs w:val="18"/>
        </w:rPr>
        <w:t>Prof.Dr</w:t>
      </w:r>
      <w:proofErr w:type="spellEnd"/>
      <w:r w:rsidRPr="00466301">
        <w:rPr>
          <w:rFonts w:ascii="Times New Roman" w:hAnsi="Times New Roman" w:cs="Times New Roman"/>
          <w:color w:val="000000"/>
          <w:sz w:val="18"/>
          <w:szCs w:val="18"/>
        </w:rPr>
        <w:t>. Cengiz Ertem, ISBN:</w:t>
      </w:r>
      <w:proofErr w:type="gramStart"/>
      <w:r w:rsidRPr="00466301">
        <w:rPr>
          <w:rFonts w:ascii="Times New Roman" w:hAnsi="Times New Roman" w:cs="Times New Roman"/>
          <w:color w:val="000000"/>
          <w:sz w:val="18"/>
          <w:szCs w:val="18"/>
        </w:rPr>
        <w:t>9786054616121</w:t>
      </w:r>
      <w:proofErr w:type="gramEnd"/>
      <w:r w:rsidRPr="00466301">
        <w:rPr>
          <w:rFonts w:ascii="Times New Roman" w:hAnsi="Times New Roman" w:cs="Times New Roman"/>
          <w:color w:val="000000"/>
          <w:sz w:val="18"/>
          <w:szCs w:val="18"/>
        </w:rPr>
        <w:t xml:space="preserve">. </w:t>
      </w:r>
    </w:p>
    <w:p w:rsidR="0027201B" w:rsidRDefault="0027201B" w:rsidP="00DA30C9">
      <w:pPr>
        <w:autoSpaceDE w:val="0"/>
        <w:autoSpaceDN w:val="0"/>
        <w:adjustRightInd w:val="0"/>
        <w:spacing w:after="0" w:line="240" w:lineRule="auto"/>
        <w:rPr>
          <w:rFonts w:ascii="Times New Roman" w:hAnsi="Times New Roman" w:cs="Times New Roman"/>
          <w:color w:val="000000"/>
          <w:sz w:val="18"/>
          <w:szCs w:val="18"/>
        </w:rPr>
      </w:pPr>
    </w:p>
    <w:p w:rsidR="008B5849" w:rsidRDefault="008B5849" w:rsidP="00DA30C9">
      <w:pPr>
        <w:autoSpaceDE w:val="0"/>
        <w:autoSpaceDN w:val="0"/>
        <w:adjustRightInd w:val="0"/>
        <w:spacing w:after="0" w:line="240" w:lineRule="auto"/>
        <w:rPr>
          <w:rFonts w:ascii="Times New Roman" w:hAnsi="Times New Roman" w:cs="Times New Roman"/>
          <w:color w:val="000000"/>
          <w:sz w:val="18"/>
          <w:szCs w:val="18"/>
        </w:rPr>
      </w:pPr>
    </w:p>
    <w:p w:rsidR="0027201B" w:rsidRPr="00466301" w:rsidRDefault="0027201B" w:rsidP="00DA30C9">
      <w:pPr>
        <w:autoSpaceDE w:val="0"/>
        <w:autoSpaceDN w:val="0"/>
        <w:adjustRightInd w:val="0"/>
        <w:spacing w:after="0" w:line="240" w:lineRule="auto"/>
        <w:rPr>
          <w:rFonts w:ascii="Times New Roman" w:hAnsi="Times New Roman" w:cs="Times New Roman"/>
          <w:color w:val="000000"/>
          <w:sz w:val="18"/>
          <w:szCs w:val="18"/>
        </w:rPr>
      </w:pPr>
    </w:p>
    <w:p w:rsidR="00616376" w:rsidRPr="00466301" w:rsidRDefault="00616376" w:rsidP="00DA30C9">
      <w:pPr>
        <w:autoSpaceDE w:val="0"/>
        <w:autoSpaceDN w:val="0"/>
        <w:adjustRightInd w:val="0"/>
        <w:spacing w:after="0" w:line="240" w:lineRule="auto"/>
        <w:rPr>
          <w:rFonts w:ascii="Times New Roman" w:hAnsi="Times New Roman" w:cs="Times New Roman"/>
          <w:color w:val="000000"/>
          <w:sz w:val="18"/>
          <w:szCs w:val="18"/>
        </w:rPr>
      </w:pPr>
    </w:p>
    <w:sectPr w:rsidR="00616376" w:rsidRPr="00466301" w:rsidSect="00AF11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2707"/>
    <w:rsid w:val="000C0AFD"/>
    <w:rsid w:val="002545C8"/>
    <w:rsid w:val="0027201B"/>
    <w:rsid w:val="00466301"/>
    <w:rsid w:val="005078A1"/>
    <w:rsid w:val="00541F98"/>
    <w:rsid w:val="00616376"/>
    <w:rsid w:val="008B5849"/>
    <w:rsid w:val="00912707"/>
    <w:rsid w:val="00AC62E0"/>
    <w:rsid w:val="00AF119B"/>
    <w:rsid w:val="00CC6723"/>
    <w:rsid w:val="00DA30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455</Words>
  <Characters>2597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DTCF</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2017-12-12T11:26:00Z</dcterms:created>
  <dcterms:modified xsi:type="dcterms:W3CDTF">2017-12-13T14:32:00Z</dcterms:modified>
</cp:coreProperties>
</file>