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AF48AC">
        <w:rPr>
          <w:b/>
          <w:sz w:val="22"/>
          <w:szCs w:val="16"/>
        </w:rPr>
        <w:t>8</w:t>
      </w:r>
      <w:r w:rsidRPr="006E6421">
        <w:rPr>
          <w:b/>
          <w:sz w:val="22"/>
          <w:szCs w:val="16"/>
        </w:rPr>
        <w:t xml:space="preserve">: </w:t>
      </w:r>
      <w:r w:rsidR="00AF48AC">
        <w:rPr>
          <w:b/>
          <w:sz w:val="22"/>
          <w:szCs w:val="16"/>
        </w:rPr>
        <w:t>Yağ Analizleri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AF48AC" w:rsidRPr="00AF48AC" w:rsidRDefault="00AF48AC" w:rsidP="00AF48AC">
      <w:pPr>
        <w:pStyle w:val="BodyText"/>
        <w:numPr>
          <w:ilvl w:val="0"/>
          <w:numId w:val="2"/>
        </w:numPr>
        <w:spacing w:before="14" w:after="0"/>
        <w:rPr>
          <w:color w:val="000000"/>
          <w:spacing w:val="-1"/>
          <w:sz w:val="22"/>
        </w:rPr>
      </w:pPr>
      <w:r w:rsidRPr="00AF48AC">
        <w:rPr>
          <w:color w:val="000000"/>
          <w:spacing w:val="-1"/>
          <w:sz w:val="22"/>
        </w:rPr>
        <w:t>KESKİN, H., ‘Gıda Kimyası’ İstanbul Üniversitesi Yayını, İstanbul,1970.</w:t>
      </w:r>
    </w:p>
    <w:p w:rsidR="00AF48AC" w:rsidRPr="00AF48AC" w:rsidRDefault="00AF48AC" w:rsidP="00AF48AC">
      <w:pPr>
        <w:pStyle w:val="BodyText"/>
        <w:numPr>
          <w:ilvl w:val="0"/>
          <w:numId w:val="2"/>
        </w:numPr>
        <w:spacing w:before="14" w:after="0"/>
        <w:rPr>
          <w:color w:val="000000"/>
          <w:spacing w:val="-1"/>
          <w:sz w:val="22"/>
        </w:rPr>
      </w:pPr>
      <w:r w:rsidRPr="00AF48AC">
        <w:rPr>
          <w:color w:val="000000"/>
          <w:spacing w:val="-1"/>
          <w:sz w:val="22"/>
        </w:rPr>
        <w:t>TS 342</w:t>
      </w:r>
    </w:p>
    <w:p w:rsidR="00AF48AC" w:rsidRPr="00AF48AC" w:rsidRDefault="00AF48AC" w:rsidP="00AF48AC">
      <w:pPr>
        <w:pStyle w:val="BodyText"/>
        <w:numPr>
          <w:ilvl w:val="0"/>
          <w:numId w:val="2"/>
        </w:numPr>
        <w:spacing w:before="14" w:after="0"/>
        <w:rPr>
          <w:color w:val="000000"/>
          <w:spacing w:val="-1"/>
          <w:sz w:val="22"/>
        </w:rPr>
      </w:pPr>
      <w:r w:rsidRPr="00AF48AC">
        <w:rPr>
          <w:color w:val="000000"/>
          <w:spacing w:val="-1"/>
          <w:sz w:val="22"/>
        </w:rPr>
        <w:t>TS 4962</w:t>
      </w:r>
    </w:p>
    <w:p w:rsidR="00AF48AC" w:rsidRPr="00AF48AC" w:rsidRDefault="00AF48AC" w:rsidP="00AF48AC">
      <w:pPr>
        <w:pStyle w:val="BodyText"/>
        <w:numPr>
          <w:ilvl w:val="0"/>
          <w:numId w:val="2"/>
        </w:numPr>
        <w:spacing w:before="14" w:after="0"/>
        <w:rPr>
          <w:color w:val="000000"/>
          <w:spacing w:val="-1"/>
          <w:sz w:val="22"/>
        </w:rPr>
      </w:pPr>
      <w:r w:rsidRPr="00AF48AC">
        <w:rPr>
          <w:color w:val="000000"/>
          <w:spacing w:val="-1"/>
          <w:sz w:val="22"/>
        </w:rPr>
        <w:t>TS 4961</w:t>
      </w:r>
    </w:p>
    <w:p w:rsidR="00AF48AC" w:rsidRPr="00AF48AC" w:rsidRDefault="00AF48AC" w:rsidP="00AF48AC">
      <w:pPr>
        <w:pStyle w:val="BodyText"/>
        <w:numPr>
          <w:ilvl w:val="0"/>
          <w:numId w:val="2"/>
        </w:numPr>
        <w:spacing w:before="14" w:after="0"/>
        <w:rPr>
          <w:color w:val="000000"/>
          <w:spacing w:val="-1"/>
          <w:sz w:val="22"/>
        </w:rPr>
      </w:pPr>
      <w:r w:rsidRPr="00AF48AC">
        <w:rPr>
          <w:color w:val="000000"/>
          <w:spacing w:val="-1"/>
          <w:sz w:val="22"/>
        </w:rPr>
        <w:t>TS 1605</w:t>
      </w:r>
    </w:p>
    <w:p w:rsidR="00AF48AC" w:rsidRPr="00AF48AC" w:rsidRDefault="00AF48AC" w:rsidP="00AF48AC">
      <w:pPr>
        <w:pStyle w:val="BodyText"/>
        <w:numPr>
          <w:ilvl w:val="0"/>
          <w:numId w:val="2"/>
        </w:numPr>
        <w:spacing w:before="14" w:after="0"/>
        <w:rPr>
          <w:color w:val="000000"/>
          <w:spacing w:val="-1"/>
          <w:sz w:val="22"/>
        </w:rPr>
      </w:pPr>
      <w:r w:rsidRPr="00AF48AC">
        <w:rPr>
          <w:color w:val="000000"/>
          <w:spacing w:val="-1"/>
          <w:sz w:val="22"/>
        </w:rPr>
        <w:t>TS 4964</w:t>
      </w:r>
    </w:p>
    <w:p w:rsidR="001B6315" w:rsidRDefault="001B6315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76258"/>
    <w:multiLevelType w:val="hybridMultilevel"/>
    <w:tmpl w:val="88F49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A48ED"/>
    <w:rsid w:val="001B6315"/>
    <w:rsid w:val="001E0164"/>
    <w:rsid w:val="00231FA0"/>
    <w:rsid w:val="00241A07"/>
    <w:rsid w:val="0028638C"/>
    <w:rsid w:val="002A0D9F"/>
    <w:rsid w:val="002E4B41"/>
    <w:rsid w:val="003C2EB3"/>
    <w:rsid w:val="00492C3D"/>
    <w:rsid w:val="004C362D"/>
    <w:rsid w:val="005D2EB8"/>
    <w:rsid w:val="00613B0A"/>
    <w:rsid w:val="006E6421"/>
    <w:rsid w:val="00741A58"/>
    <w:rsid w:val="007977B5"/>
    <w:rsid w:val="007D0949"/>
    <w:rsid w:val="007D7402"/>
    <w:rsid w:val="00832BE3"/>
    <w:rsid w:val="008C7723"/>
    <w:rsid w:val="00907E94"/>
    <w:rsid w:val="009537E6"/>
    <w:rsid w:val="00974151"/>
    <w:rsid w:val="009B298C"/>
    <w:rsid w:val="00A35748"/>
    <w:rsid w:val="00A56EF3"/>
    <w:rsid w:val="00A71F25"/>
    <w:rsid w:val="00AA64D5"/>
    <w:rsid w:val="00AF48AC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  <w:rsid w:val="00F4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F48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48AC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2017-12-13T14:40:00Z</dcterms:created>
  <dcterms:modified xsi:type="dcterms:W3CDTF">2017-12-13T14:41:00Z</dcterms:modified>
</cp:coreProperties>
</file>