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123337">
        <w:rPr>
          <w:b/>
          <w:sz w:val="22"/>
          <w:szCs w:val="16"/>
        </w:rPr>
        <w:t>9</w:t>
      </w:r>
      <w:r w:rsidRPr="006E6421">
        <w:rPr>
          <w:b/>
          <w:sz w:val="22"/>
          <w:szCs w:val="16"/>
        </w:rPr>
        <w:t xml:space="preserve">: </w:t>
      </w:r>
      <w:r w:rsidR="00123337">
        <w:rPr>
          <w:b/>
          <w:sz w:val="22"/>
          <w:szCs w:val="16"/>
        </w:rPr>
        <w:t>Sıvı Yakıt</w:t>
      </w:r>
      <w:r w:rsidR="00AF48AC">
        <w:rPr>
          <w:b/>
          <w:sz w:val="22"/>
          <w:szCs w:val="16"/>
        </w:rPr>
        <w:t xml:space="preserve"> Analizleri</w:t>
      </w:r>
      <w:r w:rsidR="00065B17">
        <w:rPr>
          <w:b/>
          <w:sz w:val="22"/>
          <w:szCs w:val="16"/>
        </w:rPr>
        <w:t xml:space="preserve">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C32DD" w:rsidRDefault="00BC32DD" w:rsidP="00BC32DD">
      <w:pPr>
        <w:rPr>
          <w:sz w:val="22"/>
          <w:szCs w:val="16"/>
        </w:rPr>
      </w:pPr>
    </w:p>
    <w:p w:rsidR="00123337" w:rsidRPr="00123337" w:rsidRDefault="00123337" w:rsidP="00123337">
      <w:pPr>
        <w:pStyle w:val="BodyText2"/>
        <w:spacing w:after="0" w:line="240" w:lineRule="auto"/>
        <w:rPr>
          <w:sz w:val="24"/>
        </w:rPr>
      </w:pPr>
      <w:r w:rsidRPr="00123337">
        <w:rPr>
          <w:b/>
          <w:sz w:val="24"/>
        </w:rPr>
        <w:t>1.</w:t>
      </w:r>
      <w:r w:rsidRPr="00123337">
        <w:rPr>
          <w:sz w:val="24"/>
        </w:rPr>
        <w:t xml:space="preserve"> Aksoy,A. 1990. “Petrol Rafinasyonunda Uygulanan Modern Üretim Yöntemleri” İTÜ Kim.-Met.Fak., İstanbul.</w:t>
      </w:r>
    </w:p>
    <w:p w:rsidR="00123337" w:rsidRPr="00123337" w:rsidRDefault="00123337" w:rsidP="00123337">
      <w:pPr>
        <w:pStyle w:val="Heading8"/>
        <w:rPr>
          <w:rFonts w:ascii="Verdana" w:hAnsi="Verdana"/>
          <w:szCs w:val="24"/>
          <w:lang w:eastAsia="tr-TR"/>
        </w:rPr>
      </w:pPr>
      <w:r w:rsidRPr="00123337">
        <w:rPr>
          <w:rFonts w:ascii="Verdana" w:hAnsi="Verdana"/>
          <w:b/>
          <w:szCs w:val="24"/>
          <w:lang w:eastAsia="tr-TR"/>
        </w:rPr>
        <w:t>2.</w:t>
      </w:r>
      <w:r w:rsidRPr="00123337">
        <w:rPr>
          <w:rFonts w:ascii="Verdana" w:hAnsi="Verdana"/>
          <w:szCs w:val="24"/>
          <w:lang w:eastAsia="tr-TR"/>
        </w:rPr>
        <w:t xml:space="preserve"> Alpar,S.R.-Hakdiyen,M.İ. 1971.” Sınai Kimya Analiz Metodları.Cilt 1” İ.Ü.Yay.,4.Baskı, İstanbul.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3.</w:t>
      </w:r>
      <w:r>
        <w:rPr>
          <w:sz w:val="24"/>
        </w:rPr>
        <w:t xml:space="preserve"> Bland,W.F.-Davidson,R.L.(Eds.).1967.“Petroleum Processing Handbook” McGraw-Hill Book Comp.,N.Y.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4.</w:t>
      </w:r>
      <w:r>
        <w:rPr>
          <w:sz w:val="24"/>
        </w:rPr>
        <w:t xml:space="preserve"> Gary,J.H.-Handwerk,G.E.1984.”Petroleum Refining:Technology and Economics” Marcel Dekker,Inc.,2nd Ed.,N.Y.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5.</w:t>
      </w:r>
      <w:r>
        <w:rPr>
          <w:sz w:val="24"/>
        </w:rPr>
        <w:t xml:space="preserve"> Gary,J.H.-Handwerk,G.E.1975.”Petroleum Refining:Technology and Economics” Marcel Dekker,Inc.,N.Y.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6.</w:t>
      </w:r>
      <w:r>
        <w:rPr>
          <w:sz w:val="24"/>
        </w:rPr>
        <w:t xml:space="preserve"> Goldstein,R.F.-Waddams,L.A. 1967.”The Petroleum Chemicals Industry” </w:t>
      </w:r>
    </w:p>
    <w:p w:rsidR="00123337" w:rsidRDefault="00123337" w:rsidP="00123337">
      <w:pPr>
        <w:rPr>
          <w:sz w:val="24"/>
        </w:rPr>
      </w:pPr>
      <w:r>
        <w:rPr>
          <w:sz w:val="24"/>
        </w:rPr>
        <w:t>Spon, 3rd Ed., London.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7.</w:t>
      </w:r>
      <w:r>
        <w:rPr>
          <w:sz w:val="24"/>
        </w:rPr>
        <w:t xml:space="preserve"> Hengstebeck,R.J.1959.”Petroleum Processing:Principles and Applications” McGraw-Hill Book Comp.,Inc.,N.Y.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8.</w:t>
      </w:r>
      <w:r>
        <w:rPr>
          <w:sz w:val="24"/>
        </w:rPr>
        <w:t xml:space="preserve"> Hobson,G.D.(Ed.).1973.”Modern Petroleum Technology” Applied Sci.Ltd. 4th Ed., Essex.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9.</w:t>
      </w:r>
      <w:r>
        <w:rPr>
          <w:sz w:val="24"/>
        </w:rPr>
        <w:t xml:space="preserve"> Kuleli,Ö. 1981. “Petrol Arıtım Teknolojisi” Çağlayan Yay., İstanbul.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10.</w:t>
      </w:r>
      <w:r>
        <w:rPr>
          <w:sz w:val="24"/>
        </w:rPr>
        <w:t xml:space="preserve"> “Mühendisler için Rafineri Notları” 1969. İzmir Rafinerisi Yay., TPAO Gn.Md.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11.</w:t>
      </w:r>
      <w:r>
        <w:rPr>
          <w:sz w:val="24"/>
        </w:rPr>
        <w:t xml:space="preserve"> Nelson, W.L. 1958. “Petroleum Refinery Engineering” McGraw-Hill,4th Ed.,N.Y.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12.</w:t>
      </w:r>
      <w:r>
        <w:rPr>
          <w:sz w:val="24"/>
        </w:rPr>
        <w:t xml:space="preserve"> Purdy,G.A. 1958.”Petroleum:prehistoric to petrochemicals” </w:t>
      </w:r>
    </w:p>
    <w:p w:rsidR="00123337" w:rsidRDefault="00123337" w:rsidP="00123337">
      <w:pPr>
        <w:ind w:firstLine="720"/>
        <w:rPr>
          <w:sz w:val="24"/>
        </w:rPr>
      </w:pPr>
      <w:r>
        <w:rPr>
          <w:sz w:val="24"/>
        </w:rPr>
        <w:t>Copp Clark Pub. (McGraw-Hill Book Comp.,Inc.), Vancouer(Kanada).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13.</w:t>
      </w:r>
      <w:r>
        <w:rPr>
          <w:sz w:val="24"/>
        </w:rPr>
        <w:t xml:space="preserve"> “Yakıtlar ve Yağlar” 1980. Petrol Ofisi Madeni Yağ Şube Md.,Ankara.</w:t>
      </w:r>
    </w:p>
    <w:p w:rsidR="00123337" w:rsidRDefault="00123337" w:rsidP="00123337">
      <w:pPr>
        <w:rPr>
          <w:sz w:val="24"/>
        </w:rPr>
      </w:pPr>
      <w:r w:rsidRPr="00123337">
        <w:rPr>
          <w:b/>
          <w:sz w:val="24"/>
        </w:rPr>
        <w:t>14.</w:t>
      </w:r>
      <w:r>
        <w:rPr>
          <w:sz w:val="24"/>
        </w:rPr>
        <w:t xml:space="preserve"> Yorulmaz,Y. 1983. “Petrol İşleme Teknolojisi ve Rafineri Ürünleri” </w:t>
      </w:r>
    </w:p>
    <w:p w:rsidR="00123337" w:rsidRDefault="00123337" w:rsidP="00123337">
      <w:pPr>
        <w:ind w:firstLine="720"/>
        <w:rPr>
          <w:sz w:val="24"/>
        </w:rPr>
      </w:pPr>
      <w:r>
        <w:rPr>
          <w:sz w:val="24"/>
        </w:rPr>
        <w:t>ODTÜ Müh.Fak., Ankara.</w:t>
      </w:r>
    </w:p>
    <w:p w:rsidR="00123337" w:rsidRDefault="00123337" w:rsidP="00123337">
      <w:pPr>
        <w:rPr>
          <w:sz w:val="24"/>
        </w:rPr>
      </w:pPr>
      <w:r w:rsidRPr="00123337">
        <w:rPr>
          <w:sz w:val="24"/>
          <w:highlight w:val="yellow"/>
        </w:rPr>
        <w:t>Türk Standartları</w:t>
      </w: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907E94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76258"/>
    <w:multiLevelType w:val="hybridMultilevel"/>
    <w:tmpl w:val="88F492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65B17"/>
    <w:rsid w:val="000A48ED"/>
    <w:rsid w:val="00123337"/>
    <w:rsid w:val="001B6315"/>
    <w:rsid w:val="001E0164"/>
    <w:rsid w:val="00231FA0"/>
    <w:rsid w:val="00241A07"/>
    <w:rsid w:val="0028638C"/>
    <w:rsid w:val="002A0D9F"/>
    <w:rsid w:val="002E4B41"/>
    <w:rsid w:val="003C2EB3"/>
    <w:rsid w:val="00492C3D"/>
    <w:rsid w:val="004C362D"/>
    <w:rsid w:val="004E7CB7"/>
    <w:rsid w:val="005D2EB8"/>
    <w:rsid w:val="00613B0A"/>
    <w:rsid w:val="006E6421"/>
    <w:rsid w:val="00741A58"/>
    <w:rsid w:val="007977B5"/>
    <w:rsid w:val="007D0949"/>
    <w:rsid w:val="007D7402"/>
    <w:rsid w:val="00832BE3"/>
    <w:rsid w:val="008C7723"/>
    <w:rsid w:val="00907E94"/>
    <w:rsid w:val="009537E6"/>
    <w:rsid w:val="00974151"/>
    <w:rsid w:val="009B298C"/>
    <w:rsid w:val="00A35748"/>
    <w:rsid w:val="00A56EF3"/>
    <w:rsid w:val="00A71F25"/>
    <w:rsid w:val="00AA64D5"/>
    <w:rsid w:val="00AF48AC"/>
    <w:rsid w:val="00B70B89"/>
    <w:rsid w:val="00B77DC2"/>
    <w:rsid w:val="00BC32DD"/>
    <w:rsid w:val="00C12884"/>
    <w:rsid w:val="00D27277"/>
    <w:rsid w:val="00DF1D52"/>
    <w:rsid w:val="00E13875"/>
    <w:rsid w:val="00E34536"/>
    <w:rsid w:val="00E34D33"/>
    <w:rsid w:val="00E760C8"/>
    <w:rsid w:val="00E83CEE"/>
    <w:rsid w:val="00EB373A"/>
    <w:rsid w:val="00F4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8">
    <w:name w:val="heading 8"/>
    <w:basedOn w:val="Normal"/>
    <w:next w:val="Normal"/>
    <w:link w:val="Heading8Char"/>
    <w:qFormat/>
    <w:rsid w:val="00123337"/>
    <w:pPr>
      <w:keepNext/>
      <w:jc w:val="left"/>
      <w:outlineLvl w:val="7"/>
    </w:pPr>
    <w:rPr>
      <w:rFonts w:ascii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065B1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F48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48AC"/>
    <w:rPr>
      <w:rFonts w:ascii="Verdana" w:eastAsia="Times New Roman" w:hAnsi="Verdana" w:cs="Times New Roman"/>
      <w:sz w:val="20"/>
      <w:szCs w:val="24"/>
      <w:lang w:eastAsia="tr-T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3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337"/>
    <w:rPr>
      <w:rFonts w:ascii="Verdana" w:eastAsia="Times New Roman" w:hAnsi="Verdana" w:cs="Times New Roman"/>
      <w:sz w:val="20"/>
      <w:szCs w:val="24"/>
      <w:lang w:eastAsia="tr-TR"/>
    </w:rPr>
  </w:style>
  <w:style w:type="character" w:customStyle="1" w:styleId="Heading8Char">
    <w:name w:val="Heading 8 Char"/>
    <w:basedOn w:val="DefaultParagraphFont"/>
    <w:link w:val="Heading8"/>
    <w:rsid w:val="0012333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3</cp:revision>
  <dcterms:created xsi:type="dcterms:W3CDTF">2017-12-13T14:41:00Z</dcterms:created>
  <dcterms:modified xsi:type="dcterms:W3CDTF">2017-12-13T14:47:00Z</dcterms:modified>
</cp:coreProperties>
</file>