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27C2B" w14:textId="0AC1D5C4" w:rsidR="00A44042" w:rsidRPr="00F11237" w:rsidRDefault="00483858" w:rsidP="00483858">
      <w:pPr>
        <w:jc w:val="center"/>
        <w:rPr>
          <w:rFonts w:asciiTheme="majorHAnsi" w:hAnsiTheme="majorHAnsi"/>
          <w:sz w:val="32"/>
          <w:lang w:val="tr-TR"/>
        </w:rPr>
      </w:pPr>
      <w:r w:rsidRPr="00F11237">
        <w:rPr>
          <w:rFonts w:asciiTheme="majorHAnsi" w:hAnsiTheme="majorHAnsi"/>
          <w:sz w:val="32"/>
          <w:lang w:val="tr-TR"/>
        </w:rPr>
        <w:t>ÇÜRÜK UZAKLAŞTIRMA TEKNİKLERİ</w:t>
      </w:r>
    </w:p>
    <w:p w14:paraId="0D278AD5" w14:textId="77777777" w:rsidR="00483858" w:rsidRPr="00F11237" w:rsidRDefault="00483858" w:rsidP="005B205C">
      <w:pPr>
        <w:rPr>
          <w:rFonts w:asciiTheme="majorHAnsi" w:hAnsiTheme="majorHAnsi"/>
          <w:lang w:val="tr-TR"/>
        </w:rPr>
      </w:pPr>
    </w:p>
    <w:p w14:paraId="46A263DC" w14:textId="0B6DB4E8" w:rsidR="00483858" w:rsidRPr="00F11237" w:rsidRDefault="00483858" w:rsidP="00483858">
      <w:pPr>
        <w:ind w:left="4320"/>
        <w:jc w:val="right"/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 xml:space="preserve">PROF DR YILDIRIM HAKAN BAĞIŞ (2017) </w:t>
      </w:r>
      <w:r w:rsidRPr="00F11237">
        <w:rPr>
          <w:rFonts w:asciiTheme="majorHAnsi" w:hAnsiTheme="majorHAnsi"/>
          <w:sz w:val="22"/>
          <w:lang w:val="tr-TR"/>
        </w:rPr>
        <w:t>DİŞ HASTALIKLARI TEDAVİSİ ANABİLİM DALI</w:t>
      </w:r>
    </w:p>
    <w:p w14:paraId="59A274B8" w14:textId="0ACBD99C" w:rsidR="000D0DA9" w:rsidRPr="00F11237" w:rsidRDefault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ÇÜRÜK UZAKLAŞTIRMA TEKNİKLERİ</w:t>
      </w:r>
    </w:p>
    <w:p w14:paraId="48649900" w14:textId="77777777" w:rsidR="005B205C" w:rsidRPr="00F11237" w:rsidRDefault="00A44042" w:rsidP="005B205C">
      <w:pPr>
        <w:ind w:firstLine="720"/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 xml:space="preserve">A- </w:t>
      </w:r>
      <w:r w:rsidR="005B205C" w:rsidRPr="00F11237">
        <w:rPr>
          <w:rFonts w:asciiTheme="majorHAnsi" w:hAnsiTheme="majorHAnsi"/>
          <w:lang w:val="tr-TR"/>
        </w:rPr>
        <w:t>MEKANİK</w:t>
      </w:r>
    </w:p>
    <w:p w14:paraId="564E6CE4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</w:r>
      <w:r w:rsidR="00A44042" w:rsidRPr="00F11237">
        <w:rPr>
          <w:rFonts w:asciiTheme="majorHAnsi" w:hAnsiTheme="majorHAnsi"/>
          <w:lang w:val="tr-TR"/>
        </w:rPr>
        <w:t xml:space="preserve">B- </w:t>
      </w:r>
      <w:r w:rsidRPr="00F11237">
        <w:rPr>
          <w:rFonts w:asciiTheme="majorHAnsi" w:hAnsiTheme="majorHAnsi"/>
          <w:lang w:val="tr-TR"/>
        </w:rPr>
        <w:t xml:space="preserve">KEMO-MEKANİK  </w:t>
      </w:r>
    </w:p>
    <w:p w14:paraId="19B44324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</w:r>
      <w:r w:rsidR="00A44042" w:rsidRPr="00F11237">
        <w:rPr>
          <w:rFonts w:asciiTheme="majorHAnsi" w:hAnsiTheme="majorHAnsi"/>
          <w:lang w:val="tr-TR"/>
        </w:rPr>
        <w:t xml:space="preserve">C- </w:t>
      </w:r>
      <w:r w:rsidRPr="00F11237">
        <w:rPr>
          <w:rFonts w:asciiTheme="majorHAnsi" w:hAnsiTheme="majorHAnsi"/>
          <w:lang w:val="tr-TR"/>
        </w:rPr>
        <w:t>OZON TEKNOLOJİSİ</w:t>
      </w:r>
    </w:p>
    <w:p w14:paraId="33808D87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</w:r>
      <w:r w:rsidR="00A44042" w:rsidRPr="00F11237">
        <w:rPr>
          <w:rFonts w:asciiTheme="majorHAnsi" w:hAnsiTheme="majorHAnsi"/>
          <w:lang w:val="tr-TR"/>
        </w:rPr>
        <w:t xml:space="preserve">D- </w:t>
      </w:r>
      <w:r w:rsidRPr="00F11237">
        <w:rPr>
          <w:rFonts w:asciiTheme="majorHAnsi" w:hAnsiTheme="majorHAnsi"/>
          <w:lang w:val="tr-TR"/>
        </w:rPr>
        <w:t>MİKROABRAZYON</w:t>
      </w:r>
    </w:p>
    <w:p w14:paraId="65C23887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</w:r>
      <w:r w:rsidR="00A44042" w:rsidRPr="00F11237">
        <w:rPr>
          <w:rFonts w:asciiTheme="majorHAnsi" w:hAnsiTheme="majorHAnsi"/>
          <w:lang w:val="tr-TR"/>
        </w:rPr>
        <w:t xml:space="preserve">E- </w:t>
      </w:r>
      <w:r w:rsidRPr="00F11237">
        <w:rPr>
          <w:rFonts w:asciiTheme="majorHAnsi" w:hAnsiTheme="majorHAnsi"/>
          <w:lang w:val="tr-TR"/>
        </w:rPr>
        <w:t>LAZER</w:t>
      </w:r>
    </w:p>
    <w:p w14:paraId="4967EC5F" w14:textId="77777777" w:rsidR="00483858" w:rsidRPr="00F11237" w:rsidRDefault="00483858" w:rsidP="005B205C">
      <w:pPr>
        <w:rPr>
          <w:rFonts w:asciiTheme="majorHAnsi" w:hAnsiTheme="majorHAnsi"/>
          <w:lang w:val="tr-TR"/>
        </w:rPr>
      </w:pPr>
    </w:p>
    <w:p w14:paraId="66FF6DA1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ÇÜRÜK UZAKLAŞTIRMA TEKNİKLERİ</w:t>
      </w:r>
    </w:p>
    <w:p w14:paraId="737DF20F" w14:textId="77777777" w:rsidR="00483858" w:rsidRPr="00F11237" w:rsidRDefault="00483858" w:rsidP="005B205C">
      <w:pPr>
        <w:rPr>
          <w:rFonts w:asciiTheme="majorHAnsi" w:hAnsiTheme="majorHAnsi"/>
          <w:lang w:val="tr-TR"/>
        </w:rPr>
      </w:pPr>
    </w:p>
    <w:p w14:paraId="701DAA7A" w14:textId="77777777" w:rsidR="00A44042" w:rsidRPr="00F11237" w:rsidRDefault="00A44042" w:rsidP="00A44042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color w:val="FF0000"/>
          <w:lang w:val="tr-TR"/>
        </w:rPr>
        <w:t>A- MEKANİK ÇÜRÜK UZAKLAŞTIRMA TEKNİĞİ</w:t>
      </w:r>
    </w:p>
    <w:p w14:paraId="3D22073A" w14:textId="77777777" w:rsidR="00A44042" w:rsidRPr="00F11237" w:rsidRDefault="00A44042" w:rsidP="00A44042">
      <w:pPr>
        <w:ind w:left="720"/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ANAMNEZ</w:t>
      </w:r>
    </w:p>
    <w:p w14:paraId="5D7C0E1E" w14:textId="77777777" w:rsidR="00A44042" w:rsidRPr="00F11237" w:rsidRDefault="00A44042" w:rsidP="00A44042">
      <w:pPr>
        <w:ind w:firstLine="720"/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RADYOLOJİK TEŞHİS</w:t>
      </w:r>
    </w:p>
    <w:p w14:paraId="7B366AC3" w14:textId="77777777" w:rsidR="00A44042" w:rsidRPr="00F11237" w:rsidRDefault="00A44042" w:rsidP="00A44042">
      <w:pPr>
        <w:ind w:firstLine="720"/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RESTORATİF MATERYAL SEÇİMİ</w:t>
      </w:r>
    </w:p>
    <w:p w14:paraId="71AAC12F" w14:textId="59A50646" w:rsidR="00A44042" w:rsidRPr="00F11237" w:rsidRDefault="00A44042" w:rsidP="00A44042">
      <w:pPr>
        <w:ind w:firstLine="720"/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 xml:space="preserve">AERETOR </w:t>
      </w:r>
      <w:r w:rsidR="00483858" w:rsidRPr="00F11237">
        <w:rPr>
          <w:rFonts w:asciiTheme="majorHAnsi" w:hAnsiTheme="majorHAnsi"/>
          <w:lang w:val="tr-TR"/>
        </w:rPr>
        <w:t>–</w:t>
      </w:r>
      <w:r w:rsidRPr="00F11237">
        <w:rPr>
          <w:rFonts w:asciiTheme="majorHAnsi" w:hAnsiTheme="majorHAnsi"/>
          <w:lang w:val="tr-TR"/>
        </w:rPr>
        <w:t xml:space="preserve"> MİKROMOTOR</w:t>
      </w:r>
      <w:r w:rsidR="00483858" w:rsidRPr="00F11237">
        <w:rPr>
          <w:rFonts w:asciiTheme="majorHAnsi" w:hAnsiTheme="majorHAnsi"/>
          <w:lang w:val="tr-TR"/>
        </w:rPr>
        <w:t xml:space="preserve"> İÇİN FREZ SEÇİMİ</w:t>
      </w:r>
    </w:p>
    <w:p w14:paraId="32E3C2EB" w14:textId="77777777" w:rsidR="00483858" w:rsidRPr="00F11237" w:rsidRDefault="00483858" w:rsidP="00A44042">
      <w:pPr>
        <w:rPr>
          <w:rFonts w:asciiTheme="majorHAnsi" w:hAnsiTheme="majorHAnsi"/>
          <w:lang w:val="tr-TR"/>
        </w:rPr>
      </w:pPr>
    </w:p>
    <w:p w14:paraId="66B97302" w14:textId="77777777" w:rsidR="00483858" w:rsidRPr="00F11237" w:rsidRDefault="00483858" w:rsidP="00A44042">
      <w:pPr>
        <w:rPr>
          <w:rFonts w:asciiTheme="majorHAnsi" w:hAnsiTheme="majorHAnsi"/>
          <w:lang w:val="tr-TR"/>
        </w:rPr>
      </w:pPr>
    </w:p>
    <w:p w14:paraId="3EC21C23" w14:textId="0ADF162B" w:rsidR="00A44042" w:rsidRPr="00F11237" w:rsidRDefault="00A44042" w:rsidP="00A44042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FREZLER</w:t>
      </w:r>
      <w:r w:rsidR="00483858" w:rsidRPr="00F11237">
        <w:rPr>
          <w:rFonts w:asciiTheme="majorHAnsi" w:hAnsiTheme="majorHAnsi"/>
          <w:lang w:val="tr-TR"/>
        </w:rPr>
        <w:t xml:space="preserve"> KULLANIMINDA AMAÇ: </w:t>
      </w:r>
    </w:p>
    <w:p w14:paraId="321742D4" w14:textId="22C21652" w:rsidR="00A44042" w:rsidRPr="00F11237" w:rsidRDefault="00A44042" w:rsidP="00A44042">
      <w:pPr>
        <w:rPr>
          <w:rFonts w:asciiTheme="majorHAnsi" w:hAnsiTheme="majorHAnsi"/>
          <w:color w:val="FF0000"/>
          <w:lang w:val="tr-TR"/>
        </w:rPr>
      </w:pPr>
      <w:r w:rsidRPr="00F11237">
        <w:rPr>
          <w:rFonts w:asciiTheme="majorHAnsi" w:hAnsiTheme="majorHAnsi"/>
          <w:color w:val="FF0000"/>
          <w:lang w:val="tr-TR"/>
        </w:rPr>
        <w:t xml:space="preserve">SADECE ENFEKTE DOKUYU KALDIRMAK </w:t>
      </w:r>
    </w:p>
    <w:p w14:paraId="68C7F24F" w14:textId="77777777" w:rsidR="00483858" w:rsidRPr="00F11237" w:rsidRDefault="00483858" w:rsidP="00A44042">
      <w:pPr>
        <w:rPr>
          <w:rFonts w:asciiTheme="majorHAnsi" w:hAnsiTheme="majorHAnsi"/>
          <w:lang w:val="tr-TR"/>
        </w:rPr>
      </w:pPr>
    </w:p>
    <w:p w14:paraId="416B87FF" w14:textId="41BC1D97" w:rsidR="00A44042" w:rsidRPr="00F11237" w:rsidRDefault="00483858" w:rsidP="00A44042">
      <w:pPr>
        <w:rPr>
          <w:rFonts w:asciiTheme="majorHAnsi" w:hAnsiTheme="majorHAnsi"/>
          <w:sz w:val="32"/>
          <w:lang w:val="tr-TR"/>
        </w:rPr>
      </w:pPr>
      <w:r w:rsidRPr="00F11237">
        <w:rPr>
          <w:rFonts w:asciiTheme="majorHAnsi" w:hAnsiTheme="majorHAnsi"/>
          <w:sz w:val="32"/>
          <w:lang w:val="tr-TR"/>
        </w:rPr>
        <w:t xml:space="preserve">KULLANILAN </w:t>
      </w:r>
      <w:r w:rsidR="00A44042" w:rsidRPr="00F11237">
        <w:rPr>
          <w:rFonts w:asciiTheme="majorHAnsi" w:hAnsiTheme="majorHAnsi"/>
          <w:sz w:val="32"/>
          <w:lang w:val="tr-TR"/>
        </w:rPr>
        <w:t>FREZLER:</w:t>
      </w:r>
    </w:p>
    <w:p w14:paraId="09AB2E6D" w14:textId="1197E700" w:rsidR="00A44042" w:rsidRPr="00F11237" w:rsidRDefault="00A44042" w:rsidP="00A44042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color w:val="FF0000"/>
          <w:lang w:val="tr-TR"/>
        </w:rPr>
        <w:t>ELMAS:</w:t>
      </w:r>
      <w:r w:rsidRPr="00F11237">
        <w:rPr>
          <w:rFonts w:asciiTheme="majorHAnsi" w:hAnsiTheme="majorHAnsi"/>
          <w:lang w:val="tr-TR"/>
        </w:rPr>
        <w:t xml:space="preserve"> RONT VEYA FİSSÜR (GİRİŞ KAVİTESİ)</w:t>
      </w:r>
    </w:p>
    <w:p w14:paraId="0720D242" w14:textId="77777777" w:rsidR="00A44042" w:rsidRPr="00F11237" w:rsidRDefault="00A44042" w:rsidP="00A44042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color w:val="FF0000"/>
          <w:lang w:val="tr-TR"/>
        </w:rPr>
        <w:t>AKRİL:</w:t>
      </w:r>
      <w:r w:rsidRPr="00F11237">
        <w:rPr>
          <w:rFonts w:asciiTheme="majorHAnsi" w:hAnsiTheme="majorHAnsi"/>
          <w:lang w:val="tr-TR"/>
        </w:rPr>
        <w:t xml:space="preserve"> RONT: Çabuk aşınır fakat sağlıklı </w:t>
      </w:r>
      <w:proofErr w:type="spellStart"/>
      <w:r w:rsidRPr="00F11237">
        <w:rPr>
          <w:rFonts w:asciiTheme="majorHAnsi" w:hAnsiTheme="majorHAnsi"/>
          <w:lang w:val="tr-TR"/>
        </w:rPr>
        <w:t>dentin</w:t>
      </w:r>
      <w:proofErr w:type="spellEnd"/>
      <w:r w:rsidRPr="00F11237">
        <w:rPr>
          <w:rFonts w:asciiTheme="majorHAnsi" w:hAnsiTheme="majorHAnsi"/>
          <w:lang w:val="tr-TR"/>
        </w:rPr>
        <w:t xml:space="preserve"> kaldırmaz</w:t>
      </w:r>
    </w:p>
    <w:p w14:paraId="112EEC78" w14:textId="77777777" w:rsidR="00A44042" w:rsidRPr="00F11237" w:rsidRDefault="00A44042" w:rsidP="00A44042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color w:val="FF0000"/>
          <w:lang w:val="tr-TR"/>
        </w:rPr>
        <w:t>SERAMİK:</w:t>
      </w:r>
      <w:r w:rsidRPr="00F11237">
        <w:rPr>
          <w:rFonts w:asciiTheme="majorHAnsi" w:hAnsiTheme="majorHAnsi"/>
          <w:lang w:val="tr-TR"/>
        </w:rPr>
        <w:t xml:space="preserve"> RONT: </w:t>
      </w:r>
      <w:r w:rsidR="005438E2" w:rsidRPr="00F11237">
        <w:rPr>
          <w:rFonts w:asciiTheme="majorHAnsi" w:hAnsiTheme="majorHAnsi"/>
          <w:lang w:val="tr-TR"/>
        </w:rPr>
        <w:t>Aşınması zor</w:t>
      </w:r>
      <w:r w:rsidR="00A761D9" w:rsidRPr="00F11237">
        <w:rPr>
          <w:rFonts w:asciiTheme="majorHAnsi" w:hAnsiTheme="majorHAnsi"/>
          <w:lang w:val="tr-TR"/>
        </w:rPr>
        <w:t>,</w:t>
      </w:r>
      <w:r w:rsidR="005438E2" w:rsidRPr="00F11237">
        <w:rPr>
          <w:rFonts w:asciiTheme="majorHAnsi" w:hAnsiTheme="majorHAnsi"/>
          <w:lang w:val="tr-TR"/>
        </w:rPr>
        <w:t xml:space="preserve"> sağlıklı </w:t>
      </w:r>
      <w:proofErr w:type="spellStart"/>
      <w:r w:rsidR="005438E2" w:rsidRPr="00F11237">
        <w:rPr>
          <w:rFonts w:asciiTheme="majorHAnsi" w:hAnsiTheme="majorHAnsi"/>
          <w:lang w:val="tr-TR"/>
        </w:rPr>
        <w:t>dentin</w:t>
      </w:r>
      <w:proofErr w:type="spellEnd"/>
      <w:r w:rsidR="005438E2" w:rsidRPr="00F11237">
        <w:rPr>
          <w:rFonts w:asciiTheme="majorHAnsi" w:hAnsiTheme="majorHAnsi"/>
          <w:lang w:val="tr-TR"/>
        </w:rPr>
        <w:t xml:space="preserve"> kal</w:t>
      </w:r>
      <w:r w:rsidRPr="00F11237">
        <w:rPr>
          <w:rFonts w:asciiTheme="majorHAnsi" w:hAnsiTheme="majorHAnsi"/>
          <w:lang w:val="tr-TR"/>
        </w:rPr>
        <w:t>dırmaz</w:t>
      </w:r>
    </w:p>
    <w:p w14:paraId="0B85AF0A" w14:textId="77777777" w:rsidR="00483858" w:rsidRPr="00F11237" w:rsidRDefault="00A44042" w:rsidP="00A44042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color w:val="FF0000"/>
          <w:lang w:val="tr-TR"/>
        </w:rPr>
        <w:t>TUNGUSTEN KARBİD:</w:t>
      </w:r>
      <w:r w:rsidRPr="00F11237">
        <w:rPr>
          <w:rFonts w:asciiTheme="majorHAnsi" w:hAnsiTheme="majorHAnsi"/>
          <w:lang w:val="tr-TR"/>
        </w:rPr>
        <w:t xml:space="preserve"> RONT, </w:t>
      </w:r>
      <w:proofErr w:type="gramStart"/>
      <w:r w:rsidRPr="00F11237">
        <w:rPr>
          <w:rFonts w:asciiTheme="majorHAnsi" w:hAnsiTheme="majorHAnsi"/>
          <w:lang w:val="tr-TR"/>
        </w:rPr>
        <w:t>FİSSÜR</w:t>
      </w:r>
      <w:r w:rsidR="005438E2" w:rsidRPr="00F11237">
        <w:rPr>
          <w:rFonts w:asciiTheme="majorHAnsi" w:hAnsiTheme="majorHAnsi"/>
          <w:lang w:val="tr-TR"/>
        </w:rPr>
        <w:t xml:space="preserve"> :</w:t>
      </w:r>
      <w:proofErr w:type="gramEnd"/>
      <w:r w:rsidR="005438E2" w:rsidRPr="00F11237">
        <w:rPr>
          <w:rFonts w:asciiTheme="majorHAnsi" w:hAnsiTheme="majorHAnsi"/>
          <w:lang w:val="tr-TR"/>
        </w:rPr>
        <w:t xml:space="preserve"> Aşınmaz, sağlıklı </w:t>
      </w:r>
      <w:proofErr w:type="spellStart"/>
      <w:r w:rsidR="005438E2" w:rsidRPr="00F11237">
        <w:rPr>
          <w:rFonts w:asciiTheme="majorHAnsi" w:hAnsiTheme="majorHAnsi"/>
          <w:lang w:val="tr-TR"/>
        </w:rPr>
        <w:t>dentin</w:t>
      </w:r>
      <w:proofErr w:type="spellEnd"/>
      <w:r w:rsidR="005438E2" w:rsidRPr="00F11237">
        <w:rPr>
          <w:rFonts w:asciiTheme="majorHAnsi" w:hAnsiTheme="majorHAnsi"/>
          <w:lang w:val="tr-TR"/>
        </w:rPr>
        <w:t xml:space="preserve"> aşırı basınç ile uzaklaştırılabilir. </w:t>
      </w:r>
      <w:r w:rsidR="00A761D9" w:rsidRPr="00F11237">
        <w:rPr>
          <w:rFonts w:asciiTheme="majorHAnsi" w:hAnsiTheme="majorHAnsi"/>
          <w:lang w:val="tr-TR"/>
        </w:rPr>
        <w:t xml:space="preserve">Bıçak sayısı azaldıkça daha çok doku kaldırırken, bıçak sayısı arttıkça daha az </w:t>
      </w:r>
      <w:proofErr w:type="spellStart"/>
      <w:r w:rsidR="00A761D9" w:rsidRPr="00F11237">
        <w:rPr>
          <w:rFonts w:asciiTheme="majorHAnsi" w:hAnsiTheme="majorHAnsi"/>
          <w:lang w:val="tr-TR"/>
        </w:rPr>
        <w:t>aşındırıcılık</w:t>
      </w:r>
      <w:proofErr w:type="spellEnd"/>
      <w:r w:rsidR="00A761D9" w:rsidRPr="00F11237">
        <w:rPr>
          <w:rFonts w:asciiTheme="majorHAnsi" w:hAnsiTheme="majorHAnsi"/>
          <w:lang w:val="tr-TR"/>
        </w:rPr>
        <w:t xml:space="preserve"> fakat daha düzgün ve parlak yüzeyler oluşturur. </w:t>
      </w:r>
    </w:p>
    <w:p w14:paraId="50327DCD" w14:textId="2298C36A" w:rsidR="00A44042" w:rsidRPr="00F11237" w:rsidRDefault="00A761D9" w:rsidP="00A44042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 xml:space="preserve">Bu yüzden 30 bıçaklı </w:t>
      </w:r>
      <w:proofErr w:type="spellStart"/>
      <w:r w:rsidRPr="00F11237">
        <w:rPr>
          <w:rFonts w:asciiTheme="majorHAnsi" w:hAnsiTheme="majorHAnsi"/>
          <w:lang w:val="tr-TR"/>
        </w:rPr>
        <w:t>tungusten</w:t>
      </w:r>
      <w:proofErr w:type="spellEnd"/>
      <w:r w:rsidRPr="00F11237">
        <w:rPr>
          <w:rFonts w:asciiTheme="majorHAnsi" w:hAnsiTheme="majorHAnsi"/>
          <w:lang w:val="tr-TR"/>
        </w:rPr>
        <w:t xml:space="preserve"> </w:t>
      </w:r>
      <w:proofErr w:type="spellStart"/>
      <w:r w:rsidRPr="00F11237">
        <w:rPr>
          <w:rFonts w:asciiTheme="majorHAnsi" w:hAnsiTheme="majorHAnsi"/>
          <w:lang w:val="tr-TR"/>
        </w:rPr>
        <w:t>karbit</w:t>
      </w:r>
      <w:proofErr w:type="spellEnd"/>
      <w:r w:rsidRPr="00F11237">
        <w:rPr>
          <w:rFonts w:asciiTheme="majorHAnsi" w:hAnsiTheme="majorHAnsi"/>
          <w:lang w:val="tr-TR"/>
        </w:rPr>
        <w:t xml:space="preserve"> </w:t>
      </w:r>
      <w:proofErr w:type="spellStart"/>
      <w:r w:rsidRPr="00F11237">
        <w:rPr>
          <w:rFonts w:asciiTheme="majorHAnsi" w:hAnsiTheme="majorHAnsi"/>
          <w:lang w:val="tr-TR"/>
        </w:rPr>
        <w:t>frezler</w:t>
      </w:r>
      <w:proofErr w:type="spellEnd"/>
      <w:r w:rsidRPr="00F11237">
        <w:rPr>
          <w:rFonts w:asciiTheme="majorHAnsi" w:hAnsiTheme="majorHAnsi"/>
          <w:lang w:val="tr-TR"/>
        </w:rPr>
        <w:t xml:space="preserve"> </w:t>
      </w:r>
      <w:proofErr w:type="spellStart"/>
      <w:r w:rsidRPr="00F11237">
        <w:rPr>
          <w:rFonts w:asciiTheme="majorHAnsi" w:hAnsiTheme="majorHAnsi"/>
          <w:lang w:val="tr-TR"/>
        </w:rPr>
        <w:t>kompozit</w:t>
      </w:r>
      <w:proofErr w:type="spellEnd"/>
      <w:r w:rsidRPr="00F11237">
        <w:rPr>
          <w:rFonts w:asciiTheme="majorHAnsi" w:hAnsiTheme="majorHAnsi"/>
          <w:lang w:val="tr-TR"/>
        </w:rPr>
        <w:t xml:space="preserve"> dolguların bitim </w:t>
      </w:r>
      <w:proofErr w:type="spellStart"/>
      <w:r w:rsidRPr="00F11237">
        <w:rPr>
          <w:rFonts w:asciiTheme="majorHAnsi" w:hAnsiTheme="majorHAnsi"/>
          <w:lang w:val="tr-TR"/>
        </w:rPr>
        <w:t>frezleridir</w:t>
      </w:r>
      <w:proofErr w:type="spellEnd"/>
      <w:r w:rsidRPr="00F11237">
        <w:rPr>
          <w:rFonts w:asciiTheme="majorHAnsi" w:hAnsiTheme="majorHAnsi"/>
          <w:lang w:val="tr-TR"/>
        </w:rPr>
        <w:t xml:space="preserve">. </w:t>
      </w:r>
    </w:p>
    <w:p w14:paraId="3C1102E1" w14:textId="77777777" w:rsidR="00A44042" w:rsidRPr="00F11237" w:rsidRDefault="00A44042" w:rsidP="00A44042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 xml:space="preserve">6 – 8 – </w:t>
      </w:r>
      <w:proofErr w:type="gramStart"/>
      <w:r w:rsidRPr="00F11237">
        <w:rPr>
          <w:rFonts w:asciiTheme="majorHAnsi" w:hAnsiTheme="majorHAnsi"/>
          <w:lang w:val="tr-TR"/>
        </w:rPr>
        <w:t>12 -</w:t>
      </w:r>
      <w:proofErr w:type="gramEnd"/>
      <w:r w:rsidRPr="00F11237">
        <w:rPr>
          <w:rFonts w:asciiTheme="majorHAnsi" w:hAnsiTheme="majorHAnsi"/>
          <w:lang w:val="tr-TR"/>
        </w:rPr>
        <w:t xml:space="preserve"> 30 BIÇAKLI</w:t>
      </w:r>
    </w:p>
    <w:p w14:paraId="73A850AB" w14:textId="77777777" w:rsidR="00A44042" w:rsidRPr="00F11237" w:rsidRDefault="00A44042" w:rsidP="00A44042">
      <w:pPr>
        <w:rPr>
          <w:rFonts w:asciiTheme="majorHAnsi" w:hAnsiTheme="majorHAnsi"/>
          <w:lang w:val="tr-TR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2977"/>
        <w:gridCol w:w="1887"/>
      </w:tblGrid>
      <w:tr w:rsidR="00A44042" w:rsidRPr="00F11237" w14:paraId="7EE8978C" w14:textId="77777777" w:rsidTr="00A44042">
        <w:tc>
          <w:tcPr>
            <w:tcW w:w="3652" w:type="dxa"/>
          </w:tcPr>
          <w:p w14:paraId="1B2BB5A5" w14:textId="77777777" w:rsidR="00A44042" w:rsidRPr="00F11237" w:rsidRDefault="00A44042" w:rsidP="00A44042">
            <w:pPr>
              <w:rPr>
                <w:rFonts w:asciiTheme="majorHAnsi" w:hAnsiTheme="majorHAnsi"/>
                <w:lang w:val="tr-TR"/>
              </w:rPr>
            </w:pPr>
            <w:r w:rsidRPr="00F11237">
              <w:rPr>
                <w:rFonts w:asciiTheme="majorHAnsi" w:hAnsiTheme="majorHAnsi"/>
                <w:noProof/>
                <w:lang w:val="tr-TR" w:eastAsia="tr-TR"/>
              </w:rPr>
              <w:drawing>
                <wp:inline distT="0" distB="0" distL="0" distR="0" wp14:anchorId="287B4C1C" wp14:editId="1D2390A3">
                  <wp:extent cx="2050473" cy="1145512"/>
                  <wp:effectExtent l="0" t="0" r="6985" b="0"/>
                  <wp:docPr id="10" name="Picture 3" descr="R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RONT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718" cy="1145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76E448CA" w14:textId="77777777" w:rsidR="00A44042" w:rsidRPr="00F11237" w:rsidRDefault="00A44042" w:rsidP="00A44042">
            <w:pPr>
              <w:rPr>
                <w:rFonts w:asciiTheme="majorHAnsi" w:hAnsiTheme="majorHAnsi"/>
                <w:lang w:val="tr-TR"/>
              </w:rPr>
            </w:pPr>
            <w:r w:rsidRPr="00F11237">
              <w:rPr>
                <w:rFonts w:asciiTheme="majorHAnsi" w:hAnsiTheme="majorHAnsi"/>
                <w:noProof/>
                <w:lang w:val="tr-TR" w:eastAsia="tr-TR"/>
              </w:rPr>
              <w:drawing>
                <wp:inline distT="0" distB="0" distL="0" distR="0" wp14:anchorId="7870751C" wp14:editId="0D49A059">
                  <wp:extent cx="1942508" cy="716259"/>
                  <wp:effectExtent l="0" t="0" r="0" b="0"/>
                  <wp:docPr id="11" name="Picture 8" descr="RONTT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RONTT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10" b="22358"/>
                          <a:stretch/>
                        </pic:blipFill>
                        <pic:spPr bwMode="auto">
                          <a:xfrm>
                            <a:off x="0" y="0"/>
                            <a:ext cx="1945044" cy="717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7" w:type="dxa"/>
          </w:tcPr>
          <w:p w14:paraId="2EC96306" w14:textId="77777777" w:rsidR="00A44042" w:rsidRPr="00F11237" w:rsidRDefault="00A44042" w:rsidP="00A44042">
            <w:pPr>
              <w:rPr>
                <w:rFonts w:asciiTheme="majorHAnsi" w:hAnsiTheme="majorHAnsi"/>
                <w:lang w:val="tr-TR"/>
              </w:rPr>
            </w:pPr>
          </w:p>
        </w:tc>
      </w:tr>
    </w:tbl>
    <w:p w14:paraId="3C0AC2CE" w14:textId="41F3363E" w:rsidR="00A44042" w:rsidRPr="00F11237" w:rsidRDefault="00483858" w:rsidP="00483858">
      <w:pPr>
        <w:jc w:val="center"/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noProof/>
          <w:lang w:val="tr-TR" w:eastAsia="tr-TR"/>
        </w:rPr>
        <w:lastRenderedPageBreak/>
        <w:drawing>
          <wp:inline distT="0" distB="0" distL="0" distR="0" wp14:anchorId="2A74B361" wp14:editId="07F6CEFA">
            <wp:extent cx="2772883" cy="1945640"/>
            <wp:effectExtent l="0" t="0" r="0" b="1016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6065" cy="198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229EA" w14:textId="77777777" w:rsidR="00483858" w:rsidRPr="00F11237" w:rsidRDefault="00483858" w:rsidP="00A44042">
      <w:pPr>
        <w:rPr>
          <w:rFonts w:asciiTheme="majorHAnsi" w:hAnsiTheme="majorHAnsi"/>
          <w:lang w:val="tr-TR"/>
        </w:rPr>
      </w:pPr>
    </w:p>
    <w:p w14:paraId="03E036E0" w14:textId="77777777" w:rsidR="00A44042" w:rsidRPr="00F11237" w:rsidRDefault="00A44042" w:rsidP="00A44042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noProof/>
          <w:lang w:val="tr-TR" w:eastAsia="tr-TR"/>
        </w:rPr>
        <w:drawing>
          <wp:inline distT="0" distB="0" distL="0" distR="0" wp14:anchorId="5C991C78" wp14:editId="78E612E3">
            <wp:extent cx="5270500" cy="429936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9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E147" w14:textId="77777777" w:rsidR="00A44042" w:rsidRPr="00F11237" w:rsidRDefault="00A44042" w:rsidP="00A44042">
      <w:pPr>
        <w:rPr>
          <w:rFonts w:asciiTheme="majorHAnsi" w:hAnsiTheme="majorHAnsi"/>
          <w:lang w:val="tr-TR"/>
        </w:rPr>
      </w:pPr>
    </w:p>
    <w:p w14:paraId="35C03995" w14:textId="6D85D2C1" w:rsidR="00A44042" w:rsidRPr="00F11237" w:rsidRDefault="00A44042" w:rsidP="00A44042">
      <w:pPr>
        <w:rPr>
          <w:rFonts w:asciiTheme="majorHAnsi" w:hAnsiTheme="majorHAnsi"/>
          <w:lang w:val="tr-TR"/>
        </w:rPr>
      </w:pPr>
    </w:p>
    <w:p w14:paraId="2A6DEC56" w14:textId="77777777" w:rsidR="00A44042" w:rsidRPr="00F11237" w:rsidRDefault="00A44042" w:rsidP="00A44042">
      <w:pPr>
        <w:rPr>
          <w:rFonts w:asciiTheme="majorHAnsi" w:hAnsiTheme="majorHAnsi"/>
          <w:lang w:val="tr-TR"/>
        </w:rPr>
      </w:pPr>
    </w:p>
    <w:p w14:paraId="56106599" w14:textId="77777777" w:rsidR="00A44042" w:rsidRPr="00F11237" w:rsidRDefault="00A44042" w:rsidP="005B205C">
      <w:pPr>
        <w:rPr>
          <w:rFonts w:asciiTheme="majorHAnsi" w:hAnsiTheme="majorHAnsi"/>
          <w:lang w:val="tr-TR"/>
        </w:rPr>
      </w:pPr>
    </w:p>
    <w:p w14:paraId="4E168DED" w14:textId="77777777" w:rsidR="005B205C" w:rsidRPr="00F11237" w:rsidRDefault="00EF2359" w:rsidP="005B205C">
      <w:pPr>
        <w:rPr>
          <w:rFonts w:asciiTheme="majorHAnsi" w:hAnsiTheme="majorHAnsi"/>
          <w:color w:val="FF0000"/>
          <w:lang w:val="tr-TR"/>
        </w:rPr>
      </w:pPr>
      <w:r w:rsidRPr="00F11237">
        <w:rPr>
          <w:rFonts w:asciiTheme="majorHAnsi" w:hAnsiTheme="majorHAnsi"/>
          <w:color w:val="FF0000"/>
          <w:lang w:val="tr-TR"/>
        </w:rPr>
        <w:t xml:space="preserve">B- </w:t>
      </w:r>
      <w:r w:rsidR="005B205C" w:rsidRPr="00F11237">
        <w:rPr>
          <w:rFonts w:asciiTheme="majorHAnsi" w:hAnsiTheme="majorHAnsi"/>
          <w:color w:val="FF0000"/>
          <w:lang w:val="tr-TR"/>
        </w:rPr>
        <w:t>KEMO-MEKANİK</w:t>
      </w:r>
    </w:p>
    <w:p w14:paraId="524F93CA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1- CARİDEX (</w:t>
      </w:r>
      <w:proofErr w:type="spellStart"/>
      <w:r w:rsidRPr="00F11237">
        <w:rPr>
          <w:rFonts w:asciiTheme="majorHAnsi" w:hAnsiTheme="majorHAnsi"/>
          <w:lang w:val="tr-TR"/>
        </w:rPr>
        <w:t>Ph</w:t>
      </w:r>
      <w:proofErr w:type="spellEnd"/>
      <w:r w:rsidRPr="00F11237">
        <w:rPr>
          <w:rFonts w:asciiTheme="majorHAnsi" w:hAnsiTheme="majorHAnsi"/>
          <w:lang w:val="tr-TR"/>
        </w:rPr>
        <w:t xml:space="preserve"> 11)</w:t>
      </w:r>
    </w:p>
    <w:p w14:paraId="07E5E29B" w14:textId="77777777" w:rsidR="00710C5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 xml:space="preserve">2- CARİSOLV (YÜKSEK </w:t>
      </w:r>
      <w:proofErr w:type="spellStart"/>
      <w:r w:rsidRPr="00F11237">
        <w:rPr>
          <w:rFonts w:asciiTheme="majorHAnsi" w:hAnsiTheme="majorHAnsi"/>
          <w:lang w:val="tr-TR"/>
        </w:rPr>
        <w:t>Ph</w:t>
      </w:r>
      <w:proofErr w:type="spellEnd"/>
      <w:r w:rsidRPr="00F11237">
        <w:rPr>
          <w:rFonts w:asciiTheme="majorHAnsi" w:hAnsiTheme="majorHAnsi"/>
          <w:lang w:val="tr-TR"/>
        </w:rPr>
        <w:t xml:space="preserve">) </w:t>
      </w:r>
    </w:p>
    <w:p w14:paraId="6E43DFE7" w14:textId="53B14F8B" w:rsidR="005B205C" w:rsidRPr="00F11237" w:rsidRDefault="00710C57" w:rsidP="005B205C">
      <w:pPr>
        <w:rPr>
          <w:rFonts w:asciiTheme="majorHAnsi" w:hAnsiTheme="majorHAnsi"/>
          <w:lang w:val="tr-TR"/>
        </w:rPr>
      </w:pPr>
      <w:r>
        <w:rPr>
          <w:rFonts w:asciiTheme="majorHAnsi" w:hAnsiTheme="majorHAnsi"/>
          <w:lang w:val="tr-TR"/>
        </w:rPr>
        <w:tab/>
        <w:t>3- PAPAİN ESASLI</w:t>
      </w:r>
      <w:r w:rsidR="00C53744">
        <w:rPr>
          <w:rFonts w:asciiTheme="majorHAnsi" w:hAnsiTheme="majorHAnsi"/>
          <w:lang w:val="tr-TR"/>
        </w:rPr>
        <w:t>LAR</w:t>
      </w:r>
      <w:r w:rsidR="00F166D7">
        <w:rPr>
          <w:rFonts w:asciiTheme="majorHAnsi" w:hAnsiTheme="majorHAnsi"/>
          <w:lang w:val="tr-TR"/>
        </w:rPr>
        <w:t xml:space="preserve"> </w:t>
      </w:r>
      <w:r>
        <w:rPr>
          <w:rFonts w:asciiTheme="majorHAnsi" w:hAnsiTheme="majorHAnsi"/>
          <w:lang w:val="tr-TR"/>
        </w:rPr>
        <w:t xml:space="preserve"> </w:t>
      </w:r>
      <w:r w:rsidR="005B205C" w:rsidRPr="00F11237">
        <w:rPr>
          <w:rFonts w:asciiTheme="majorHAnsi" w:hAnsiTheme="majorHAnsi"/>
          <w:lang w:val="tr-TR"/>
        </w:rPr>
        <w:t xml:space="preserve">  </w:t>
      </w:r>
    </w:p>
    <w:p w14:paraId="6194DA98" w14:textId="77777777" w:rsidR="009B7F4B" w:rsidRPr="00F11237" w:rsidRDefault="00A06E42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 xml:space="preserve">Temel Hedef: </w:t>
      </w:r>
    </w:p>
    <w:p w14:paraId="226EEF5D" w14:textId="6E81CFF2" w:rsidR="00483858" w:rsidRDefault="009B7F4B" w:rsidP="000F3F39">
      <w:pPr>
        <w:jc w:val="both"/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 xml:space="preserve">Diş sert dokularında bakterilerin asit üretimine bağlı oluşan doku kayıpları, </w:t>
      </w:r>
      <w:proofErr w:type="spellStart"/>
      <w:r w:rsidRPr="00F11237">
        <w:rPr>
          <w:rFonts w:asciiTheme="majorHAnsi" w:hAnsiTheme="majorHAnsi"/>
          <w:lang w:val="tr-TR"/>
        </w:rPr>
        <w:t>kavitasyon</w:t>
      </w:r>
      <w:proofErr w:type="spellEnd"/>
      <w:r w:rsidRPr="00F11237">
        <w:rPr>
          <w:rFonts w:asciiTheme="majorHAnsi" w:hAnsiTheme="majorHAnsi"/>
          <w:lang w:val="tr-TR"/>
        </w:rPr>
        <w:t xml:space="preserve"> oluşmuşsa çürük olarak </w:t>
      </w:r>
      <w:r w:rsidR="00512B59" w:rsidRPr="00F11237">
        <w:rPr>
          <w:rFonts w:asciiTheme="majorHAnsi" w:hAnsiTheme="majorHAnsi"/>
          <w:lang w:val="tr-TR"/>
        </w:rPr>
        <w:t>k</w:t>
      </w:r>
      <w:r w:rsidRPr="00F11237">
        <w:rPr>
          <w:rFonts w:asciiTheme="majorHAnsi" w:hAnsiTheme="majorHAnsi"/>
          <w:lang w:val="tr-TR"/>
        </w:rPr>
        <w:t>abul edilir.  Ç</w:t>
      </w:r>
      <w:r w:rsidR="00A06E42" w:rsidRPr="00F11237">
        <w:rPr>
          <w:rFonts w:asciiTheme="majorHAnsi" w:hAnsiTheme="majorHAnsi"/>
          <w:lang w:val="tr-TR"/>
        </w:rPr>
        <w:t xml:space="preserve">ürük </w:t>
      </w:r>
      <w:proofErr w:type="spellStart"/>
      <w:r w:rsidR="00A06E42" w:rsidRPr="00F11237">
        <w:rPr>
          <w:rFonts w:asciiTheme="majorHAnsi" w:hAnsiTheme="majorHAnsi"/>
          <w:lang w:val="tr-TR"/>
        </w:rPr>
        <w:t>kavitesi</w:t>
      </w:r>
      <w:proofErr w:type="spellEnd"/>
      <w:r w:rsidR="00A06E42" w:rsidRPr="00F11237">
        <w:rPr>
          <w:rFonts w:asciiTheme="majorHAnsi" w:hAnsiTheme="majorHAnsi"/>
          <w:lang w:val="tr-TR"/>
        </w:rPr>
        <w:t xml:space="preserve"> içinde</w:t>
      </w:r>
      <w:r w:rsidRPr="00F11237">
        <w:rPr>
          <w:rFonts w:asciiTheme="majorHAnsi" w:hAnsiTheme="majorHAnsi"/>
          <w:lang w:val="tr-TR"/>
        </w:rPr>
        <w:t>ki y</w:t>
      </w:r>
      <w:r w:rsidR="000F3F39" w:rsidRPr="00F11237">
        <w:rPr>
          <w:rFonts w:asciiTheme="majorHAnsi" w:hAnsiTheme="majorHAnsi"/>
          <w:lang w:val="tr-TR"/>
        </w:rPr>
        <w:t xml:space="preserve">apının </w:t>
      </w:r>
      <w:r w:rsidR="000F3F39" w:rsidRPr="00F11237">
        <w:rPr>
          <w:rFonts w:asciiTheme="majorHAnsi" w:hAnsiTheme="majorHAnsi"/>
          <w:lang w:val="tr-TR"/>
        </w:rPr>
        <w:t>çoğu</w:t>
      </w:r>
      <w:r w:rsidRPr="00F11237">
        <w:rPr>
          <w:rFonts w:asciiTheme="majorHAnsi" w:hAnsiTheme="majorHAnsi"/>
          <w:lang w:val="tr-TR"/>
        </w:rPr>
        <w:t xml:space="preserve"> </w:t>
      </w:r>
      <w:r w:rsidR="000F3F39" w:rsidRPr="00F11237">
        <w:rPr>
          <w:rFonts w:asciiTheme="majorHAnsi" w:hAnsiTheme="majorHAnsi"/>
          <w:lang w:val="tr-TR"/>
        </w:rPr>
        <w:t>(</w:t>
      </w:r>
      <w:proofErr w:type="spellStart"/>
      <w:r w:rsidRPr="00F11237">
        <w:rPr>
          <w:rFonts w:asciiTheme="majorHAnsi" w:hAnsiTheme="majorHAnsi"/>
          <w:lang w:val="tr-TR"/>
        </w:rPr>
        <w:t>inorganic</w:t>
      </w:r>
      <w:proofErr w:type="spellEnd"/>
      <w:r w:rsidRPr="00F11237">
        <w:rPr>
          <w:rFonts w:asciiTheme="majorHAnsi" w:hAnsiTheme="majorHAnsi"/>
          <w:lang w:val="tr-TR"/>
        </w:rPr>
        <w:t xml:space="preserve"> yapı asit etkisiyle çözüldüğü için</w:t>
      </w:r>
      <w:r w:rsidR="000F3F39" w:rsidRPr="00F11237">
        <w:rPr>
          <w:rFonts w:asciiTheme="majorHAnsi" w:hAnsiTheme="majorHAnsi"/>
          <w:lang w:val="tr-TR"/>
        </w:rPr>
        <w:t xml:space="preserve">) </w:t>
      </w:r>
      <w:proofErr w:type="spellStart"/>
      <w:r w:rsidRPr="00F11237">
        <w:rPr>
          <w:rFonts w:asciiTheme="majorHAnsi" w:hAnsiTheme="majorHAnsi"/>
          <w:lang w:val="tr-TR"/>
        </w:rPr>
        <w:t>organic</w:t>
      </w:r>
      <w:proofErr w:type="spellEnd"/>
      <w:r w:rsidRPr="00F11237">
        <w:rPr>
          <w:rFonts w:asciiTheme="majorHAnsi" w:hAnsiTheme="majorHAnsi"/>
          <w:lang w:val="tr-TR"/>
        </w:rPr>
        <w:t xml:space="preserve"> esaslıdır. </w:t>
      </w:r>
      <w:r w:rsidR="00A06E42" w:rsidRPr="00F11237">
        <w:rPr>
          <w:rFonts w:asciiTheme="majorHAnsi" w:hAnsiTheme="majorHAnsi"/>
          <w:lang w:val="tr-TR"/>
        </w:rPr>
        <w:t xml:space="preserve"> </w:t>
      </w:r>
      <w:r w:rsidRPr="00F11237">
        <w:rPr>
          <w:rFonts w:asciiTheme="majorHAnsi" w:hAnsiTheme="majorHAnsi"/>
          <w:lang w:val="tr-TR"/>
        </w:rPr>
        <w:t xml:space="preserve">Çürük </w:t>
      </w:r>
      <w:proofErr w:type="spellStart"/>
      <w:r w:rsidRPr="00F11237">
        <w:rPr>
          <w:rFonts w:asciiTheme="majorHAnsi" w:hAnsiTheme="majorHAnsi"/>
          <w:lang w:val="tr-TR"/>
        </w:rPr>
        <w:t>kavitesi</w:t>
      </w:r>
      <w:proofErr w:type="spellEnd"/>
      <w:r w:rsidRPr="00F11237">
        <w:rPr>
          <w:rFonts w:asciiTheme="majorHAnsi" w:hAnsiTheme="majorHAnsi"/>
          <w:lang w:val="tr-TR"/>
        </w:rPr>
        <w:t xml:space="preserve"> içinde </w:t>
      </w:r>
      <w:r w:rsidR="00A06E42" w:rsidRPr="00F11237">
        <w:rPr>
          <w:rFonts w:asciiTheme="majorHAnsi" w:hAnsiTheme="majorHAnsi"/>
          <w:lang w:val="tr-TR"/>
        </w:rPr>
        <w:t xml:space="preserve">oluşan </w:t>
      </w:r>
      <w:r w:rsidRPr="00F11237">
        <w:rPr>
          <w:rFonts w:asciiTheme="majorHAnsi" w:hAnsiTheme="majorHAnsi"/>
          <w:lang w:val="tr-TR"/>
        </w:rPr>
        <w:t xml:space="preserve">bu </w:t>
      </w:r>
      <w:r w:rsidR="000F3F39" w:rsidRPr="00F11237">
        <w:rPr>
          <w:rFonts w:asciiTheme="majorHAnsi" w:hAnsiTheme="majorHAnsi"/>
          <w:lang w:val="tr-TR"/>
        </w:rPr>
        <w:t>organik</w:t>
      </w:r>
      <w:r w:rsidR="00A06E42" w:rsidRPr="00F11237">
        <w:rPr>
          <w:rFonts w:asciiTheme="majorHAnsi" w:hAnsiTheme="majorHAnsi"/>
          <w:lang w:val="tr-TR"/>
        </w:rPr>
        <w:t xml:space="preserve"> kısmın yüksek bazik yapıda maddelerle yumuşatılara</w:t>
      </w:r>
      <w:r w:rsidR="000F3F39" w:rsidRPr="00F11237">
        <w:rPr>
          <w:rFonts w:asciiTheme="majorHAnsi" w:hAnsiTheme="majorHAnsi"/>
          <w:lang w:val="tr-TR"/>
        </w:rPr>
        <w:t>k</w:t>
      </w:r>
      <w:r w:rsidR="00C074C4">
        <w:rPr>
          <w:rFonts w:asciiTheme="majorHAnsi" w:hAnsiTheme="majorHAnsi"/>
          <w:lang w:val="tr-TR"/>
        </w:rPr>
        <w:t>, ekskavatör ile</w:t>
      </w:r>
      <w:r w:rsidR="000F3F39" w:rsidRPr="00F11237">
        <w:rPr>
          <w:rFonts w:asciiTheme="majorHAnsi" w:hAnsiTheme="majorHAnsi"/>
          <w:lang w:val="tr-TR"/>
        </w:rPr>
        <w:t xml:space="preserve"> uzaklaştırılmasına </w:t>
      </w:r>
      <w:proofErr w:type="spellStart"/>
      <w:r w:rsidR="00512B59" w:rsidRPr="00F11237">
        <w:rPr>
          <w:rFonts w:asciiTheme="majorHAnsi" w:hAnsiTheme="majorHAnsi"/>
          <w:lang w:val="tr-TR"/>
        </w:rPr>
        <w:t>Kemo</w:t>
      </w:r>
      <w:proofErr w:type="spellEnd"/>
      <w:r w:rsidR="00512B59" w:rsidRPr="00F11237">
        <w:rPr>
          <w:rFonts w:asciiTheme="majorHAnsi" w:hAnsiTheme="majorHAnsi"/>
          <w:lang w:val="tr-TR"/>
        </w:rPr>
        <w:t>-Mekanik T</w:t>
      </w:r>
      <w:r w:rsidRPr="00F11237">
        <w:rPr>
          <w:rFonts w:asciiTheme="majorHAnsi" w:hAnsiTheme="majorHAnsi"/>
          <w:lang w:val="tr-TR"/>
        </w:rPr>
        <w:t xml:space="preserve">eknik </w:t>
      </w:r>
      <w:r w:rsidR="000F3F39" w:rsidRPr="00F11237">
        <w:rPr>
          <w:rFonts w:asciiTheme="majorHAnsi" w:hAnsiTheme="majorHAnsi"/>
          <w:lang w:val="tr-TR"/>
        </w:rPr>
        <w:t>denir</w:t>
      </w:r>
      <w:r w:rsidR="00A06E42" w:rsidRPr="00F11237">
        <w:rPr>
          <w:rFonts w:asciiTheme="majorHAnsi" w:hAnsiTheme="majorHAnsi"/>
          <w:lang w:val="tr-TR"/>
        </w:rPr>
        <w:t xml:space="preserve">. </w:t>
      </w:r>
      <w:r w:rsidR="00F166D7">
        <w:rPr>
          <w:rFonts w:asciiTheme="majorHAnsi" w:hAnsiTheme="majorHAnsi"/>
          <w:lang w:val="tr-TR"/>
        </w:rPr>
        <w:t xml:space="preserve">Bu etki mekanizması daha çok </w:t>
      </w:r>
      <w:r w:rsidR="00F166D7">
        <w:rPr>
          <w:rFonts w:asciiTheme="majorHAnsi" w:hAnsiTheme="majorHAnsi"/>
          <w:lang w:val="tr-TR"/>
        </w:rPr>
        <w:t>CARİDEX ve CARİSLOV</w:t>
      </w:r>
      <w:r w:rsidR="00F166D7">
        <w:rPr>
          <w:rFonts w:asciiTheme="majorHAnsi" w:hAnsiTheme="majorHAnsi"/>
          <w:lang w:val="tr-TR"/>
        </w:rPr>
        <w:t xml:space="preserve"> için tanımlanır.</w:t>
      </w:r>
    </w:p>
    <w:p w14:paraId="1020C253" w14:textId="77777777" w:rsidR="000874A8" w:rsidRDefault="000874A8" w:rsidP="000F3F39">
      <w:pPr>
        <w:jc w:val="both"/>
        <w:rPr>
          <w:rFonts w:asciiTheme="majorHAnsi" w:hAnsiTheme="majorHAnsi"/>
          <w:lang w:val="tr-TR"/>
        </w:rPr>
      </w:pPr>
    </w:p>
    <w:p w14:paraId="4EE8CA65" w14:textId="31AFF6FF" w:rsidR="000874A8" w:rsidRPr="00FC6614" w:rsidRDefault="00F166D7" w:rsidP="000874A8">
      <w:pPr>
        <w:pStyle w:val="HTMLncedenBiimlendirilmi"/>
        <w:shd w:val="clear" w:color="auto" w:fill="FFFFFF"/>
        <w:rPr>
          <w:rFonts w:ascii="inherit" w:hAnsi="inherit"/>
          <w:color w:val="212121"/>
          <w:sz w:val="26"/>
        </w:rPr>
      </w:pPr>
      <w:r w:rsidRPr="00FC6614">
        <w:rPr>
          <w:rFonts w:asciiTheme="majorHAnsi" w:hAnsiTheme="majorHAnsi"/>
          <w:sz w:val="24"/>
        </w:rPr>
        <w:t>PAPAİN ESASLILAR</w:t>
      </w:r>
      <w:r w:rsidR="000874A8" w:rsidRPr="00FC6614">
        <w:rPr>
          <w:rFonts w:asciiTheme="majorHAnsi" w:hAnsiTheme="majorHAnsi"/>
          <w:sz w:val="24"/>
        </w:rPr>
        <w:t xml:space="preserve"> (CARİE-CARE, PAPACARİE)  </w:t>
      </w:r>
    </w:p>
    <w:p w14:paraId="5488A925" w14:textId="6874829D" w:rsidR="00FC6614" w:rsidRDefault="00304275" w:rsidP="00FC6614">
      <w:pPr>
        <w:pStyle w:val="HTMLncedenBiimlendirilmi"/>
        <w:shd w:val="clear" w:color="auto" w:fill="FFFFFF"/>
        <w:jc w:val="both"/>
        <w:rPr>
          <w:rFonts w:asciiTheme="majorHAnsi" w:hAnsiTheme="majorHAnsi"/>
          <w:color w:val="212121"/>
          <w:sz w:val="24"/>
        </w:rPr>
      </w:pPr>
      <w:proofErr w:type="gramStart"/>
      <w:r>
        <w:rPr>
          <w:rFonts w:asciiTheme="majorHAnsi" w:hAnsiTheme="majorHAnsi"/>
          <w:color w:val="212121"/>
          <w:sz w:val="24"/>
        </w:rPr>
        <w:t xml:space="preserve">Temelde </w:t>
      </w:r>
      <w:r w:rsidRPr="00304275">
        <w:rPr>
          <w:rFonts w:asciiTheme="majorHAnsi" w:hAnsiTheme="majorHAnsi"/>
          <w:color w:val="212121"/>
          <w:sz w:val="24"/>
        </w:rPr>
        <w:t xml:space="preserve"> </w:t>
      </w:r>
      <w:proofErr w:type="spellStart"/>
      <w:r w:rsidRPr="00FC6614">
        <w:rPr>
          <w:rFonts w:asciiTheme="majorHAnsi" w:hAnsiTheme="majorHAnsi"/>
          <w:color w:val="212121"/>
          <w:sz w:val="24"/>
        </w:rPr>
        <w:t>Papain</w:t>
      </w:r>
      <w:proofErr w:type="spellEnd"/>
      <w:proofErr w:type="gramEnd"/>
      <w:r w:rsidRPr="00FC6614">
        <w:rPr>
          <w:rFonts w:asciiTheme="majorHAnsi" w:hAnsiTheme="majorHAnsi"/>
          <w:color w:val="212121"/>
          <w:sz w:val="24"/>
        </w:rPr>
        <w:t xml:space="preserve">, </w:t>
      </w:r>
      <w:proofErr w:type="spellStart"/>
      <w:r w:rsidRPr="00FC6614">
        <w:rPr>
          <w:rFonts w:asciiTheme="majorHAnsi" w:hAnsiTheme="majorHAnsi"/>
          <w:color w:val="212121"/>
          <w:sz w:val="24"/>
        </w:rPr>
        <w:t>proteolitik</w:t>
      </w:r>
      <w:proofErr w:type="spellEnd"/>
      <w:r w:rsidRPr="00FC6614">
        <w:rPr>
          <w:rFonts w:asciiTheme="majorHAnsi" w:hAnsiTheme="majorHAnsi"/>
          <w:color w:val="212121"/>
          <w:sz w:val="24"/>
        </w:rPr>
        <w:t xml:space="preserve"> </w:t>
      </w:r>
      <w:proofErr w:type="spellStart"/>
      <w:r w:rsidRPr="00FC6614">
        <w:rPr>
          <w:rFonts w:asciiTheme="majorHAnsi" w:hAnsiTheme="majorHAnsi"/>
          <w:color w:val="212121"/>
          <w:sz w:val="24"/>
        </w:rPr>
        <w:t>sistein</w:t>
      </w:r>
      <w:proofErr w:type="spellEnd"/>
      <w:r w:rsidRPr="00FC6614">
        <w:rPr>
          <w:rFonts w:asciiTheme="majorHAnsi" w:hAnsiTheme="majorHAnsi"/>
          <w:color w:val="212121"/>
          <w:sz w:val="24"/>
        </w:rPr>
        <w:t xml:space="preserve"> ailesinden sadece hasar gören dokulara etki eden bir </w:t>
      </w:r>
      <w:proofErr w:type="spellStart"/>
      <w:r w:rsidRPr="00FC6614">
        <w:rPr>
          <w:rFonts w:asciiTheme="majorHAnsi" w:hAnsiTheme="majorHAnsi"/>
          <w:color w:val="212121"/>
          <w:sz w:val="24"/>
        </w:rPr>
        <w:t>endoproteindir</w:t>
      </w:r>
      <w:proofErr w:type="spellEnd"/>
      <w:r>
        <w:rPr>
          <w:rFonts w:asciiTheme="majorHAnsi" w:hAnsiTheme="majorHAnsi"/>
          <w:color w:val="212121"/>
          <w:sz w:val="24"/>
        </w:rPr>
        <w:t xml:space="preserve">. </w:t>
      </w:r>
      <w:proofErr w:type="spellStart"/>
      <w:r>
        <w:rPr>
          <w:rFonts w:asciiTheme="majorHAnsi" w:hAnsiTheme="majorHAnsi"/>
          <w:color w:val="212121"/>
          <w:sz w:val="24"/>
        </w:rPr>
        <w:t>Kloramin</w:t>
      </w:r>
      <w:proofErr w:type="spellEnd"/>
      <w:r>
        <w:rPr>
          <w:rFonts w:asciiTheme="majorHAnsi" w:hAnsiTheme="majorHAnsi"/>
          <w:color w:val="212121"/>
          <w:sz w:val="24"/>
        </w:rPr>
        <w:t xml:space="preserve"> ve </w:t>
      </w:r>
      <w:proofErr w:type="spellStart"/>
      <w:r>
        <w:rPr>
          <w:rFonts w:asciiTheme="majorHAnsi" w:hAnsiTheme="majorHAnsi"/>
          <w:color w:val="212121"/>
          <w:sz w:val="24"/>
        </w:rPr>
        <w:t>toluidin</w:t>
      </w:r>
      <w:proofErr w:type="spellEnd"/>
      <w:r>
        <w:rPr>
          <w:rFonts w:asciiTheme="majorHAnsi" w:hAnsiTheme="majorHAnsi"/>
          <w:color w:val="212121"/>
          <w:sz w:val="24"/>
        </w:rPr>
        <w:t xml:space="preserve"> mavisi ile birleştirilerek</w:t>
      </w:r>
      <w:r w:rsidR="00533215">
        <w:rPr>
          <w:rFonts w:asciiTheme="majorHAnsi" w:hAnsiTheme="majorHAnsi"/>
          <w:color w:val="212121"/>
          <w:sz w:val="24"/>
        </w:rPr>
        <w:t xml:space="preserve"> </w:t>
      </w:r>
      <w:r>
        <w:rPr>
          <w:rFonts w:asciiTheme="majorHAnsi" w:hAnsiTheme="majorHAnsi"/>
          <w:color w:val="212121"/>
          <w:sz w:val="24"/>
        </w:rPr>
        <w:t xml:space="preserve">kimyasal olarak çürük uzaklaştırmada kullanılır. </w:t>
      </w:r>
      <w:r w:rsidR="00FC6614">
        <w:rPr>
          <w:rFonts w:asciiTheme="majorHAnsi" w:hAnsiTheme="majorHAnsi"/>
          <w:color w:val="212121"/>
          <w:sz w:val="24"/>
        </w:rPr>
        <w:t>Ç</w:t>
      </w:r>
      <w:r w:rsidR="00FC6614" w:rsidRPr="00FC6614">
        <w:rPr>
          <w:rFonts w:asciiTheme="majorHAnsi" w:hAnsiTheme="majorHAnsi"/>
          <w:color w:val="212121"/>
          <w:sz w:val="24"/>
        </w:rPr>
        <w:t xml:space="preserve">ürüğün </w:t>
      </w:r>
      <w:r w:rsidR="00FC6614">
        <w:rPr>
          <w:rFonts w:asciiTheme="majorHAnsi" w:hAnsiTheme="majorHAnsi"/>
          <w:color w:val="212121"/>
          <w:sz w:val="24"/>
        </w:rPr>
        <w:t>uzaklaştırılması için gerekli</w:t>
      </w:r>
      <w:r w:rsidR="00FC6614" w:rsidRPr="00FC6614">
        <w:rPr>
          <w:rFonts w:asciiTheme="majorHAnsi" w:hAnsiTheme="majorHAnsi"/>
          <w:color w:val="212121"/>
          <w:sz w:val="24"/>
        </w:rPr>
        <w:t xml:space="preserve"> süre yaklaşık 6</w:t>
      </w:r>
      <w:r w:rsidR="00FC6614">
        <w:rPr>
          <w:rFonts w:asciiTheme="majorHAnsi" w:hAnsiTheme="majorHAnsi"/>
          <w:color w:val="212121"/>
          <w:sz w:val="24"/>
        </w:rPr>
        <w:t xml:space="preserve"> dakikadır.</w:t>
      </w:r>
    </w:p>
    <w:p w14:paraId="1CDA4F37" w14:textId="77777777" w:rsidR="00FC6614" w:rsidRDefault="00FC6614" w:rsidP="00FC6614">
      <w:pPr>
        <w:pStyle w:val="HTMLncedenBiimlendirilmi"/>
        <w:shd w:val="clear" w:color="auto" w:fill="FFFFFF"/>
        <w:jc w:val="both"/>
        <w:rPr>
          <w:rFonts w:asciiTheme="majorHAnsi" w:hAnsiTheme="majorHAnsi"/>
          <w:color w:val="212121"/>
          <w:sz w:val="24"/>
        </w:rPr>
      </w:pPr>
    </w:p>
    <w:p w14:paraId="286ABFFC" w14:textId="12A54173" w:rsidR="00391A02" w:rsidRDefault="00FC6614" w:rsidP="00FC6614">
      <w:pPr>
        <w:pStyle w:val="HTMLncedenBiimlendirilmi"/>
        <w:shd w:val="clear" w:color="auto" w:fill="FFFFFF"/>
        <w:jc w:val="both"/>
        <w:rPr>
          <w:rFonts w:asciiTheme="majorHAnsi" w:hAnsiTheme="majorHAnsi"/>
          <w:color w:val="212121"/>
          <w:sz w:val="24"/>
        </w:rPr>
      </w:pPr>
      <w:proofErr w:type="spellStart"/>
      <w:r w:rsidRPr="00FC6614">
        <w:rPr>
          <w:rFonts w:asciiTheme="majorHAnsi" w:hAnsiTheme="majorHAnsi"/>
          <w:color w:val="212121"/>
          <w:sz w:val="24"/>
        </w:rPr>
        <w:t>Kloramin</w:t>
      </w:r>
      <w:proofErr w:type="spellEnd"/>
      <w:r w:rsidRPr="00FC6614">
        <w:rPr>
          <w:rFonts w:asciiTheme="majorHAnsi" w:hAnsiTheme="majorHAnsi"/>
          <w:color w:val="212121"/>
          <w:sz w:val="24"/>
        </w:rPr>
        <w:t xml:space="preserve">, </w:t>
      </w:r>
      <w:proofErr w:type="spellStart"/>
      <w:r w:rsidR="00391A02">
        <w:rPr>
          <w:rFonts w:asciiTheme="majorHAnsi" w:hAnsiTheme="majorHAnsi"/>
          <w:color w:val="212121"/>
          <w:sz w:val="24"/>
        </w:rPr>
        <w:t>antibakteriyel</w:t>
      </w:r>
      <w:proofErr w:type="spellEnd"/>
      <w:r w:rsidRPr="00FC6614">
        <w:rPr>
          <w:rFonts w:asciiTheme="majorHAnsi" w:hAnsiTheme="majorHAnsi"/>
          <w:color w:val="212121"/>
          <w:sz w:val="24"/>
        </w:rPr>
        <w:t xml:space="preserve"> ve dezenfekte edici özelliklere sahip klor ve amonyak içeren bir bileşiktir. </w:t>
      </w:r>
      <w:r w:rsidR="00391A02">
        <w:rPr>
          <w:rFonts w:asciiTheme="majorHAnsi" w:hAnsiTheme="majorHAnsi"/>
          <w:color w:val="212121"/>
          <w:sz w:val="24"/>
        </w:rPr>
        <w:t xml:space="preserve">Ayrıca, </w:t>
      </w:r>
      <w:r w:rsidR="00391A02" w:rsidRPr="00FC6614">
        <w:rPr>
          <w:rFonts w:asciiTheme="majorHAnsi" w:hAnsiTheme="majorHAnsi"/>
          <w:color w:val="212121"/>
          <w:sz w:val="24"/>
        </w:rPr>
        <w:t xml:space="preserve">çürük </w:t>
      </w:r>
      <w:proofErr w:type="spellStart"/>
      <w:r w:rsidR="00391A02" w:rsidRPr="00FC6614">
        <w:rPr>
          <w:rFonts w:asciiTheme="majorHAnsi" w:hAnsiTheme="majorHAnsi"/>
          <w:color w:val="212121"/>
          <w:sz w:val="24"/>
        </w:rPr>
        <w:t>dentini</w:t>
      </w:r>
      <w:proofErr w:type="spellEnd"/>
      <w:r w:rsidR="00391A02" w:rsidRPr="00FC6614">
        <w:rPr>
          <w:rFonts w:asciiTheme="majorHAnsi" w:hAnsiTheme="majorHAnsi"/>
          <w:color w:val="212121"/>
          <w:sz w:val="24"/>
        </w:rPr>
        <w:t xml:space="preserve"> kimyasal olarak yumuşatmak için ku</w:t>
      </w:r>
      <w:r w:rsidR="00391A02">
        <w:rPr>
          <w:rFonts w:asciiTheme="majorHAnsi" w:hAnsiTheme="majorHAnsi"/>
          <w:color w:val="212121"/>
          <w:sz w:val="24"/>
        </w:rPr>
        <w:t xml:space="preserve">llanılır. </w:t>
      </w:r>
    </w:p>
    <w:p w14:paraId="53279C9C" w14:textId="68CC9EAF" w:rsidR="000874A8" w:rsidRPr="00391A02" w:rsidRDefault="00FC6614" w:rsidP="00391A02">
      <w:pPr>
        <w:pStyle w:val="HTMLncedenBiimlendirilmi"/>
        <w:shd w:val="clear" w:color="auto" w:fill="FFFFFF"/>
        <w:jc w:val="both"/>
        <w:rPr>
          <w:rFonts w:asciiTheme="majorHAnsi" w:hAnsiTheme="majorHAnsi"/>
          <w:color w:val="212121"/>
          <w:sz w:val="24"/>
        </w:rPr>
      </w:pPr>
      <w:proofErr w:type="spellStart"/>
      <w:r w:rsidRPr="00FC6614">
        <w:rPr>
          <w:rFonts w:asciiTheme="majorHAnsi" w:hAnsiTheme="majorHAnsi"/>
          <w:color w:val="212121"/>
          <w:sz w:val="24"/>
        </w:rPr>
        <w:t>Toluidin</w:t>
      </w:r>
      <w:proofErr w:type="spellEnd"/>
      <w:r w:rsidRPr="00FC6614">
        <w:rPr>
          <w:rFonts w:asciiTheme="majorHAnsi" w:hAnsiTheme="majorHAnsi"/>
          <w:color w:val="212121"/>
          <w:sz w:val="24"/>
        </w:rPr>
        <w:t xml:space="preserve"> mavisi, bakteri </w:t>
      </w:r>
      <w:proofErr w:type="spellStart"/>
      <w:r w:rsidRPr="00FC6614">
        <w:rPr>
          <w:rFonts w:asciiTheme="majorHAnsi" w:hAnsiTheme="majorHAnsi"/>
          <w:color w:val="212121"/>
          <w:sz w:val="24"/>
        </w:rPr>
        <w:t>membranı</w:t>
      </w:r>
      <w:proofErr w:type="spellEnd"/>
      <w:r w:rsidRPr="00FC6614">
        <w:rPr>
          <w:rFonts w:asciiTheme="majorHAnsi" w:hAnsiTheme="majorHAnsi"/>
          <w:color w:val="212121"/>
          <w:sz w:val="24"/>
        </w:rPr>
        <w:t xml:space="preserve"> sabitleyen ışığa duyarlı bir pigmenttir. </w:t>
      </w:r>
      <w:bookmarkStart w:id="0" w:name="_GoBack"/>
      <w:bookmarkEnd w:id="0"/>
    </w:p>
    <w:p w14:paraId="0513625D" w14:textId="45AFF80E" w:rsidR="00F166D7" w:rsidRPr="000874A8" w:rsidRDefault="00F166D7" w:rsidP="000F3F39">
      <w:pPr>
        <w:jc w:val="both"/>
        <w:rPr>
          <w:rFonts w:asciiTheme="majorHAnsi" w:hAnsiTheme="majorHAnsi"/>
          <w:sz w:val="32"/>
          <w:lang w:val="tr-TR"/>
        </w:rPr>
      </w:pPr>
      <w:r w:rsidRPr="000874A8">
        <w:rPr>
          <w:rFonts w:asciiTheme="majorHAnsi" w:hAnsiTheme="majorHAnsi"/>
          <w:sz w:val="32"/>
          <w:lang w:val="tr-TR"/>
        </w:rPr>
        <w:t xml:space="preserve"> </w:t>
      </w:r>
    </w:p>
    <w:p w14:paraId="14E19283" w14:textId="08577B91" w:rsidR="00483858" w:rsidRPr="00F11237" w:rsidRDefault="00512B59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AVANTAJLARI:</w:t>
      </w:r>
    </w:p>
    <w:p w14:paraId="693DF11B" w14:textId="33A175B8" w:rsidR="00512B59" w:rsidRPr="00F11237" w:rsidRDefault="00512B59" w:rsidP="00512B59">
      <w:pPr>
        <w:pStyle w:val="ListeParagraf"/>
        <w:numPr>
          <w:ilvl w:val="0"/>
          <w:numId w:val="1"/>
        </w:num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 xml:space="preserve">Yumuşak dokuların uzaklaştırılması için </w:t>
      </w:r>
      <w:proofErr w:type="spellStart"/>
      <w:r w:rsidRPr="00F11237">
        <w:rPr>
          <w:rFonts w:asciiTheme="majorHAnsi" w:hAnsiTheme="majorHAnsi"/>
          <w:lang w:val="tr-TR"/>
        </w:rPr>
        <w:t>frez</w:t>
      </w:r>
      <w:proofErr w:type="spellEnd"/>
      <w:r w:rsidRPr="00F11237">
        <w:rPr>
          <w:rFonts w:asciiTheme="majorHAnsi" w:hAnsiTheme="majorHAnsi"/>
          <w:lang w:val="tr-TR"/>
        </w:rPr>
        <w:t xml:space="preserve"> kullanımına gerek yoktur, </w:t>
      </w:r>
    </w:p>
    <w:p w14:paraId="542DEEE1" w14:textId="02CA37E3" w:rsidR="00512B59" w:rsidRPr="00F11237" w:rsidRDefault="00E10A7E" w:rsidP="00512B59">
      <w:pPr>
        <w:pStyle w:val="ListeParagraf"/>
        <w:numPr>
          <w:ilvl w:val="0"/>
          <w:numId w:val="1"/>
        </w:numPr>
        <w:rPr>
          <w:rFonts w:asciiTheme="majorHAnsi" w:hAnsiTheme="majorHAnsi"/>
          <w:lang w:val="tr-TR"/>
        </w:rPr>
      </w:pPr>
      <w:proofErr w:type="spellStart"/>
      <w:r w:rsidRPr="00F11237">
        <w:rPr>
          <w:rFonts w:asciiTheme="majorHAnsi" w:hAnsiTheme="majorHAnsi"/>
          <w:lang w:val="tr-TR"/>
        </w:rPr>
        <w:t>Gelenekesel</w:t>
      </w:r>
      <w:proofErr w:type="spellEnd"/>
      <w:r w:rsidRPr="00F11237">
        <w:rPr>
          <w:rFonts w:asciiTheme="majorHAnsi" w:hAnsiTheme="majorHAnsi"/>
          <w:lang w:val="tr-TR"/>
        </w:rPr>
        <w:t xml:space="preserve"> yöntem ile oluşan mekanik döner alet </w:t>
      </w:r>
      <w:r w:rsidR="00512B59" w:rsidRPr="00F11237">
        <w:rPr>
          <w:rFonts w:asciiTheme="majorHAnsi" w:hAnsiTheme="majorHAnsi"/>
          <w:lang w:val="tr-TR"/>
        </w:rPr>
        <w:t>ses</w:t>
      </w:r>
      <w:r w:rsidRPr="00F11237">
        <w:rPr>
          <w:rFonts w:asciiTheme="majorHAnsi" w:hAnsiTheme="majorHAnsi"/>
          <w:lang w:val="tr-TR"/>
        </w:rPr>
        <w:t>i</w:t>
      </w:r>
      <w:r w:rsidR="00512B59" w:rsidRPr="00F11237">
        <w:rPr>
          <w:rFonts w:asciiTheme="majorHAnsi" w:hAnsiTheme="majorHAnsi"/>
          <w:lang w:val="tr-TR"/>
        </w:rPr>
        <w:t xml:space="preserve"> </w:t>
      </w:r>
      <w:r w:rsidRPr="00F11237">
        <w:rPr>
          <w:rFonts w:asciiTheme="majorHAnsi" w:hAnsiTheme="majorHAnsi"/>
          <w:lang w:val="tr-TR"/>
        </w:rPr>
        <w:t>olmaz</w:t>
      </w:r>
    </w:p>
    <w:p w14:paraId="2D0023F8" w14:textId="15259FA4" w:rsidR="00E10A7E" w:rsidRPr="00F11237" w:rsidRDefault="00E10A7E" w:rsidP="00512B59">
      <w:pPr>
        <w:pStyle w:val="ListeParagraf"/>
        <w:numPr>
          <w:ilvl w:val="0"/>
          <w:numId w:val="1"/>
        </w:num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 xml:space="preserve">Travma olmadığı için </w:t>
      </w:r>
      <w:proofErr w:type="spellStart"/>
      <w:r w:rsidRPr="00F11237">
        <w:rPr>
          <w:rFonts w:asciiTheme="majorHAnsi" w:hAnsiTheme="majorHAnsi"/>
          <w:lang w:val="tr-TR"/>
        </w:rPr>
        <w:t>pulpa</w:t>
      </w:r>
      <w:proofErr w:type="spellEnd"/>
      <w:r w:rsidRPr="00F11237">
        <w:rPr>
          <w:rFonts w:asciiTheme="majorHAnsi" w:hAnsiTheme="majorHAnsi"/>
          <w:lang w:val="tr-TR"/>
        </w:rPr>
        <w:t xml:space="preserve"> irrite edilmez</w:t>
      </w:r>
    </w:p>
    <w:p w14:paraId="32B2EC72" w14:textId="2C42B9AF" w:rsidR="00E10A7E" w:rsidRPr="00F11237" w:rsidRDefault="00E10A7E" w:rsidP="00512B59">
      <w:pPr>
        <w:pStyle w:val="ListeParagraf"/>
        <w:numPr>
          <w:ilvl w:val="0"/>
          <w:numId w:val="1"/>
        </w:num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Sadece çürük doku uzaklaştırılır</w:t>
      </w:r>
    </w:p>
    <w:p w14:paraId="5EAD9608" w14:textId="77777777" w:rsidR="00E10A7E" w:rsidRPr="00F11237" w:rsidRDefault="00E10A7E" w:rsidP="00E10A7E">
      <w:pPr>
        <w:rPr>
          <w:rFonts w:asciiTheme="majorHAnsi" w:hAnsiTheme="majorHAnsi"/>
          <w:lang w:val="tr-TR"/>
        </w:rPr>
      </w:pPr>
    </w:p>
    <w:p w14:paraId="2939DF92" w14:textId="221A1BEA" w:rsidR="00E10A7E" w:rsidRPr="00F11237" w:rsidRDefault="00E10A7E" w:rsidP="00E10A7E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DEZAVANTAJLARI:</w:t>
      </w:r>
    </w:p>
    <w:p w14:paraId="3DF95AB8" w14:textId="5AC5DFBB" w:rsidR="00E10A7E" w:rsidRPr="00F11237" w:rsidRDefault="00E10A7E" w:rsidP="00E10A7E">
      <w:pPr>
        <w:pStyle w:val="ListeParagraf"/>
        <w:numPr>
          <w:ilvl w:val="0"/>
          <w:numId w:val="2"/>
        </w:num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 xml:space="preserve">Bekleme süresi </w:t>
      </w:r>
      <w:proofErr w:type="spellStart"/>
      <w:r w:rsidRPr="00F11237">
        <w:rPr>
          <w:rFonts w:asciiTheme="majorHAnsi" w:hAnsiTheme="majorHAnsi"/>
          <w:lang w:val="tr-TR"/>
        </w:rPr>
        <w:t>gelenekesel</w:t>
      </w:r>
      <w:proofErr w:type="spellEnd"/>
      <w:r w:rsidRPr="00F11237">
        <w:rPr>
          <w:rFonts w:asciiTheme="majorHAnsi" w:hAnsiTheme="majorHAnsi"/>
          <w:lang w:val="tr-TR"/>
        </w:rPr>
        <w:t xml:space="preserve"> mekanik yöntemden uzun sürer</w:t>
      </w:r>
    </w:p>
    <w:p w14:paraId="4554A189" w14:textId="1C434565" w:rsidR="00E10A7E" w:rsidRPr="00F11237" w:rsidRDefault="00E10A7E" w:rsidP="00E10A7E">
      <w:pPr>
        <w:pStyle w:val="ListeParagraf"/>
        <w:numPr>
          <w:ilvl w:val="0"/>
          <w:numId w:val="2"/>
        </w:num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 xml:space="preserve">Yumuşamış </w:t>
      </w:r>
      <w:proofErr w:type="spellStart"/>
      <w:r w:rsidRPr="00F11237">
        <w:rPr>
          <w:rFonts w:asciiTheme="majorHAnsi" w:hAnsiTheme="majorHAnsi"/>
          <w:lang w:val="tr-TR"/>
        </w:rPr>
        <w:t>organic</w:t>
      </w:r>
      <w:proofErr w:type="spellEnd"/>
      <w:r w:rsidRPr="00F11237">
        <w:rPr>
          <w:rFonts w:asciiTheme="majorHAnsi" w:hAnsiTheme="majorHAnsi"/>
          <w:lang w:val="tr-TR"/>
        </w:rPr>
        <w:t xml:space="preserve"> kısmın altında kalan yarı sertleşmiş </w:t>
      </w:r>
      <w:proofErr w:type="spellStart"/>
      <w:r w:rsidRPr="00F11237">
        <w:rPr>
          <w:rFonts w:asciiTheme="majorHAnsi" w:hAnsiTheme="majorHAnsi"/>
          <w:lang w:val="tr-TR"/>
        </w:rPr>
        <w:t>dentin</w:t>
      </w:r>
      <w:proofErr w:type="spellEnd"/>
      <w:r w:rsidRPr="00F11237">
        <w:rPr>
          <w:rFonts w:asciiTheme="majorHAnsi" w:hAnsiTheme="majorHAnsi"/>
          <w:lang w:val="tr-TR"/>
        </w:rPr>
        <w:t xml:space="preserve"> dokusu için tekrar </w:t>
      </w:r>
      <w:proofErr w:type="spellStart"/>
      <w:r w:rsidRPr="00F11237">
        <w:rPr>
          <w:rFonts w:asciiTheme="majorHAnsi" w:hAnsiTheme="majorHAnsi"/>
          <w:lang w:val="tr-TR"/>
        </w:rPr>
        <w:t>frez</w:t>
      </w:r>
      <w:proofErr w:type="spellEnd"/>
      <w:r w:rsidRPr="00F11237">
        <w:rPr>
          <w:rFonts w:asciiTheme="majorHAnsi" w:hAnsiTheme="majorHAnsi"/>
          <w:lang w:val="tr-TR"/>
        </w:rPr>
        <w:t xml:space="preserve"> kullanmak gerekebilir</w:t>
      </w:r>
    </w:p>
    <w:p w14:paraId="4EFB653F" w14:textId="1ECE321E" w:rsidR="00E10A7E" w:rsidRPr="00F11237" w:rsidRDefault="00E10A7E" w:rsidP="00E10A7E">
      <w:pPr>
        <w:pStyle w:val="ListeParagraf"/>
        <w:numPr>
          <w:ilvl w:val="0"/>
          <w:numId w:val="2"/>
        </w:num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 xml:space="preserve">Ara yüz çürükleri ve </w:t>
      </w:r>
      <w:proofErr w:type="spellStart"/>
      <w:r w:rsidRPr="00F11237">
        <w:rPr>
          <w:rFonts w:asciiTheme="majorHAnsi" w:hAnsiTheme="majorHAnsi"/>
          <w:lang w:val="tr-TR"/>
        </w:rPr>
        <w:t>kole</w:t>
      </w:r>
      <w:proofErr w:type="spellEnd"/>
      <w:r w:rsidRPr="00F11237">
        <w:rPr>
          <w:rFonts w:asciiTheme="majorHAnsi" w:hAnsiTheme="majorHAnsi"/>
          <w:lang w:val="tr-TR"/>
        </w:rPr>
        <w:t xml:space="preserve"> dolguları için kullanıldığında solüsyonun sızması diş etleri için tehlikeli olabilir</w:t>
      </w:r>
    </w:p>
    <w:p w14:paraId="2CBE6942" w14:textId="77777777" w:rsidR="00483858" w:rsidRDefault="00483858" w:rsidP="005B205C">
      <w:pPr>
        <w:rPr>
          <w:rFonts w:asciiTheme="majorHAnsi" w:hAnsiTheme="majorHAnsi"/>
          <w:lang w:val="tr-TR"/>
        </w:rPr>
      </w:pPr>
    </w:p>
    <w:p w14:paraId="68DA39B1" w14:textId="77777777" w:rsidR="00D56BA2" w:rsidRDefault="00D56BA2" w:rsidP="005B205C">
      <w:pPr>
        <w:rPr>
          <w:rFonts w:asciiTheme="majorHAnsi" w:hAnsiTheme="majorHAnsi"/>
          <w:lang w:val="tr-TR"/>
        </w:rPr>
      </w:pPr>
    </w:p>
    <w:p w14:paraId="4AF9EA7C" w14:textId="77777777" w:rsidR="00D56BA2" w:rsidRPr="001D0AC8" w:rsidRDefault="00D56BA2" w:rsidP="00D56BA2">
      <w:pPr>
        <w:spacing w:line="360" w:lineRule="auto"/>
        <w:ind w:left="360"/>
        <w:jc w:val="both"/>
        <w:rPr>
          <w:rFonts w:ascii="Times New Roman" w:hAnsi="Times New Roman"/>
        </w:rPr>
      </w:pPr>
      <w:proofErr w:type="spellStart"/>
      <w:r w:rsidRPr="001D0AC8">
        <w:rPr>
          <w:rFonts w:ascii="Times New Roman" w:hAnsi="Times New Roman"/>
          <w:i/>
        </w:rPr>
        <w:t>Papacarie</w:t>
      </w:r>
      <w:proofErr w:type="spellEnd"/>
      <w:r w:rsidRPr="001D0AC8">
        <w:rPr>
          <w:rFonts w:ascii="Times New Roman" w:hAnsi="Times New Roman"/>
          <w:i/>
        </w:rPr>
        <w:t>®,</w:t>
      </w:r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kemomekanik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çürük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uzaklaştırma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yöntemleri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için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yeni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üretilmiş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bir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methodtur</w:t>
      </w:r>
      <w:proofErr w:type="spellEnd"/>
      <w:r w:rsidRPr="001D0AC8">
        <w:rPr>
          <w:rFonts w:ascii="Times New Roman" w:hAnsi="Times New Roman"/>
        </w:rPr>
        <w:t xml:space="preserve">. Bu </w:t>
      </w:r>
      <w:proofErr w:type="spellStart"/>
      <w:r w:rsidRPr="001D0AC8">
        <w:rPr>
          <w:rFonts w:ascii="Times New Roman" w:hAnsi="Times New Roman"/>
        </w:rPr>
        <w:t>ürün</w:t>
      </w:r>
      <w:proofErr w:type="spellEnd"/>
      <w:r w:rsidRPr="001D0AC8">
        <w:rPr>
          <w:rFonts w:ascii="Times New Roman" w:hAnsi="Times New Roman"/>
        </w:rPr>
        <w:t xml:space="preserve">; papain </w:t>
      </w:r>
      <w:proofErr w:type="spellStart"/>
      <w:r w:rsidRPr="001D0AC8">
        <w:rPr>
          <w:rFonts w:ascii="Times New Roman" w:hAnsi="Times New Roman"/>
        </w:rPr>
        <w:t>ve</w:t>
      </w:r>
      <w:proofErr w:type="spellEnd"/>
      <w:r w:rsidRPr="001D0AC8">
        <w:rPr>
          <w:rFonts w:ascii="Times New Roman" w:hAnsi="Times New Roman"/>
        </w:rPr>
        <w:t xml:space="preserve"> chloramine </w:t>
      </w:r>
      <w:proofErr w:type="spellStart"/>
      <w:r w:rsidRPr="001D0AC8">
        <w:rPr>
          <w:rFonts w:ascii="Times New Roman" w:hAnsi="Times New Roman"/>
        </w:rPr>
        <w:t>gibi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aktif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içerikleri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ve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aynı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zamanda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bakterisid</w:t>
      </w:r>
      <w:proofErr w:type="spellEnd"/>
      <w:r w:rsidRPr="001D0AC8">
        <w:rPr>
          <w:rFonts w:ascii="Times New Roman" w:hAnsi="Times New Roman"/>
        </w:rPr>
        <w:t xml:space="preserve"> , </w:t>
      </w:r>
      <w:proofErr w:type="spellStart"/>
      <w:r w:rsidRPr="001D0AC8">
        <w:rPr>
          <w:rFonts w:ascii="Times New Roman" w:hAnsi="Times New Roman"/>
        </w:rPr>
        <w:t>bakteriostatik</w:t>
      </w:r>
      <w:proofErr w:type="spellEnd"/>
      <w:r w:rsidRPr="001D0AC8">
        <w:rPr>
          <w:rFonts w:ascii="Times New Roman" w:hAnsi="Times New Roman"/>
        </w:rPr>
        <w:t xml:space="preserve">, </w:t>
      </w:r>
      <w:proofErr w:type="spellStart"/>
      <w:r w:rsidRPr="001D0AC8">
        <w:rPr>
          <w:rFonts w:ascii="Times New Roman" w:hAnsi="Times New Roman"/>
        </w:rPr>
        <w:t>antienflamatuar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özellikleri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kapsamaktadır</w:t>
      </w:r>
      <w:proofErr w:type="spellEnd"/>
      <w:r w:rsidRPr="001D0AC8">
        <w:rPr>
          <w:rFonts w:ascii="Times New Roman" w:hAnsi="Times New Roman"/>
        </w:rPr>
        <w:t xml:space="preserve"> </w:t>
      </w:r>
      <w:r w:rsidRPr="001D0AC8">
        <w:rPr>
          <w:rFonts w:ascii="Times New Roman" w:hAnsi="Times New Roman"/>
        </w:rPr>
        <w:fldChar w:fldCharType="begin"/>
      </w:r>
      <w:r w:rsidRPr="001D0AC8">
        <w:rPr>
          <w:rFonts w:ascii="Times New Roman" w:hAnsi="Times New Roman"/>
        </w:rPr>
        <w:instrText xml:space="preserve"> ADDIN EN.CITE &lt;EndNote&gt;&lt;Cite&gt;&lt;Author&gt;Bussadori&lt;/Author&gt;&lt;Year&gt;2008&lt;/Year&gt;&lt;RecNum&gt;109&lt;/RecNum&gt;&lt;DisplayText&gt;&lt;style face="superscript"&gt;29&lt;/style&gt;&lt;/DisplayText&gt;&lt;record&gt;&lt;rec-number&gt;109&lt;/rec-number&gt;&lt;foreign-keys&gt;&lt;key app="EN" db-id="959t092vk2af5despex55zwjdxpd5t9ss5t2" timestamp="1479737808"&gt;109&lt;/key&gt;&lt;/foreign-keys&gt;&lt;ref-type name="Journal Article"&gt;17&lt;/ref-type&gt;&lt;contributors&gt;&lt;authors&gt;&lt;author&gt;Bussadori, S&lt;/author&gt;&lt;author&gt;Guedes, C&lt;/author&gt;&lt;author&gt;Hermida Bruno, M&lt;/author&gt;&lt;author&gt;Ram, D&lt;/author&gt;&lt;/authors&gt;&lt;/contributors&gt;&lt;titles&gt;&lt;title&gt;Chemo-mechanical removal of caries in an adolescent patient using a papain gel: case report&lt;/title&gt;&lt;secondary-title&gt;Journal of Clinical Pediatric Dentistry&lt;/secondary-title&gt;&lt;/titles&gt;&lt;periodical&gt;&lt;full-title&gt;Journal of Clinical Pediatric Dentistry&lt;/full-title&gt;&lt;/periodical&gt;&lt;pages&gt;177-180&lt;/pages&gt;&lt;volume&gt;32&lt;/volume&gt;&lt;number&gt;3&lt;/number&gt;&lt;dates&gt;&lt;year&gt;2008&lt;/year&gt;&lt;/dates&gt;&lt;isbn&gt;1053-4628&lt;/isbn&gt;&lt;urls&gt;&lt;/urls&gt;&lt;/record&gt;&lt;/Cite&gt;&lt;/EndNote&gt;</w:instrText>
      </w:r>
      <w:r w:rsidRPr="001D0AC8">
        <w:rPr>
          <w:rFonts w:ascii="Times New Roman" w:hAnsi="Times New Roman"/>
        </w:rPr>
        <w:fldChar w:fldCharType="separate"/>
      </w:r>
      <w:r w:rsidRPr="001D0AC8">
        <w:rPr>
          <w:rFonts w:ascii="Times New Roman" w:hAnsi="Times New Roman"/>
          <w:vertAlign w:val="superscript"/>
        </w:rPr>
        <w:t>29</w:t>
      </w:r>
      <w:r w:rsidRPr="001D0AC8">
        <w:rPr>
          <w:rFonts w:ascii="Times New Roman" w:hAnsi="Times New Roman"/>
        </w:rPr>
        <w:fldChar w:fldCharType="end"/>
      </w:r>
      <w:r w:rsidRPr="001D0AC8">
        <w:rPr>
          <w:rFonts w:ascii="Times New Roman" w:hAnsi="Times New Roman"/>
        </w:rPr>
        <w:t xml:space="preserve">. Papain, </w:t>
      </w:r>
      <w:proofErr w:type="spellStart"/>
      <w:r w:rsidRPr="001D0AC8">
        <w:rPr>
          <w:rFonts w:ascii="Times New Roman" w:hAnsi="Times New Roman"/>
        </w:rPr>
        <w:t>kollajen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molekülleri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kısmen</w:t>
      </w:r>
      <w:proofErr w:type="spellEnd"/>
      <w:r w:rsidRPr="001D0AC8">
        <w:rPr>
          <w:rFonts w:ascii="Times New Roman" w:hAnsi="Times New Roman"/>
        </w:rPr>
        <w:t xml:space="preserve"> degrade </w:t>
      </w:r>
      <w:proofErr w:type="spellStart"/>
      <w:r w:rsidRPr="001D0AC8">
        <w:rPr>
          <w:rFonts w:ascii="Times New Roman" w:hAnsi="Times New Roman"/>
        </w:rPr>
        <w:t>olmuş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olan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ve</w:t>
      </w:r>
      <w:proofErr w:type="spellEnd"/>
      <w:r w:rsidRPr="001D0AC8">
        <w:rPr>
          <w:rFonts w:ascii="Times New Roman" w:hAnsi="Times New Roman"/>
        </w:rPr>
        <w:t xml:space="preserve">  </w:t>
      </w:r>
      <w:proofErr w:type="spellStart"/>
      <w:r w:rsidRPr="001D0AC8">
        <w:rPr>
          <w:rFonts w:ascii="Times New Roman" w:hAnsi="Times New Roman"/>
        </w:rPr>
        <w:t>normalde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sağlıklı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dokularda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sindirim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görevini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inhibe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eden</w:t>
      </w:r>
      <w:proofErr w:type="spellEnd"/>
      <w:r w:rsidRPr="001D0AC8">
        <w:rPr>
          <w:rFonts w:ascii="Times New Roman" w:hAnsi="Times New Roman"/>
        </w:rPr>
        <w:t xml:space="preserve"> α1-anti-tripsin </w:t>
      </w:r>
      <w:proofErr w:type="spellStart"/>
      <w:r w:rsidRPr="001D0AC8">
        <w:rPr>
          <w:rFonts w:ascii="Times New Roman" w:hAnsi="Times New Roman"/>
        </w:rPr>
        <w:t>enziminin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eksikliğinden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dolayı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özellikle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enfekte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ve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ölü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dokuları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parçalamaktadır</w:t>
      </w:r>
      <w:proofErr w:type="spellEnd"/>
      <w:r w:rsidRPr="001D0AC8">
        <w:rPr>
          <w:rFonts w:ascii="Times New Roman" w:hAnsi="Times New Roman"/>
        </w:rPr>
        <w:t xml:space="preserve"> </w:t>
      </w:r>
      <w:r w:rsidRPr="001D0AC8">
        <w:rPr>
          <w:rFonts w:ascii="Times New Roman" w:hAnsi="Times New Roman"/>
        </w:rPr>
        <w:fldChar w:fldCharType="begin"/>
      </w:r>
      <w:r w:rsidRPr="001D0AC8">
        <w:rPr>
          <w:rFonts w:ascii="Times New Roman" w:hAnsi="Times New Roman"/>
        </w:rPr>
        <w:instrText xml:space="preserve"> ADDIN EN.CITE &lt;EndNote&gt;&lt;Cite&gt;&lt;Author&gt;Piva&lt;/Author&gt;&lt;Year&gt;2008&lt;/Year&gt;&lt;RecNum&gt;110&lt;/RecNum&gt;&lt;DisplayText&gt;&lt;style face="superscript"&gt;30&lt;/style&gt;&lt;/DisplayText&gt;&lt;record&gt;&lt;rec-number&gt;110&lt;/rec-number&gt;&lt;foreign-keys&gt;&lt;key app="EN" db-id="959t092vk2af5despex55zwjdxpd5t9ss5t2" timestamp="1479738355"&gt;110&lt;/key&gt;&lt;/foreign-keys&gt;&lt;ref-type name="Journal Article"&gt;17&lt;/ref-type&gt;&lt;contributors&gt;&lt;authors&gt;&lt;author&gt;Piva, Evandro&lt;/author&gt;&lt;author&gt;Ogliari, Fabrício Aulo&lt;/author&gt;&lt;author&gt;Moraes, Rafael Ratto de&lt;/author&gt;&lt;author&gt;Corá, Felipe&lt;/author&gt;&lt;author&gt;Henn, Sandrina&lt;/author&gt;&lt;author&gt;Correr-Sobrinho, Lourenço&lt;/author&gt;&lt;/authors&gt;&lt;/contributors&gt;&lt;titles&gt;&lt;title&gt;Papain-based gel for biochemical caries removal: influence on microtensile bond strength to dentin&lt;/title&gt;&lt;secondary-title&gt;Brazilian oral research&lt;/secondary-title&gt;&lt;/titles&gt;&lt;periodical&gt;&lt;full-title&gt;Brazilian oral research&lt;/full-title&gt;&lt;/periodical&gt;&lt;pages&gt;364-370&lt;/pages&gt;&lt;volume&gt;22&lt;/volume&gt;&lt;number&gt;4&lt;/number&gt;&lt;dates&gt;&lt;year&gt;2008&lt;/year&gt;&lt;/dates&gt;&lt;isbn&gt;1806-8324&lt;/isbn&gt;&lt;urls&gt;&lt;/urls&gt;&lt;/record&gt;&lt;/Cite&gt;&lt;/EndNote&gt;</w:instrText>
      </w:r>
      <w:r w:rsidRPr="001D0AC8">
        <w:rPr>
          <w:rFonts w:ascii="Times New Roman" w:hAnsi="Times New Roman"/>
        </w:rPr>
        <w:fldChar w:fldCharType="separate"/>
      </w:r>
      <w:r w:rsidRPr="001D0AC8">
        <w:rPr>
          <w:rFonts w:ascii="Times New Roman" w:hAnsi="Times New Roman"/>
          <w:vertAlign w:val="superscript"/>
        </w:rPr>
        <w:t>30</w:t>
      </w:r>
      <w:r w:rsidRPr="001D0AC8">
        <w:rPr>
          <w:rFonts w:ascii="Times New Roman" w:hAnsi="Times New Roman"/>
        </w:rPr>
        <w:fldChar w:fldCharType="end"/>
      </w:r>
      <w:r w:rsidRPr="001D0AC8">
        <w:rPr>
          <w:rFonts w:ascii="Times New Roman" w:hAnsi="Times New Roman"/>
        </w:rPr>
        <w:t xml:space="preserve">. Bu </w:t>
      </w:r>
      <w:proofErr w:type="spellStart"/>
      <w:r w:rsidRPr="001D0AC8">
        <w:rPr>
          <w:rFonts w:ascii="Times New Roman" w:hAnsi="Times New Roman"/>
        </w:rPr>
        <w:t>sebeple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Papacarie</w:t>
      </w:r>
      <w:proofErr w:type="spellEnd"/>
      <w:r w:rsidRPr="001D0AC8">
        <w:rPr>
          <w:rFonts w:ascii="Times New Roman" w:hAnsi="Times New Roman"/>
        </w:rPr>
        <w:t xml:space="preserve">, </w:t>
      </w:r>
      <w:proofErr w:type="spellStart"/>
      <w:r w:rsidRPr="001D0AC8">
        <w:rPr>
          <w:rFonts w:ascii="Times New Roman" w:hAnsi="Times New Roman"/>
        </w:rPr>
        <w:t>sağlıklı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dentinde</w:t>
      </w:r>
      <w:proofErr w:type="spellEnd"/>
      <w:r w:rsidRPr="001D0AC8">
        <w:rPr>
          <w:rFonts w:ascii="Times New Roman" w:hAnsi="Times New Roman"/>
        </w:rPr>
        <w:t xml:space="preserve"> minimal </w:t>
      </w:r>
      <w:proofErr w:type="spellStart"/>
      <w:r w:rsidRPr="001D0AC8">
        <w:rPr>
          <w:rFonts w:ascii="Times New Roman" w:hAnsi="Times New Roman"/>
        </w:rPr>
        <w:t>hasara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yol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açacak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şekilde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çürük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dentinin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uzaklaştırılmasına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olanak</w:t>
      </w:r>
      <w:proofErr w:type="spellEnd"/>
      <w:r w:rsidRPr="001D0AC8">
        <w:rPr>
          <w:rFonts w:ascii="Times New Roman" w:hAnsi="Times New Roman"/>
        </w:rPr>
        <w:t xml:space="preserve"> </w:t>
      </w:r>
      <w:proofErr w:type="spellStart"/>
      <w:r w:rsidRPr="001D0AC8">
        <w:rPr>
          <w:rFonts w:ascii="Times New Roman" w:hAnsi="Times New Roman"/>
        </w:rPr>
        <w:t>tanımaktadır</w:t>
      </w:r>
      <w:proofErr w:type="spellEnd"/>
      <w:r w:rsidRPr="001D0AC8">
        <w:rPr>
          <w:rFonts w:ascii="Times New Roman" w:hAnsi="Times New Roman"/>
        </w:rPr>
        <w:t xml:space="preserve"> </w:t>
      </w:r>
      <w:r w:rsidRPr="001D0AC8">
        <w:rPr>
          <w:rFonts w:ascii="Times New Roman" w:hAnsi="Times New Roman"/>
        </w:rPr>
        <w:fldChar w:fldCharType="begin"/>
      </w:r>
      <w:r w:rsidRPr="001D0AC8">
        <w:rPr>
          <w:rFonts w:ascii="Times New Roman" w:hAnsi="Times New Roman"/>
        </w:rPr>
        <w:instrText xml:space="preserve"> ADDIN EN.CITE &lt;EndNote&gt;&lt;Cite&gt;&lt;Author&gt;Jawa&lt;/Author&gt;&lt;Year&gt;2010&lt;/Year&gt;&lt;RecNum&gt;111&lt;/RecNum&gt;&lt;DisplayText&gt;&lt;style face="superscript"&gt;31&lt;/style&gt;&lt;/DisplayText&gt;&lt;record&gt;&lt;rec-number&gt;111&lt;/rec-number&gt;&lt;foreign-keys&gt;&lt;key app="EN" db-id="959t092vk2af5despex55zwjdxpd5t9ss5t2" timestamp="1479738548"&gt;111&lt;/key&gt;&lt;/foreign-keys&gt;&lt;ref-type name="Journal Article"&gt;17&lt;/ref-type&gt;&lt;contributors&gt;&lt;authors&gt;&lt;author&gt;Jawa, D&lt;/author&gt;&lt;author&gt;Singh, S&lt;/author&gt;&lt;author&gt;Somani, R&lt;/author&gt;&lt;author&gt;Jaidka, S&lt;/author&gt;&lt;author&gt;Sirkar, K&lt;/author&gt;&lt;author&gt;Jaidka, R&lt;/author&gt;&lt;/authors&gt;&lt;/contributors&gt;&lt;titles&gt;&lt;title&gt;Comparative evaluation of the efficacy of chemomechanical caries removal agent (Papacarie) and conventional method of caries removal: an in vitro study&lt;/title&gt;&lt;secondary-title&gt;Journal of Indian Society of Pedodontics and Preventive Dentistry&lt;/secondary-title&gt;&lt;/titles&gt;&lt;periodical&gt;&lt;full-title&gt;Journal of Indian Society of Pedodontics and Preventive Dentistry&lt;/full-title&gt;&lt;/periodical&gt;&lt;pages&gt;73&lt;/pages&gt;&lt;volume&gt;28&lt;/volume&gt;&lt;number&gt;2&lt;/number&gt;&lt;dates&gt;&lt;year&gt;2010&lt;/year&gt;&lt;/dates&gt;&lt;isbn&gt;0970-4388&lt;/isbn&gt;&lt;urls&gt;&lt;/urls&gt;&lt;/record&gt;&lt;/Cite&gt;&lt;/EndNote&gt;</w:instrText>
      </w:r>
      <w:r w:rsidRPr="001D0AC8">
        <w:rPr>
          <w:rFonts w:ascii="Times New Roman" w:hAnsi="Times New Roman"/>
        </w:rPr>
        <w:fldChar w:fldCharType="separate"/>
      </w:r>
      <w:r w:rsidRPr="001D0AC8">
        <w:rPr>
          <w:rFonts w:ascii="Times New Roman" w:hAnsi="Times New Roman"/>
          <w:vertAlign w:val="superscript"/>
        </w:rPr>
        <w:t>31</w:t>
      </w:r>
      <w:r w:rsidRPr="001D0AC8">
        <w:rPr>
          <w:rFonts w:ascii="Times New Roman" w:hAnsi="Times New Roman"/>
        </w:rPr>
        <w:fldChar w:fldCharType="end"/>
      </w:r>
      <w:r w:rsidRPr="001D0AC8">
        <w:rPr>
          <w:rFonts w:ascii="Times New Roman" w:hAnsi="Times New Roman"/>
        </w:rPr>
        <w:t xml:space="preserve">. </w:t>
      </w:r>
    </w:p>
    <w:p w14:paraId="16E42F5E" w14:textId="77777777" w:rsidR="00D56BA2" w:rsidRPr="00F11237" w:rsidRDefault="00D56BA2" w:rsidP="005B205C">
      <w:pPr>
        <w:rPr>
          <w:rFonts w:asciiTheme="majorHAnsi" w:hAnsiTheme="majorHAnsi"/>
          <w:lang w:val="tr-TR"/>
        </w:rPr>
      </w:pPr>
    </w:p>
    <w:p w14:paraId="57B7FA82" w14:textId="77777777" w:rsidR="00483858" w:rsidRPr="00F11237" w:rsidRDefault="00483858" w:rsidP="005B205C">
      <w:pPr>
        <w:rPr>
          <w:rFonts w:asciiTheme="majorHAnsi" w:hAnsiTheme="majorHAnsi"/>
          <w:lang w:val="tr-TR"/>
        </w:rPr>
      </w:pPr>
    </w:p>
    <w:p w14:paraId="3CF185C6" w14:textId="77777777" w:rsidR="005B205C" w:rsidRPr="00F11237" w:rsidRDefault="00EF2359" w:rsidP="005B205C">
      <w:pPr>
        <w:rPr>
          <w:rFonts w:asciiTheme="majorHAnsi" w:hAnsiTheme="majorHAnsi"/>
          <w:color w:val="FF0000"/>
          <w:lang w:val="tr-TR"/>
        </w:rPr>
      </w:pPr>
      <w:r w:rsidRPr="00F11237">
        <w:rPr>
          <w:rFonts w:asciiTheme="majorHAnsi" w:hAnsiTheme="majorHAnsi"/>
          <w:color w:val="FF0000"/>
          <w:lang w:val="tr-TR"/>
        </w:rPr>
        <w:t xml:space="preserve">C- </w:t>
      </w:r>
      <w:r w:rsidR="005B205C" w:rsidRPr="00F11237">
        <w:rPr>
          <w:rFonts w:asciiTheme="majorHAnsi" w:hAnsiTheme="majorHAnsi"/>
          <w:color w:val="FF0000"/>
          <w:lang w:val="tr-TR"/>
        </w:rPr>
        <w:t>OZON TEKNOLOJİSİ</w:t>
      </w:r>
    </w:p>
    <w:p w14:paraId="18A5C34A" w14:textId="77777777" w:rsidR="00EF2359" w:rsidRPr="00F11237" w:rsidRDefault="00EF2359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KULLANIM ALANLARI:</w:t>
      </w:r>
    </w:p>
    <w:p w14:paraId="2A41B6DD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1- ÇÜRÜK UZAKLAŞTIRMA</w:t>
      </w:r>
    </w:p>
    <w:p w14:paraId="361112FA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2- BEYAZLATMA</w:t>
      </w:r>
    </w:p>
    <w:p w14:paraId="4811E0BA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3- DİŞ ETİ HASTALIKLARI</w:t>
      </w:r>
    </w:p>
    <w:p w14:paraId="70E72C97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4- İMPLANT ÖNCESİ</w:t>
      </w:r>
    </w:p>
    <w:p w14:paraId="6FA681B5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5- DENTAL ÜNİT STERİLAZYONU</w:t>
      </w:r>
    </w:p>
    <w:p w14:paraId="61CAE979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</w:p>
    <w:p w14:paraId="406BB660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</w:p>
    <w:p w14:paraId="7F405E88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5B205C" w:rsidRPr="00F11237" w14:paraId="030F50D0" w14:textId="77777777" w:rsidTr="005B205C">
        <w:tc>
          <w:tcPr>
            <w:tcW w:w="2838" w:type="dxa"/>
          </w:tcPr>
          <w:p w14:paraId="6377898E" w14:textId="77777777" w:rsidR="005B205C" w:rsidRPr="00F11237" w:rsidRDefault="005B205C" w:rsidP="005B205C">
            <w:pPr>
              <w:rPr>
                <w:rFonts w:asciiTheme="majorHAnsi" w:hAnsiTheme="majorHAnsi"/>
                <w:lang w:val="tr-TR"/>
              </w:rPr>
            </w:pPr>
            <w:r w:rsidRPr="00F11237">
              <w:rPr>
                <w:rFonts w:asciiTheme="majorHAnsi" w:hAnsiTheme="majorHAnsi"/>
                <w:noProof/>
                <w:lang w:val="tr-TR" w:eastAsia="tr-TR"/>
              </w:rPr>
              <w:drawing>
                <wp:inline distT="0" distB="0" distL="0" distR="0" wp14:anchorId="46BED9E2" wp14:editId="22B99230">
                  <wp:extent cx="2304256" cy="1872208"/>
                  <wp:effectExtent l="0" t="0" r="7620" b="7620"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56" cy="187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9" w:type="dxa"/>
          </w:tcPr>
          <w:p w14:paraId="7BE4FA0E" w14:textId="77777777" w:rsidR="005B205C" w:rsidRPr="00F11237" w:rsidRDefault="005B205C" w:rsidP="005B205C">
            <w:pPr>
              <w:rPr>
                <w:rFonts w:asciiTheme="majorHAnsi" w:hAnsiTheme="majorHAnsi"/>
                <w:lang w:val="tr-TR"/>
              </w:rPr>
            </w:pPr>
            <w:r w:rsidRPr="00F11237">
              <w:rPr>
                <w:rFonts w:asciiTheme="majorHAnsi" w:hAnsiTheme="majorHAnsi"/>
                <w:noProof/>
                <w:lang w:val="tr-TR" w:eastAsia="tr-TR"/>
              </w:rPr>
              <w:drawing>
                <wp:inline distT="0" distB="0" distL="0" distR="0" wp14:anchorId="442A022B" wp14:editId="1AA21772">
                  <wp:extent cx="2304256" cy="1728192"/>
                  <wp:effectExtent l="0" t="0" r="7620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56" cy="1728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9" w:type="dxa"/>
          </w:tcPr>
          <w:p w14:paraId="1A59D364" w14:textId="77777777" w:rsidR="005B205C" w:rsidRPr="00F11237" w:rsidRDefault="005B205C" w:rsidP="005B205C">
            <w:pPr>
              <w:rPr>
                <w:rFonts w:asciiTheme="majorHAnsi" w:hAnsiTheme="majorHAnsi"/>
                <w:lang w:val="tr-TR"/>
              </w:rPr>
            </w:pPr>
            <w:r w:rsidRPr="00F11237">
              <w:rPr>
                <w:rFonts w:asciiTheme="majorHAnsi" w:hAnsiTheme="majorHAnsi"/>
                <w:noProof/>
                <w:lang w:val="tr-TR" w:eastAsia="tr-TR"/>
              </w:rPr>
              <w:drawing>
                <wp:inline distT="0" distB="0" distL="0" distR="0" wp14:anchorId="576A3280" wp14:editId="20203A49">
                  <wp:extent cx="2304256" cy="1656184"/>
                  <wp:effectExtent l="0" t="0" r="762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56" cy="1656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9BF8DA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</w:p>
    <w:p w14:paraId="63A6B35D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</w:p>
    <w:p w14:paraId="0D3BE469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OZON TEKNOLOJİSİ</w:t>
      </w:r>
      <w:r w:rsidR="00EF2359" w:rsidRPr="00F11237">
        <w:rPr>
          <w:rFonts w:asciiTheme="majorHAnsi" w:hAnsiTheme="majorHAnsi"/>
          <w:lang w:val="tr-TR"/>
        </w:rPr>
        <w:t xml:space="preserve"> İÇİN BİLGİLER:</w:t>
      </w:r>
    </w:p>
    <w:p w14:paraId="061B082F" w14:textId="77777777" w:rsidR="000F3F39" w:rsidRPr="00F11237" w:rsidRDefault="000F3F39" w:rsidP="005B205C">
      <w:pPr>
        <w:rPr>
          <w:rFonts w:asciiTheme="majorHAnsi" w:hAnsiTheme="majorHAnsi"/>
          <w:lang w:val="tr-TR"/>
        </w:rPr>
      </w:pPr>
    </w:p>
    <w:p w14:paraId="4DB639A8" w14:textId="3B225101" w:rsidR="005B205C" w:rsidRPr="00F11237" w:rsidRDefault="005B205C" w:rsidP="005B205C">
      <w:pPr>
        <w:rPr>
          <w:rFonts w:asciiTheme="majorHAnsi" w:hAnsiTheme="majorHAnsi"/>
          <w:sz w:val="22"/>
          <w:lang w:val="tr-TR"/>
        </w:rPr>
      </w:pPr>
      <w:r w:rsidRPr="00F11237">
        <w:rPr>
          <w:rFonts w:asciiTheme="majorHAnsi" w:hAnsiTheme="majorHAnsi"/>
          <w:sz w:val="22"/>
          <w:lang w:val="tr-TR"/>
        </w:rPr>
        <w:t>1- GÜÇLÜ BİOCİDE VE OKSİDAN</w:t>
      </w:r>
      <w:r w:rsidR="000F3F39" w:rsidRPr="00F11237">
        <w:rPr>
          <w:rFonts w:asciiTheme="majorHAnsi" w:hAnsiTheme="majorHAnsi"/>
          <w:sz w:val="22"/>
          <w:lang w:val="tr-TR"/>
        </w:rPr>
        <w:t xml:space="preserve"> SAĞLAR</w:t>
      </w:r>
    </w:p>
    <w:p w14:paraId="62CEADA2" w14:textId="77777777" w:rsidR="005B205C" w:rsidRPr="00F11237" w:rsidRDefault="005B205C" w:rsidP="005B205C">
      <w:pPr>
        <w:rPr>
          <w:rFonts w:asciiTheme="majorHAnsi" w:hAnsiTheme="majorHAnsi"/>
          <w:sz w:val="22"/>
          <w:lang w:val="tr-TR"/>
        </w:rPr>
      </w:pPr>
      <w:r w:rsidRPr="00F11237">
        <w:rPr>
          <w:rFonts w:asciiTheme="majorHAnsi" w:hAnsiTheme="majorHAnsi"/>
          <w:sz w:val="22"/>
          <w:lang w:val="tr-TR"/>
        </w:rPr>
        <w:t xml:space="preserve">2- </w:t>
      </w:r>
      <w:r w:rsidRPr="00F11237">
        <w:rPr>
          <w:rFonts w:asciiTheme="majorHAnsi" w:hAnsiTheme="majorHAnsi"/>
          <w:color w:val="FF0000"/>
          <w:sz w:val="22"/>
          <w:lang w:val="tr-TR"/>
        </w:rPr>
        <w:t xml:space="preserve">10 S 2200 PPM </w:t>
      </w:r>
      <w:r w:rsidRPr="00F11237">
        <w:rPr>
          <w:rFonts w:asciiTheme="majorHAnsi" w:hAnsiTheme="majorHAnsi"/>
          <w:sz w:val="22"/>
          <w:lang w:val="tr-TR"/>
        </w:rPr>
        <w:t>UYGULANIYOR</w:t>
      </w:r>
    </w:p>
    <w:p w14:paraId="2DE80442" w14:textId="77777777" w:rsidR="005B205C" w:rsidRPr="00F11237" w:rsidRDefault="005B205C" w:rsidP="005B205C">
      <w:pPr>
        <w:rPr>
          <w:rFonts w:asciiTheme="majorHAnsi" w:hAnsiTheme="majorHAnsi"/>
          <w:sz w:val="22"/>
          <w:lang w:val="tr-TR"/>
        </w:rPr>
      </w:pPr>
      <w:r w:rsidRPr="00F11237">
        <w:rPr>
          <w:rFonts w:asciiTheme="majorHAnsi" w:hAnsiTheme="majorHAnsi"/>
          <w:sz w:val="22"/>
          <w:lang w:val="tr-TR"/>
        </w:rPr>
        <w:t>3- BAŞLANGIÇ ÇÜRÜK LEZYONLARI</w:t>
      </w:r>
      <w:r w:rsidR="00EF2359" w:rsidRPr="00F11237">
        <w:rPr>
          <w:rFonts w:asciiTheme="majorHAnsi" w:hAnsiTheme="majorHAnsi"/>
          <w:sz w:val="22"/>
          <w:lang w:val="tr-TR"/>
        </w:rPr>
        <w:t xml:space="preserve"> İÇİN OLDUKÇA ETKİLİDİR</w:t>
      </w:r>
    </w:p>
    <w:p w14:paraId="38F81ABD" w14:textId="2E8A7705" w:rsidR="005B205C" w:rsidRPr="00F11237" w:rsidRDefault="005B205C" w:rsidP="005B205C">
      <w:pPr>
        <w:rPr>
          <w:rFonts w:asciiTheme="majorHAnsi" w:hAnsiTheme="majorHAnsi"/>
          <w:sz w:val="22"/>
          <w:lang w:val="tr-TR"/>
        </w:rPr>
      </w:pPr>
      <w:r w:rsidRPr="00F11237">
        <w:rPr>
          <w:rFonts w:asciiTheme="majorHAnsi" w:hAnsiTheme="majorHAnsi"/>
          <w:sz w:val="22"/>
          <w:lang w:val="tr-TR"/>
        </w:rPr>
        <w:t xml:space="preserve">4- %99 MO </w:t>
      </w:r>
      <w:r w:rsidR="000F3F39" w:rsidRPr="00F11237">
        <w:rPr>
          <w:rFonts w:asciiTheme="majorHAnsi" w:hAnsiTheme="majorHAnsi"/>
          <w:sz w:val="22"/>
          <w:lang w:val="tr-TR"/>
        </w:rPr>
        <w:t xml:space="preserve">için ANTİBAKTERYEL YÖNÜYLE </w:t>
      </w:r>
      <w:r w:rsidRPr="00F11237">
        <w:rPr>
          <w:rFonts w:asciiTheme="majorHAnsi" w:hAnsiTheme="majorHAnsi"/>
          <w:sz w:val="22"/>
          <w:lang w:val="tr-TR"/>
        </w:rPr>
        <w:t>ETKİLİ</w:t>
      </w:r>
      <w:r w:rsidR="000F3F39" w:rsidRPr="00F11237">
        <w:rPr>
          <w:rFonts w:asciiTheme="majorHAnsi" w:hAnsiTheme="majorHAnsi"/>
          <w:sz w:val="22"/>
          <w:lang w:val="tr-TR"/>
        </w:rPr>
        <w:t>DİR</w:t>
      </w:r>
    </w:p>
    <w:p w14:paraId="2126986F" w14:textId="77777777" w:rsidR="005B205C" w:rsidRPr="00F11237" w:rsidRDefault="005B205C" w:rsidP="005B205C">
      <w:pPr>
        <w:rPr>
          <w:rFonts w:asciiTheme="majorHAnsi" w:hAnsiTheme="majorHAnsi"/>
          <w:sz w:val="22"/>
          <w:lang w:val="tr-TR"/>
        </w:rPr>
      </w:pPr>
      <w:r w:rsidRPr="00F11237">
        <w:rPr>
          <w:rFonts w:asciiTheme="majorHAnsi" w:hAnsiTheme="majorHAnsi"/>
          <w:sz w:val="22"/>
          <w:lang w:val="tr-TR"/>
        </w:rPr>
        <w:t>5- ÇÜRÜĞÜN OKSİDASYONUNU SAĞLAYARAK REMİNERALİZASYONU ARTTIRIYOR</w:t>
      </w:r>
    </w:p>
    <w:p w14:paraId="60B290A5" w14:textId="77777777" w:rsidR="005B205C" w:rsidRPr="00F11237" w:rsidRDefault="005B205C" w:rsidP="005B205C">
      <w:pPr>
        <w:rPr>
          <w:rFonts w:asciiTheme="majorHAnsi" w:hAnsiTheme="majorHAnsi"/>
          <w:sz w:val="22"/>
          <w:lang w:val="tr-TR"/>
        </w:rPr>
      </w:pPr>
      <w:r w:rsidRPr="00F11237">
        <w:rPr>
          <w:rFonts w:asciiTheme="majorHAnsi" w:hAnsiTheme="majorHAnsi"/>
          <w:sz w:val="22"/>
          <w:lang w:val="tr-TR"/>
        </w:rPr>
        <w:t>6- ÇÜRÜKTEKİ ORGANİK ARTIKLARIN UZAKLAŞMASINI KOLAYLAŞTIRIYOR</w:t>
      </w:r>
    </w:p>
    <w:p w14:paraId="3D63FE3B" w14:textId="7EF7DE60" w:rsidR="005B205C" w:rsidRPr="00F11237" w:rsidRDefault="005B205C" w:rsidP="005B205C">
      <w:pPr>
        <w:rPr>
          <w:rFonts w:asciiTheme="majorHAnsi" w:hAnsiTheme="majorHAnsi"/>
          <w:sz w:val="22"/>
          <w:lang w:val="tr-TR"/>
        </w:rPr>
      </w:pPr>
      <w:r w:rsidRPr="00F11237">
        <w:rPr>
          <w:rFonts w:asciiTheme="majorHAnsi" w:hAnsiTheme="majorHAnsi"/>
          <w:sz w:val="22"/>
          <w:lang w:val="tr-TR"/>
        </w:rPr>
        <w:t>7- HALİTOZİS SEBEBİ OLAN SÜLFÜR KOMBİNASYONLAR</w:t>
      </w:r>
      <w:r w:rsidR="000F3F39" w:rsidRPr="00F11237">
        <w:rPr>
          <w:rFonts w:asciiTheme="majorHAnsi" w:hAnsiTheme="majorHAnsi"/>
          <w:sz w:val="22"/>
          <w:lang w:val="tr-TR"/>
        </w:rPr>
        <w:t xml:space="preserve">ININ UZAKLŞATIRILMASINI </w:t>
      </w:r>
      <w:r w:rsidR="00EF2359" w:rsidRPr="00F11237">
        <w:rPr>
          <w:rFonts w:asciiTheme="majorHAnsi" w:hAnsiTheme="majorHAnsi"/>
          <w:sz w:val="22"/>
          <w:lang w:val="tr-TR"/>
        </w:rPr>
        <w:t>SAĞLAR</w:t>
      </w:r>
    </w:p>
    <w:p w14:paraId="401CF3AD" w14:textId="66A86C40" w:rsidR="005B205C" w:rsidRPr="00F11237" w:rsidRDefault="005B205C" w:rsidP="005B205C">
      <w:pPr>
        <w:rPr>
          <w:rFonts w:asciiTheme="majorHAnsi" w:hAnsiTheme="majorHAnsi"/>
          <w:sz w:val="22"/>
          <w:lang w:val="tr-TR"/>
        </w:rPr>
      </w:pPr>
      <w:r w:rsidRPr="00F11237">
        <w:rPr>
          <w:rFonts w:asciiTheme="majorHAnsi" w:hAnsiTheme="majorHAnsi"/>
          <w:sz w:val="22"/>
          <w:lang w:val="tr-TR"/>
        </w:rPr>
        <w:t>8- M</w:t>
      </w:r>
      <w:r w:rsidR="000F3F39" w:rsidRPr="00F11237">
        <w:rPr>
          <w:rFonts w:asciiTheme="majorHAnsi" w:hAnsiTheme="majorHAnsi"/>
          <w:sz w:val="22"/>
          <w:lang w:val="tr-TR"/>
        </w:rPr>
        <w:t xml:space="preserve">İKRO ORGANİZMALAR </w:t>
      </w:r>
      <w:r w:rsidRPr="00F11237">
        <w:rPr>
          <w:rFonts w:asciiTheme="majorHAnsi" w:hAnsiTheme="majorHAnsi"/>
          <w:sz w:val="22"/>
          <w:lang w:val="tr-TR"/>
        </w:rPr>
        <w:t>O</w:t>
      </w:r>
      <w:r w:rsidR="000F3F39" w:rsidRPr="00F11237">
        <w:rPr>
          <w:rFonts w:asciiTheme="majorHAnsi" w:hAnsiTheme="majorHAnsi"/>
          <w:sz w:val="22"/>
          <w:lang w:val="tr-TR"/>
        </w:rPr>
        <w:t xml:space="preserve">ZONA </w:t>
      </w:r>
      <w:proofErr w:type="gramStart"/>
      <w:r w:rsidR="000F3F39" w:rsidRPr="00F11237">
        <w:rPr>
          <w:rFonts w:asciiTheme="majorHAnsi" w:hAnsiTheme="majorHAnsi"/>
          <w:sz w:val="22"/>
          <w:lang w:val="tr-TR"/>
        </w:rPr>
        <w:t>KARŞI  DİRENÇ</w:t>
      </w:r>
      <w:proofErr w:type="gramEnd"/>
      <w:r w:rsidR="000F3F39" w:rsidRPr="00F11237">
        <w:rPr>
          <w:rFonts w:asciiTheme="majorHAnsi" w:hAnsiTheme="majorHAnsi"/>
          <w:sz w:val="22"/>
          <w:lang w:val="tr-TR"/>
        </w:rPr>
        <w:t xml:space="preserve"> GELİŞTİREMEZ</w:t>
      </w:r>
    </w:p>
    <w:p w14:paraId="31BD104F" w14:textId="77777777" w:rsidR="00EF2359" w:rsidRPr="00F11237" w:rsidRDefault="00EF2359" w:rsidP="005B205C">
      <w:pPr>
        <w:rPr>
          <w:rFonts w:asciiTheme="majorHAnsi" w:hAnsiTheme="majorHAnsi"/>
          <w:lang w:val="tr-TR"/>
        </w:rPr>
      </w:pPr>
    </w:p>
    <w:p w14:paraId="664DBD1F" w14:textId="77777777" w:rsidR="000F3F39" w:rsidRPr="00F11237" w:rsidRDefault="000F3F39" w:rsidP="005B205C">
      <w:pPr>
        <w:rPr>
          <w:rFonts w:asciiTheme="majorHAnsi" w:hAnsiTheme="majorHAnsi"/>
          <w:lang w:val="tr-TR"/>
        </w:rPr>
      </w:pPr>
    </w:p>
    <w:p w14:paraId="4F5D415A" w14:textId="77777777" w:rsidR="000F3F39" w:rsidRPr="00F11237" w:rsidRDefault="000F3F39" w:rsidP="005B205C">
      <w:pPr>
        <w:rPr>
          <w:rFonts w:asciiTheme="majorHAnsi" w:hAnsiTheme="majorHAnsi"/>
          <w:lang w:val="tr-TR"/>
        </w:rPr>
      </w:pPr>
    </w:p>
    <w:p w14:paraId="3D278615" w14:textId="77777777" w:rsidR="005B205C" w:rsidRPr="00F11237" w:rsidRDefault="00EF2359" w:rsidP="005B205C">
      <w:pPr>
        <w:rPr>
          <w:rFonts w:asciiTheme="majorHAnsi" w:hAnsiTheme="majorHAnsi"/>
          <w:color w:val="FF0000"/>
          <w:lang w:val="tr-TR"/>
        </w:rPr>
      </w:pPr>
      <w:r w:rsidRPr="00F11237">
        <w:rPr>
          <w:rFonts w:asciiTheme="majorHAnsi" w:hAnsiTheme="majorHAnsi"/>
          <w:color w:val="FF0000"/>
          <w:lang w:val="tr-TR"/>
        </w:rPr>
        <w:t xml:space="preserve">D- </w:t>
      </w:r>
      <w:r w:rsidR="005B205C" w:rsidRPr="00F11237">
        <w:rPr>
          <w:rFonts w:asciiTheme="majorHAnsi" w:hAnsiTheme="majorHAnsi"/>
          <w:color w:val="FF0000"/>
          <w:lang w:val="tr-TR"/>
        </w:rPr>
        <w:t>AİR ABRAZYON TEKNİĞİ</w:t>
      </w:r>
    </w:p>
    <w:p w14:paraId="304FB63C" w14:textId="229720A0" w:rsidR="005B205C" w:rsidRPr="00F11237" w:rsidRDefault="000F3F39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1- 27-50 MİKRON ALUMUNİYU</w:t>
      </w:r>
      <w:r w:rsidR="005B205C" w:rsidRPr="00F11237">
        <w:rPr>
          <w:rFonts w:asciiTheme="majorHAnsi" w:hAnsiTheme="majorHAnsi"/>
          <w:lang w:val="tr-TR"/>
        </w:rPr>
        <w:t>M DİOKSİT TOZU</w:t>
      </w:r>
      <w:r w:rsidRPr="00F11237">
        <w:rPr>
          <w:rFonts w:asciiTheme="majorHAnsi" w:hAnsiTheme="majorHAnsi"/>
          <w:lang w:val="tr-TR"/>
        </w:rPr>
        <w:t xml:space="preserve"> KULLANILIR</w:t>
      </w:r>
    </w:p>
    <w:p w14:paraId="7D0EF722" w14:textId="0960859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2- 27</w:t>
      </w:r>
      <w:r w:rsidR="000F3F39" w:rsidRPr="00F11237">
        <w:rPr>
          <w:rFonts w:asciiTheme="majorHAnsi" w:hAnsiTheme="majorHAnsi"/>
          <w:lang w:val="tr-TR"/>
        </w:rPr>
        <w:t>-125 DERECELİK AÇI İLE YÜZEYE UYGULANIR</w:t>
      </w:r>
    </w:p>
    <w:p w14:paraId="0593A0B7" w14:textId="77777777" w:rsidR="00F11237" w:rsidRPr="00F11237" w:rsidRDefault="00F11237" w:rsidP="005B205C">
      <w:pPr>
        <w:rPr>
          <w:rFonts w:asciiTheme="majorHAnsi" w:hAnsiTheme="majorHAnsi"/>
          <w:lang w:val="tr-TR"/>
        </w:rPr>
      </w:pPr>
    </w:p>
    <w:p w14:paraId="56F19692" w14:textId="516CD181" w:rsidR="000F3F39" w:rsidRPr="00F11237" w:rsidRDefault="00F11237" w:rsidP="00F11237">
      <w:pPr>
        <w:jc w:val="both"/>
        <w:rPr>
          <w:rFonts w:asciiTheme="majorHAnsi" w:hAnsiTheme="majorHAnsi"/>
          <w:lang w:val="tr-TR"/>
        </w:rPr>
      </w:pPr>
      <w:r>
        <w:rPr>
          <w:rFonts w:asciiTheme="majorHAnsi" w:hAnsiTheme="majorHAnsi"/>
          <w:lang w:val="tr-TR"/>
        </w:rPr>
        <w:t>HEDEF:</w:t>
      </w:r>
      <w:r w:rsidR="000F3F39" w:rsidRPr="00F11237">
        <w:rPr>
          <w:rFonts w:asciiTheme="majorHAnsi" w:hAnsiTheme="majorHAnsi"/>
          <w:lang w:val="tr-TR"/>
        </w:rPr>
        <w:t xml:space="preserve"> Çürük dokudan sert dişten yumuşak bir tozu çürük yüzeye püskürterek </w:t>
      </w:r>
      <w:proofErr w:type="spellStart"/>
      <w:r w:rsidR="000F3F39" w:rsidRPr="00F11237">
        <w:rPr>
          <w:rFonts w:asciiTheme="majorHAnsi" w:hAnsiTheme="majorHAnsi"/>
          <w:lang w:val="tr-TR"/>
        </w:rPr>
        <w:t>enfekte</w:t>
      </w:r>
      <w:proofErr w:type="spellEnd"/>
      <w:r w:rsidR="000F3F39" w:rsidRPr="00F11237">
        <w:rPr>
          <w:rFonts w:asciiTheme="majorHAnsi" w:hAnsiTheme="majorHAnsi"/>
          <w:lang w:val="tr-TR"/>
        </w:rPr>
        <w:t xml:space="preserve"> dokuyu sağlık</w:t>
      </w:r>
      <w:r>
        <w:rPr>
          <w:rFonts w:asciiTheme="majorHAnsi" w:hAnsiTheme="majorHAnsi"/>
          <w:lang w:val="tr-TR"/>
        </w:rPr>
        <w:t>lı</w:t>
      </w:r>
      <w:r w:rsidR="000F3F39" w:rsidRPr="00F11237">
        <w:rPr>
          <w:rFonts w:asciiTheme="majorHAnsi" w:hAnsiTheme="majorHAnsi"/>
          <w:lang w:val="tr-TR"/>
        </w:rPr>
        <w:t xml:space="preserve"> diş dokusuna zarar vermeden uzaklaştırmaktır. </w:t>
      </w:r>
    </w:p>
    <w:p w14:paraId="0B892D87" w14:textId="77777777" w:rsidR="00F11237" w:rsidRPr="00F11237" w:rsidRDefault="00F11237" w:rsidP="005B205C">
      <w:pPr>
        <w:rPr>
          <w:rFonts w:asciiTheme="majorHAnsi" w:hAnsiTheme="majorHAnsi"/>
          <w:lang w:val="tr-TR"/>
        </w:rPr>
      </w:pPr>
    </w:p>
    <w:p w14:paraId="422BBD4D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KONTRENDİKE OLDUĞU YERLER</w:t>
      </w:r>
    </w:p>
    <w:p w14:paraId="230A06D2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1- DİŞ KESİMİ</w:t>
      </w:r>
    </w:p>
    <w:p w14:paraId="52B46394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2- GENİŞ KAVİTELER</w:t>
      </w:r>
    </w:p>
    <w:p w14:paraId="6D5D14EE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3- AMALGAM UZAKLAŞTIRILMASI</w:t>
      </w:r>
    </w:p>
    <w:p w14:paraId="26F8EB71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4- ASTIM HASTLARI</w:t>
      </w:r>
    </w:p>
    <w:p w14:paraId="366D26FE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5- ALERJİK HASTLAR</w:t>
      </w:r>
    </w:p>
    <w:p w14:paraId="147DA90E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6- SUBGİNGİVAL ÇÜRÜKLER</w:t>
      </w:r>
    </w:p>
    <w:p w14:paraId="33CB3C34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7- AĞIZDAKİ AÇIK YARALAR</w:t>
      </w:r>
      <w:r w:rsidRPr="00F11237">
        <w:rPr>
          <w:rFonts w:asciiTheme="majorHAnsi" w:hAnsiTheme="majorHAnsi"/>
          <w:lang w:val="tr-TR"/>
        </w:rPr>
        <w:tab/>
      </w:r>
    </w:p>
    <w:p w14:paraId="56AE23F1" w14:textId="77777777" w:rsidR="00F11237" w:rsidRDefault="00F11237" w:rsidP="005B205C">
      <w:pPr>
        <w:rPr>
          <w:rFonts w:asciiTheme="majorHAnsi" w:hAnsiTheme="majorHAnsi"/>
          <w:color w:val="FF0000"/>
          <w:lang w:val="tr-TR"/>
        </w:rPr>
      </w:pPr>
    </w:p>
    <w:p w14:paraId="16D1609F" w14:textId="77777777" w:rsidR="005B205C" w:rsidRPr="00F11237" w:rsidRDefault="00EF2359" w:rsidP="005B205C">
      <w:pPr>
        <w:rPr>
          <w:rFonts w:asciiTheme="majorHAnsi" w:hAnsiTheme="majorHAnsi"/>
          <w:color w:val="FF0000"/>
          <w:lang w:val="tr-TR"/>
        </w:rPr>
      </w:pPr>
      <w:r w:rsidRPr="00F11237">
        <w:rPr>
          <w:rFonts w:asciiTheme="majorHAnsi" w:hAnsiTheme="majorHAnsi"/>
          <w:color w:val="FF0000"/>
          <w:lang w:val="tr-TR"/>
        </w:rPr>
        <w:t xml:space="preserve">E- </w:t>
      </w:r>
      <w:r w:rsidR="005B205C" w:rsidRPr="00F11237">
        <w:rPr>
          <w:rFonts w:asciiTheme="majorHAnsi" w:hAnsiTheme="majorHAnsi"/>
          <w:color w:val="FF0000"/>
          <w:lang w:val="tr-TR"/>
        </w:rPr>
        <w:t>LAZER:</w:t>
      </w:r>
    </w:p>
    <w:p w14:paraId="79748368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 xml:space="preserve">1- Er YAG </w:t>
      </w:r>
    </w:p>
    <w:p w14:paraId="05E23036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2- Nd YAG</w:t>
      </w:r>
    </w:p>
    <w:p w14:paraId="51602BCF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>3- CO2 LAZER</w:t>
      </w:r>
    </w:p>
    <w:p w14:paraId="717D73C5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ab/>
        <w:t xml:space="preserve">4- EXCİMER </w:t>
      </w:r>
    </w:p>
    <w:p w14:paraId="71A5CBD5" w14:textId="77777777" w:rsidR="00F11237" w:rsidRDefault="00F11237" w:rsidP="005B205C">
      <w:pPr>
        <w:rPr>
          <w:rFonts w:asciiTheme="majorHAnsi" w:hAnsiTheme="majorHAnsi"/>
          <w:lang w:val="tr-TR"/>
        </w:rPr>
      </w:pPr>
    </w:p>
    <w:p w14:paraId="0089B12E" w14:textId="7377C9BD" w:rsidR="00F11237" w:rsidRDefault="00F11237" w:rsidP="005B205C">
      <w:pPr>
        <w:rPr>
          <w:rFonts w:asciiTheme="majorHAnsi" w:hAnsiTheme="majorHAnsi"/>
          <w:lang w:val="tr-TR"/>
        </w:rPr>
      </w:pPr>
      <w:r>
        <w:rPr>
          <w:rFonts w:asciiTheme="majorHAnsi" w:hAnsiTheme="majorHAnsi"/>
          <w:lang w:val="tr-TR"/>
        </w:rPr>
        <w:t xml:space="preserve">Lazer Isı Kılıcı olarak bilinmelidir. Oldukça farklı türlerinin olmasının nedeni, açığa çıkan enerji yoğunluğu farklığıdır. </w:t>
      </w:r>
    </w:p>
    <w:p w14:paraId="558344AE" w14:textId="77777777" w:rsidR="00F11237" w:rsidRDefault="00F11237" w:rsidP="005B205C">
      <w:pPr>
        <w:rPr>
          <w:rFonts w:asciiTheme="majorHAnsi" w:hAnsiTheme="majorHAnsi"/>
          <w:lang w:val="tr-TR"/>
        </w:rPr>
      </w:pPr>
    </w:p>
    <w:p w14:paraId="3D5EDC7F" w14:textId="0B72FFB6" w:rsidR="00F11237" w:rsidRDefault="00F11237" w:rsidP="005B205C">
      <w:pPr>
        <w:rPr>
          <w:rFonts w:asciiTheme="majorHAnsi" w:hAnsiTheme="majorHAnsi"/>
          <w:lang w:val="tr-TR"/>
        </w:rPr>
      </w:pPr>
      <w:r>
        <w:rPr>
          <w:rFonts w:asciiTheme="majorHAnsi" w:hAnsiTheme="majorHAnsi"/>
          <w:lang w:val="tr-TR"/>
        </w:rPr>
        <w:t xml:space="preserve">ETKİ MEKANİZMASI: </w:t>
      </w:r>
    </w:p>
    <w:p w14:paraId="74CF4905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KÜÇÜK ALANA YÜKSEK ENERJİ</w:t>
      </w:r>
    </w:p>
    <w:p w14:paraId="4F3139C7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ORTAMDAKİ SUYUN UZAKLAŞMASI</w:t>
      </w:r>
    </w:p>
    <w:p w14:paraId="2E8275F7" w14:textId="620BD3D0" w:rsidR="005B205C" w:rsidRPr="00F11237" w:rsidRDefault="005B205C" w:rsidP="005B205C">
      <w:pPr>
        <w:rPr>
          <w:rFonts w:asciiTheme="majorHAnsi" w:hAnsiTheme="majorHAnsi"/>
          <w:lang w:val="tr-TR"/>
        </w:rPr>
      </w:pPr>
      <w:r w:rsidRPr="00F11237">
        <w:rPr>
          <w:rFonts w:asciiTheme="majorHAnsi" w:hAnsiTheme="majorHAnsi"/>
          <w:lang w:val="tr-TR"/>
        </w:rPr>
        <w:t>ORGANİK KISMIN KOLAY TEMİZLENMESİ</w:t>
      </w:r>
      <w:r w:rsidR="00F11237">
        <w:rPr>
          <w:rFonts w:asciiTheme="majorHAnsi" w:hAnsiTheme="majorHAnsi"/>
          <w:lang w:val="tr-TR"/>
        </w:rPr>
        <w:t xml:space="preserve"> </w:t>
      </w:r>
      <w:r w:rsidR="00F11237">
        <w:rPr>
          <w:rFonts w:asciiTheme="majorHAnsi" w:hAnsiTheme="majorHAnsi"/>
          <w:lang w:val="tr-TR"/>
        </w:rPr>
        <w:t xml:space="preserve">(Yüksek ısı </w:t>
      </w:r>
      <w:proofErr w:type="gramStart"/>
      <w:r w:rsidR="00F11237">
        <w:rPr>
          <w:rFonts w:asciiTheme="majorHAnsi" w:hAnsiTheme="majorHAnsi"/>
          <w:lang w:val="tr-TR"/>
        </w:rPr>
        <w:t>ile  kuruyan</w:t>
      </w:r>
      <w:proofErr w:type="gramEnd"/>
      <w:r w:rsidR="00F11237">
        <w:rPr>
          <w:rFonts w:asciiTheme="majorHAnsi" w:hAnsiTheme="majorHAnsi"/>
          <w:lang w:val="tr-TR"/>
        </w:rPr>
        <w:t xml:space="preserve">)  </w:t>
      </w:r>
    </w:p>
    <w:p w14:paraId="7739D760" w14:textId="77777777" w:rsidR="00483858" w:rsidRPr="00F11237" w:rsidRDefault="00483858" w:rsidP="00483858">
      <w:pPr>
        <w:rPr>
          <w:rFonts w:asciiTheme="majorHAnsi" w:hAnsiTheme="majorHAnsi"/>
          <w:lang w:val="tr-TR"/>
        </w:rPr>
      </w:pPr>
    </w:p>
    <w:p w14:paraId="69072B15" w14:textId="77777777" w:rsidR="00483858" w:rsidRPr="00F11237" w:rsidRDefault="00483858" w:rsidP="00483858">
      <w:pPr>
        <w:rPr>
          <w:rFonts w:asciiTheme="majorHAnsi" w:hAnsiTheme="majorHAnsi"/>
          <w:lang w:val="tr-TR"/>
        </w:rPr>
      </w:pPr>
    </w:p>
    <w:p w14:paraId="530CB3F9" w14:textId="77777777" w:rsidR="00483858" w:rsidRPr="00F11237" w:rsidRDefault="00483858" w:rsidP="00483858">
      <w:pPr>
        <w:rPr>
          <w:rFonts w:asciiTheme="majorHAnsi" w:hAnsiTheme="majorHAnsi"/>
          <w:color w:val="FF0000"/>
          <w:lang w:val="tr-TR"/>
        </w:rPr>
      </w:pPr>
    </w:p>
    <w:p w14:paraId="29612E27" w14:textId="77777777" w:rsidR="00483858" w:rsidRPr="00F11237" w:rsidRDefault="00483858" w:rsidP="00483858">
      <w:pPr>
        <w:rPr>
          <w:rFonts w:asciiTheme="majorHAnsi" w:hAnsiTheme="majorHAnsi"/>
          <w:lang w:val="tr-TR"/>
        </w:rPr>
      </w:pPr>
    </w:p>
    <w:p w14:paraId="552F4EB5" w14:textId="77777777" w:rsidR="005B205C" w:rsidRPr="00F11237" w:rsidRDefault="005B205C" w:rsidP="005B205C">
      <w:pPr>
        <w:rPr>
          <w:rFonts w:asciiTheme="majorHAnsi" w:hAnsiTheme="majorHAnsi"/>
          <w:color w:val="FF0000"/>
          <w:lang w:val="tr-TR"/>
        </w:rPr>
      </w:pPr>
    </w:p>
    <w:p w14:paraId="12EB6759" w14:textId="77777777" w:rsidR="005B205C" w:rsidRPr="00F11237" w:rsidRDefault="005B205C" w:rsidP="005B205C">
      <w:pPr>
        <w:rPr>
          <w:rFonts w:asciiTheme="majorHAnsi" w:hAnsiTheme="majorHAnsi"/>
          <w:lang w:val="tr-TR"/>
        </w:rPr>
      </w:pPr>
    </w:p>
    <w:sectPr w:rsidR="005B205C" w:rsidRPr="00F11237" w:rsidSect="006F2A1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0713C"/>
    <w:multiLevelType w:val="hybridMultilevel"/>
    <w:tmpl w:val="C4B4C55E"/>
    <w:lvl w:ilvl="0" w:tplc="8EC6B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F6B5C"/>
    <w:multiLevelType w:val="hybridMultilevel"/>
    <w:tmpl w:val="0D609032"/>
    <w:lvl w:ilvl="0" w:tplc="AC3043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05C"/>
    <w:rsid w:val="00047FA2"/>
    <w:rsid w:val="000874A8"/>
    <w:rsid w:val="000D0DA9"/>
    <w:rsid w:val="000F3F39"/>
    <w:rsid w:val="00304275"/>
    <w:rsid w:val="00391A02"/>
    <w:rsid w:val="00483858"/>
    <w:rsid w:val="00512B59"/>
    <w:rsid w:val="00533215"/>
    <w:rsid w:val="005438E2"/>
    <w:rsid w:val="005B205C"/>
    <w:rsid w:val="0061504C"/>
    <w:rsid w:val="006F2A14"/>
    <w:rsid w:val="00710C57"/>
    <w:rsid w:val="008366B7"/>
    <w:rsid w:val="009B7F4B"/>
    <w:rsid w:val="009C69A8"/>
    <w:rsid w:val="00A06E42"/>
    <w:rsid w:val="00A44042"/>
    <w:rsid w:val="00A61AEF"/>
    <w:rsid w:val="00A761D9"/>
    <w:rsid w:val="00C074C4"/>
    <w:rsid w:val="00C53744"/>
    <w:rsid w:val="00D027B3"/>
    <w:rsid w:val="00D56BA2"/>
    <w:rsid w:val="00D74FFA"/>
    <w:rsid w:val="00E10A7E"/>
    <w:rsid w:val="00EF2359"/>
    <w:rsid w:val="00F11237"/>
    <w:rsid w:val="00F166D7"/>
    <w:rsid w:val="00FC6614"/>
    <w:rsid w:val="00FD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57269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205C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205C"/>
    <w:rPr>
      <w:rFonts w:ascii="Lucida Grande" w:hAnsi="Lucida Grande"/>
      <w:sz w:val="18"/>
      <w:szCs w:val="18"/>
    </w:rPr>
  </w:style>
  <w:style w:type="table" w:styleId="TabloKlavuzu">
    <w:name w:val="Table Grid"/>
    <w:basedOn w:val="NormalTablo"/>
    <w:uiPriority w:val="59"/>
    <w:rsid w:val="005B20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12B59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874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0874A8"/>
    <w:rPr>
      <w:rFonts w:ascii="Courier New" w:hAnsi="Courier New" w:cs="Courier New"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1146</Words>
  <Characters>6534</Characters>
  <Application>Microsoft Macintosh Word</Application>
  <DocSecurity>0</DocSecurity>
  <Lines>54</Lines>
  <Paragraphs>15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</dc:creator>
  <cp:keywords/>
  <dc:description/>
  <cp:lastModifiedBy>Microsoft Office Kullanıcısı</cp:lastModifiedBy>
  <cp:revision>2</cp:revision>
  <dcterms:created xsi:type="dcterms:W3CDTF">2017-12-13T09:35:00Z</dcterms:created>
  <dcterms:modified xsi:type="dcterms:W3CDTF">2017-12-13T09:35:00Z</dcterms:modified>
</cp:coreProperties>
</file>