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F46" w:rsidRPr="004D0B37" w:rsidRDefault="00344F46">
      <w:pPr>
        <w:rPr>
          <w:rFonts w:ascii="Times New Roman" w:hAnsi="Times New Roman" w:cs="Times New Roman"/>
          <w:b/>
          <w:sz w:val="24"/>
          <w:szCs w:val="24"/>
        </w:rPr>
      </w:pPr>
      <w:r w:rsidRPr="004D0B37">
        <w:rPr>
          <w:rFonts w:ascii="Times New Roman" w:hAnsi="Times New Roman" w:cs="Times New Roman"/>
          <w:b/>
          <w:sz w:val="24"/>
          <w:szCs w:val="24"/>
        </w:rPr>
        <w:t xml:space="preserve">Amerikan </w:t>
      </w:r>
      <w:r w:rsidR="004D0B37" w:rsidRPr="004D0B37">
        <w:rPr>
          <w:rFonts w:ascii="Times New Roman" w:hAnsi="Times New Roman" w:cs="Times New Roman"/>
          <w:b/>
          <w:sz w:val="24"/>
          <w:szCs w:val="24"/>
        </w:rPr>
        <w:t>İhtilalinin Çıkış Nedenleri</w:t>
      </w:r>
    </w:p>
    <w:p w:rsidR="006311EE" w:rsidRPr="004D0B37" w:rsidRDefault="00043C06" w:rsidP="004D0B37">
      <w:pPr>
        <w:numPr>
          <w:ilvl w:val="0"/>
          <w:numId w:val="1"/>
        </w:numPr>
        <w:rPr>
          <w:rFonts w:ascii="Times New Roman" w:hAnsi="Times New Roman" w:cs="Times New Roman"/>
          <w:sz w:val="24"/>
          <w:szCs w:val="24"/>
        </w:rPr>
      </w:pPr>
      <w:r w:rsidRPr="004D0B37">
        <w:rPr>
          <w:rFonts w:ascii="Times New Roman" w:hAnsi="Times New Roman" w:cs="Times New Roman"/>
          <w:sz w:val="24"/>
          <w:szCs w:val="24"/>
        </w:rPr>
        <w:t xml:space="preserve">Devrimden önceki on yıl Amerikan </w:t>
      </w:r>
      <w:proofErr w:type="spellStart"/>
      <w:r w:rsidRPr="004D0B37">
        <w:rPr>
          <w:rFonts w:ascii="Times New Roman" w:hAnsi="Times New Roman" w:cs="Times New Roman"/>
          <w:sz w:val="24"/>
          <w:szCs w:val="24"/>
        </w:rPr>
        <w:t>kolonistleriyle</w:t>
      </w:r>
      <w:proofErr w:type="spellEnd"/>
      <w:r w:rsidRPr="004D0B37">
        <w:rPr>
          <w:rFonts w:ascii="Times New Roman" w:hAnsi="Times New Roman" w:cs="Times New Roman"/>
          <w:sz w:val="24"/>
          <w:szCs w:val="24"/>
        </w:rPr>
        <w:t xml:space="preserve"> İngiliz krallığı birbirlerine karşı tam bir anlaşmazlık zihniyeti içindeydiler. </w:t>
      </w:r>
    </w:p>
    <w:p w:rsidR="006311EE" w:rsidRPr="004D0B37" w:rsidRDefault="00043C06" w:rsidP="00344F46">
      <w:pPr>
        <w:numPr>
          <w:ilvl w:val="0"/>
          <w:numId w:val="1"/>
        </w:numPr>
        <w:rPr>
          <w:rFonts w:ascii="Times New Roman" w:hAnsi="Times New Roman" w:cs="Times New Roman"/>
          <w:sz w:val="24"/>
          <w:szCs w:val="24"/>
        </w:rPr>
      </w:pPr>
      <w:r w:rsidRPr="004D0B37">
        <w:rPr>
          <w:rFonts w:ascii="Times New Roman" w:hAnsi="Times New Roman" w:cs="Times New Roman"/>
          <w:b/>
          <w:bCs/>
          <w:sz w:val="24"/>
          <w:szCs w:val="24"/>
        </w:rPr>
        <w:t>1-</w:t>
      </w:r>
      <w:r w:rsidRPr="004D0B37">
        <w:rPr>
          <w:rFonts w:ascii="Times New Roman" w:hAnsi="Times New Roman" w:cs="Times New Roman"/>
          <w:sz w:val="24"/>
          <w:szCs w:val="24"/>
        </w:rPr>
        <w:t xml:space="preserve">Yedi yıl savaşlarından sonra İngiltere’de </w:t>
      </w:r>
      <w:r w:rsidRPr="004D0B37">
        <w:rPr>
          <w:rFonts w:ascii="Times New Roman" w:hAnsi="Times New Roman" w:cs="Times New Roman"/>
          <w:b/>
          <w:bCs/>
          <w:sz w:val="24"/>
          <w:szCs w:val="24"/>
        </w:rPr>
        <w:t>iktisadi bakımdan</w:t>
      </w:r>
      <w:r w:rsidRPr="004D0B37">
        <w:rPr>
          <w:rFonts w:ascii="Times New Roman" w:hAnsi="Times New Roman" w:cs="Times New Roman"/>
          <w:sz w:val="24"/>
          <w:szCs w:val="24"/>
        </w:rPr>
        <w:t xml:space="preserve"> bir sıkıntı dönemi başlamıştı.</w:t>
      </w:r>
    </w:p>
    <w:p w:rsidR="006311EE" w:rsidRPr="004D0B37" w:rsidRDefault="00043C06" w:rsidP="00344F46">
      <w:pPr>
        <w:numPr>
          <w:ilvl w:val="0"/>
          <w:numId w:val="1"/>
        </w:numPr>
        <w:rPr>
          <w:rFonts w:ascii="Times New Roman" w:hAnsi="Times New Roman" w:cs="Times New Roman"/>
          <w:sz w:val="24"/>
          <w:szCs w:val="24"/>
        </w:rPr>
      </w:pPr>
      <w:r w:rsidRPr="004D0B37">
        <w:rPr>
          <w:rFonts w:ascii="Times New Roman" w:hAnsi="Times New Roman" w:cs="Times New Roman"/>
          <w:sz w:val="24"/>
          <w:szCs w:val="24"/>
        </w:rPr>
        <w:t>2-Kolonilerdeki işsiz ve parasız olan kişiler, dağların ötesine kendileri için yeni bir hayat kurmak istiyorlardı. Fakat İngiliz hükümeti “</w:t>
      </w:r>
      <w:proofErr w:type="spellStart"/>
      <w:r w:rsidRPr="004D0B37">
        <w:rPr>
          <w:rFonts w:ascii="Times New Roman" w:hAnsi="Times New Roman" w:cs="Times New Roman"/>
          <w:sz w:val="24"/>
          <w:szCs w:val="24"/>
        </w:rPr>
        <w:t>Proclamation</w:t>
      </w:r>
      <w:proofErr w:type="spellEnd"/>
      <w:r w:rsidRPr="004D0B37">
        <w:rPr>
          <w:rFonts w:ascii="Times New Roman" w:hAnsi="Times New Roman" w:cs="Times New Roman"/>
          <w:sz w:val="24"/>
          <w:szCs w:val="24"/>
        </w:rPr>
        <w:t xml:space="preserve"> </w:t>
      </w:r>
      <w:proofErr w:type="spellStart"/>
      <w:r w:rsidRPr="004D0B37">
        <w:rPr>
          <w:rFonts w:ascii="Times New Roman" w:hAnsi="Times New Roman" w:cs="Times New Roman"/>
          <w:sz w:val="24"/>
          <w:szCs w:val="24"/>
        </w:rPr>
        <w:t>Line</w:t>
      </w:r>
      <w:proofErr w:type="spellEnd"/>
      <w:r w:rsidRPr="004D0B37">
        <w:rPr>
          <w:rFonts w:ascii="Times New Roman" w:hAnsi="Times New Roman" w:cs="Times New Roman"/>
          <w:sz w:val="24"/>
          <w:szCs w:val="24"/>
        </w:rPr>
        <w:t xml:space="preserve">” yasası gereği </w:t>
      </w:r>
      <w:r w:rsidRPr="004D0B37">
        <w:rPr>
          <w:rFonts w:ascii="Times New Roman" w:hAnsi="Times New Roman" w:cs="Times New Roman"/>
          <w:b/>
          <w:bCs/>
          <w:sz w:val="24"/>
          <w:szCs w:val="24"/>
        </w:rPr>
        <w:t>yeni koloniler kurulmasını yasaklamıştı.</w:t>
      </w:r>
    </w:p>
    <w:p w:rsidR="006311EE" w:rsidRPr="004D0B37" w:rsidRDefault="00043C06" w:rsidP="00344F46">
      <w:pPr>
        <w:numPr>
          <w:ilvl w:val="0"/>
          <w:numId w:val="1"/>
        </w:numPr>
        <w:rPr>
          <w:rFonts w:ascii="Times New Roman" w:hAnsi="Times New Roman" w:cs="Times New Roman"/>
          <w:sz w:val="24"/>
          <w:szCs w:val="24"/>
        </w:rPr>
      </w:pPr>
      <w:r w:rsidRPr="004D0B37">
        <w:rPr>
          <w:rFonts w:ascii="Times New Roman" w:hAnsi="Times New Roman" w:cs="Times New Roman"/>
          <w:b/>
          <w:bCs/>
          <w:sz w:val="24"/>
          <w:szCs w:val="24"/>
        </w:rPr>
        <w:t>3-Ticaret durgundu</w:t>
      </w:r>
      <w:r w:rsidRPr="004D0B37">
        <w:rPr>
          <w:rFonts w:ascii="Times New Roman" w:hAnsi="Times New Roman" w:cs="Times New Roman"/>
          <w:sz w:val="24"/>
          <w:szCs w:val="24"/>
        </w:rPr>
        <w:t>, madeni para azdı (kolonilerde).</w:t>
      </w:r>
    </w:p>
    <w:p w:rsidR="006311EE" w:rsidRPr="004D0B37" w:rsidRDefault="00043C06" w:rsidP="00344F46">
      <w:pPr>
        <w:numPr>
          <w:ilvl w:val="0"/>
          <w:numId w:val="1"/>
        </w:numPr>
        <w:rPr>
          <w:rFonts w:ascii="Times New Roman" w:hAnsi="Times New Roman" w:cs="Times New Roman"/>
          <w:sz w:val="24"/>
          <w:szCs w:val="24"/>
        </w:rPr>
      </w:pPr>
      <w:r w:rsidRPr="004D0B37">
        <w:rPr>
          <w:rFonts w:ascii="Times New Roman" w:hAnsi="Times New Roman" w:cs="Times New Roman"/>
          <w:sz w:val="24"/>
          <w:szCs w:val="24"/>
        </w:rPr>
        <w:t xml:space="preserve">4-İngilizler kolonilere yeni gümrük vergileri </w:t>
      </w:r>
      <w:r w:rsidRPr="004D0B37">
        <w:rPr>
          <w:rFonts w:ascii="Times New Roman" w:hAnsi="Times New Roman" w:cs="Times New Roman"/>
          <w:b/>
          <w:bCs/>
          <w:sz w:val="24"/>
          <w:szCs w:val="24"/>
        </w:rPr>
        <w:t>“Damga Yasası”</w:t>
      </w:r>
      <w:r w:rsidRPr="004D0B37">
        <w:rPr>
          <w:rFonts w:ascii="Times New Roman" w:hAnsi="Times New Roman" w:cs="Times New Roman"/>
          <w:sz w:val="24"/>
          <w:szCs w:val="24"/>
        </w:rPr>
        <w:t xml:space="preserve"> (</w:t>
      </w:r>
      <w:proofErr w:type="spellStart"/>
      <w:r w:rsidRPr="004D0B37">
        <w:rPr>
          <w:rFonts w:ascii="Times New Roman" w:hAnsi="Times New Roman" w:cs="Times New Roman"/>
          <w:sz w:val="24"/>
          <w:szCs w:val="24"/>
        </w:rPr>
        <w:t>Stamp</w:t>
      </w:r>
      <w:proofErr w:type="spellEnd"/>
      <w:r w:rsidRPr="004D0B37">
        <w:rPr>
          <w:rFonts w:ascii="Times New Roman" w:hAnsi="Times New Roman" w:cs="Times New Roman"/>
          <w:sz w:val="24"/>
          <w:szCs w:val="24"/>
        </w:rPr>
        <w:t xml:space="preserve"> </w:t>
      </w:r>
      <w:proofErr w:type="spellStart"/>
      <w:r w:rsidRPr="004D0B37">
        <w:rPr>
          <w:rFonts w:ascii="Times New Roman" w:hAnsi="Times New Roman" w:cs="Times New Roman"/>
          <w:sz w:val="24"/>
          <w:szCs w:val="24"/>
        </w:rPr>
        <w:t>Act</w:t>
      </w:r>
      <w:proofErr w:type="spellEnd"/>
      <w:r w:rsidRPr="004D0B37">
        <w:rPr>
          <w:rFonts w:ascii="Times New Roman" w:hAnsi="Times New Roman" w:cs="Times New Roman"/>
          <w:sz w:val="24"/>
          <w:szCs w:val="24"/>
        </w:rPr>
        <w:t>) getirdiler.</w:t>
      </w:r>
    </w:p>
    <w:p w:rsidR="006311EE" w:rsidRPr="004D0B37" w:rsidRDefault="00043C06" w:rsidP="00344F46">
      <w:pPr>
        <w:numPr>
          <w:ilvl w:val="0"/>
          <w:numId w:val="1"/>
        </w:numPr>
        <w:rPr>
          <w:rFonts w:ascii="Times New Roman" w:hAnsi="Times New Roman" w:cs="Times New Roman"/>
          <w:sz w:val="24"/>
          <w:szCs w:val="24"/>
        </w:rPr>
      </w:pPr>
      <w:r w:rsidRPr="004D0B37">
        <w:rPr>
          <w:rFonts w:ascii="Times New Roman" w:hAnsi="Times New Roman" w:cs="Times New Roman"/>
          <w:sz w:val="24"/>
          <w:szCs w:val="24"/>
        </w:rPr>
        <w:t xml:space="preserve">5-Bu sırada İngiliz Hükümeti kolonilerde </w:t>
      </w:r>
      <w:r w:rsidRPr="004D0B37">
        <w:rPr>
          <w:rFonts w:ascii="Times New Roman" w:hAnsi="Times New Roman" w:cs="Times New Roman"/>
          <w:b/>
          <w:bCs/>
          <w:sz w:val="24"/>
          <w:szCs w:val="24"/>
        </w:rPr>
        <w:t>ticareti</w:t>
      </w:r>
      <w:r w:rsidRPr="004D0B37">
        <w:rPr>
          <w:rFonts w:ascii="Times New Roman" w:hAnsi="Times New Roman" w:cs="Times New Roman"/>
          <w:sz w:val="24"/>
          <w:szCs w:val="24"/>
        </w:rPr>
        <w:t xml:space="preserve"> bazı sınaî ürünlerde </w:t>
      </w:r>
      <w:r w:rsidRPr="004D0B37">
        <w:rPr>
          <w:rFonts w:ascii="Times New Roman" w:hAnsi="Times New Roman" w:cs="Times New Roman"/>
          <w:b/>
          <w:bCs/>
          <w:sz w:val="24"/>
          <w:szCs w:val="24"/>
        </w:rPr>
        <w:t>sınırlayan</w:t>
      </w:r>
      <w:r w:rsidRPr="004D0B37">
        <w:rPr>
          <w:rFonts w:ascii="Times New Roman" w:hAnsi="Times New Roman" w:cs="Times New Roman"/>
          <w:sz w:val="24"/>
          <w:szCs w:val="24"/>
        </w:rPr>
        <w:t xml:space="preserve"> ve </w:t>
      </w:r>
      <w:r w:rsidRPr="004D0B37">
        <w:rPr>
          <w:rFonts w:ascii="Times New Roman" w:hAnsi="Times New Roman" w:cs="Times New Roman"/>
          <w:b/>
          <w:bCs/>
          <w:sz w:val="24"/>
          <w:szCs w:val="24"/>
        </w:rPr>
        <w:t xml:space="preserve">yasaklayan yasalar </w:t>
      </w:r>
      <w:r w:rsidRPr="004D0B37">
        <w:rPr>
          <w:rFonts w:ascii="Times New Roman" w:hAnsi="Times New Roman" w:cs="Times New Roman"/>
          <w:sz w:val="24"/>
          <w:szCs w:val="24"/>
        </w:rPr>
        <w:t>çıkarmıştı.</w:t>
      </w:r>
    </w:p>
    <w:p w:rsidR="006311EE" w:rsidRPr="004D0B37" w:rsidRDefault="00043C06" w:rsidP="00344F46">
      <w:pPr>
        <w:numPr>
          <w:ilvl w:val="0"/>
          <w:numId w:val="1"/>
        </w:numPr>
        <w:rPr>
          <w:rFonts w:ascii="Times New Roman" w:hAnsi="Times New Roman" w:cs="Times New Roman"/>
          <w:sz w:val="24"/>
          <w:szCs w:val="24"/>
        </w:rPr>
      </w:pPr>
      <w:r w:rsidRPr="004D0B37">
        <w:rPr>
          <w:rFonts w:ascii="Times New Roman" w:hAnsi="Times New Roman" w:cs="Times New Roman"/>
          <w:sz w:val="24"/>
          <w:szCs w:val="24"/>
        </w:rPr>
        <w:t xml:space="preserve">6-İngiliz yöneticilerin çoğu, İngiliz parlamentosunun İngiltere’de olduğu gibi (anavatan), </w:t>
      </w:r>
      <w:r w:rsidRPr="004D0B37">
        <w:rPr>
          <w:rFonts w:ascii="Times New Roman" w:hAnsi="Times New Roman" w:cs="Times New Roman"/>
          <w:b/>
          <w:bCs/>
          <w:sz w:val="24"/>
          <w:szCs w:val="24"/>
        </w:rPr>
        <w:t>koloniler üzerinde</w:t>
      </w:r>
      <w:r w:rsidRPr="004D0B37">
        <w:rPr>
          <w:rFonts w:ascii="Times New Roman" w:hAnsi="Times New Roman" w:cs="Times New Roman"/>
          <w:sz w:val="24"/>
          <w:szCs w:val="24"/>
        </w:rPr>
        <w:t xml:space="preserve"> de aynı </w:t>
      </w:r>
      <w:r w:rsidRPr="004D0B37">
        <w:rPr>
          <w:rFonts w:ascii="Times New Roman" w:hAnsi="Times New Roman" w:cs="Times New Roman"/>
          <w:b/>
          <w:bCs/>
          <w:sz w:val="24"/>
          <w:szCs w:val="24"/>
        </w:rPr>
        <w:t>otoriteyi</w:t>
      </w:r>
      <w:r w:rsidRPr="004D0B37">
        <w:rPr>
          <w:rFonts w:ascii="Times New Roman" w:hAnsi="Times New Roman" w:cs="Times New Roman"/>
          <w:sz w:val="24"/>
          <w:szCs w:val="24"/>
        </w:rPr>
        <w:t xml:space="preserve"> uygulayan bir imparatorluk gücü olduğu düşüncesindeydiler.</w:t>
      </w:r>
    </w:p>
    <w:p w:rsidR="00344F46" w:rsidRPr="004D0B37" w:rsidRDefault="00344F46">
      <w:pPr>
        <w:rPr>
          <w:rFonts w:ascii="Times New Roman" w:hAnsi="Times New Roman" w:cs="Times New Roman"/>
          <w:b/>
          <w:sz w:val="24"/>
          <w:szCs w:val="24"/>
        </w:rPr>
      </w:pPr>
      <w:r w:rsidRPr="004D0B37">
        <w:rPr>
          <w:rFonts w:ascii="Times New Roman" w:hAnsi="Times New Roman" w:cs="Times New Roman"/>
          <w:b/>
          <w:sz w:val="24"/>
          <w:szCs w:val="24"/>
        </w:rPr>
        <w:t xml:space="preserve">Pul </w:t>
      </w:r>
      <w:r w:rsidR="004D0B37" w:rsidRPr="004D0B37">
        <w:rPr>
          <w:rFonts w:ascii="Times New Roman" w:hAnsi="Times New Roman" w:cs="Times New Roman"/>
          <w:b/>
          <w:sz w:val="24"/>
          <w:szCs w:val="24"/>
        </w:rPr>
        <w:t>Yasası</w:t>
      </w:r>
    </w:p>
    <w:p w:rsidR="006311EE" w:rsidRPr="004D0B37" w:rsidRDefault="00043C06" w:rsidP="00344F46">
      <w:pPr>
        <w:numPr>
          <w:ilvl w:val="0"/>
          <w:numId w:val="2"/>
        </w:numPr>
        <w:rPr>
          <w:rFonts w:ascii="Times New Roman" w:hAnsi="Times New Roman" w:cs="Times New Roman"/>
          <w:sz w:val="24"/>
          <w:szCs w:val="24"/>
        </w:rPr>
      </w:pPr>
      <w:r w:rsidRPr="004D0B37">
        <w:rPr>
          <w:rFonts w:ascii="Times New Roman" w:hAnsi="Times New Roman" w:cs="Times New Roman"/>
          <w:sz w:val="24"/>
          <w:szCs w:val="24"/>
        </w:rPr>
        <w:t>Yeni koloni sistemini başlatan önlemlerin biri de en büyük örgütlü direnişe yol açtı. “Pul Yasası” olarak bilinen bu önlem gereğince, tüm gazetelere, el ilanlarına, broşürlere, ruhsatlara, kira sözleşmelerine ve diğer yasal belgelere damga pulu yapıştırılacak ve Amerikan gümrük memurları tarafından toplanacak gelir, güya kolonilerin “savunulması, korunması ve güvenliğinin sağlanması” için kullanılacaktı.</w:t>
      </w:r>
    </w:p>
    <w:p w:rsidR="006311EE" w:rsidRPr="004D0B37" w:rsidRDefault="00043C06" w:rsidP="00344F46">
      <w:pPr>
        <w:numPr>
          <w:ilvl w:val="0"/>
          <w:numId w:val="2"/>
        </w:numPr>
        <w:rPr>
          <w:rFonts w:ascii="Times New Roman" w:hAnsi="Times New Roman" w:cs="Times New Roman"/>
          <w:sz w:val="24"/>
          <w:szCs w:val="24"/>
        </w:rPr>
      </w:pPr>
      <w:r w:rsidRPr="004D0B37">
        <w:rPr>
          <w:rFonts w:ascii="Times New Roman" w:hAnsi="Times New Roman" w:cs="Times New Roman"/>
          <w:sz w:val="24"/>
          <w:szCs w:val="24"/>
        </w:rPr>
        <w:t>Pul Yasası herhangi bir işle uğraşan herkese eşit yük getiriyordu. Bu nedenle, Kuzey’de ve Güney’de, Doğu’da ve Batı’da, Amerikan halkının en güçlü ve seslerini en çok duyuran guruplarını oluşturan gazetecilerin, avukatların, din adamlarının, tüccarların ve iş adamlarının öfkesine yol açtı. Büyük tüccarlar, direnişi kısa sürede örgütlediler ve ithalat yapmama kuruluşları oluşturdular.</w:t>
      </w:r>
    </w:p>
    <w:p w:rsidR="006311EE" w:rsidRPr="004D0B37" w:rsidRDefault="00043C06" w:rsidP="00344F46">
      <w:pPr>
        <w:numPr>
          <w:ilvl w:val="0"/>
          <w:numId w:val="2"/>
        </w:numPr>
        <w:rPr>
          <w:rFonts w:ascii="Times New Roman" w:hAnsi="Times New Roman" w:cs="Times New Roman"/>
          <w:sz w:val="24"/>
          <w:szCs w:val="24"/>
        </w:rPr>
      </w:pPr>
      <w:r w:rsidRPr="004D0B37">
        <w:rPr>
          <w:rFonts w:ascii="Times New Roman" w:hAnsi="Times New Roman" w:cs="Times New Roman"/>
          <w:sz w:val="24"/>
          <w:szCs w:val="24"/>
        </w:rPr>
        <w:t xml:space="preserve">1765 yazında anavatanla yapılan ticaret büyük bir düşüş gösterdi. Önemli kişiler, </w:t>
      </w:r>
      <w:r w:rsidRPr="004D0B37">
        <w:rPr>
          <w:rFonts w:ascii="Times New Roman" w:hAnsi="Times New Roman" w:cs="Times New Roman"/>
          <w:b/>
          <w:bCs/>
          <w:sz w:val="24"/>
          <w:szCs w:val="24"/>
        </w:rPr>
        <w:t>“</w:t>
      </w:r>
      <w:proofErr w:type="spellStart"/>
      <w:r w:rsidRPr="004D0B37">
        <w:rPr>
          <w:rFonts w:ascii="Times New Roman" w:hAnsi="Times New Roman" w:cs="Times New Roman"/>
          <w:b/>
          <w:bCs/>
          <w:sz w:val="24"/>
          <w:szCs w:val="24"/>
        </w:rPr>
        <w:t>Sons</w:t>
      </w:r>
      <w:proofErr w:type="spellEnd"/>
      <w:r w:rsidRPr="004D0B37">
        <w:rPr>
          <w:rFonts w:ascii="Times New Roman" w:hAnsi="Times New Roman" w:cs="Times New Roman"/>
          <w:b/>
          <w:bCs/>
          <w:sz w:val="24"/>
          <w:szCs w:val="24"/>
        </w:rPr>
        <w:t xml:space="preserve"> of </w:t>
      </w:r>
      <w:proofErr w:type="spellStart"/>
      <w:r w:rsidRPr="004D0B37">
        <w:rPr>
          <w:rFonts w:ascii="Times New Roman" w:hAnsi="Times New Roman" w:cs="Times New Roman"/>
          <w:b/>
          <w:bCs/>
          <w:sz w:val="24"/>
          <w:szCs w:val="24"/>
        </w:rPr>
        <w:t>Liberty</w:t>
      </w:r>
      <w:proofErr w:type="spellEnd"/>
      <w:r w:rsidRPr="004D0B37">
        <w:rPr>
          <w:rFonts w:ascii="Times New Roman" w:hAnsi="Times New Roman" w:cs="Times New Roman"/>
          <w:b/>
          <w:bCs/>
          <w:sz w:val="24"/>
          <w:szCs w:val="24"/>
        </w:rPr>
        <w:t xml:space="preserve">” </w:t>
      </w:r>
      <w:r w:rsidRPr="004D0B37">
        <w:rPr>
          <w:rFonts w:ascii="Times New Roman" w:hAnsi="Times New Roman" w:cs="Times New Roman"/>
          <w:sz w:val="24"/>
          <w:szCs w:val="24"/>
        </w:rPr>
        <w:t>(</w:t>
      </w:r>
      <w:r w:rsidRPr="004D0B37">
        <w:rPr>
          <w:rFonts w:ascii="Times New Roman" w:hAnsi="Times New Roman" w:cs="Times New Roman"/>
          <w:b/>
          <w:bCs/>
          <w:sz w:val="24"/>
          <w:szCs w:val="24"/>
        </w:rPr>
        <w:t>Özgürlük Çocukları</w:t>
      </w:r>
      <w:r w:rsidRPr="004D0B37">
        <w:rPr>
          <w:rFonts w:ascii="Times New Roman" w:hAnsi="Times New Roman" w:cs="Times New Roman"/>
          <w:sz w:val="24"/>
          <w:szCs w:val="24"/>
        </w:rPr>
        <w:t>) adı verilen ve Pul Vergisini çok kez şiddet kullanarak protesto eden gizli örgütler kurdular. Yasa, Massachusetts’ten South Carolina’ya kadar hükümsüz kılındı; kızgın guruplar gümrük yetkililerini istifaya zorladılar ve nefret uyandıran pulları imha ettiler.</w:t>
      </w:r>
    </w:p>
    <w:p w:rsidR="006311EE" w:rsidRPr="004D0B37" w:rsidRDefault="00043C06" w:rsidP="005D3CC3">
      <w:pPr>
        <w:numPr>
          <w:ilvl w:val="0"/>
          <w:numId w:val="2"/>
        </w:numPr>
        <w:rPr>
          <w:rFonts w:ascii="Times New Roman" w:hAnsi="Times New Roman" w:cs="Times New Roman"/>
          <w:sz w:val="24"/>
          <w:szCs w:val="24"/>
        </w:rPr>
      </w:pPr>
      <w:r w:rsidRPr="004D0B37">
        <w:rPr>
          <w:rFonts w:ascii="Times New Roman" w:hAnsi="Times New Roman" w:cs="Times New Roman"/>
          <w:bCs/>
          <w:sz w:val="24"/>
          <w:szCs w:val="24"/>
        </w:rPr>
        <w:t xml:space="preserve">Mayıs ayında, delegelerden </w:t>
      </w:r>
      <w:proofErr w:type="spellStart"/>
      <w:r w:rsidRPr="004D0B37">
        <w:rPr>
          <w:rFonts w:ascii="Times New Roman" w:hAnsi="Times New Roman" w:cs="Times New Roman"/>
          <w:bCs/>
          <w:sz w:val="24"/>
          <w:szCs w:val="24"/>
        </w:rPr>
        <w:t>Patrick</w:t>
      </w:r>
      <w:proofErr w:type="spellEnd"/>
      <w:r w:rsidRPr="004D0B37">
        <w:rPr>
          <w:rFonts w:ascii="Times New Roman" w:hAnsi="Times New Roman" w:cs="Times New Roman"/>
          <w:bCs/>
          <w:sz w:val="24"/>
          <w:szCs w:val="24"/>
        </w:rPr>
        <w:t xml:space="preserve"> Henry’nin harekete geçirdiği Virginia Temsilciler Meclisi, temsil olmaksızın vergilendirmenin kolonilerin özgürlükleri karşısında bir tehdit oluşturduğunu ileri süren bir dizi kınama kararı aldı.</w:t>
      </w:r>
    </w:p>
    <w:p w:rsidR="006311EE" w:rsidRPr="004D0B37" w:rsidRDefault="00043C06" w:rsidP="005D3CC3">
      <w:pPr>
        <w:numPr>
          <w:ilvl w:val="0"/>
          <w:numId w:val="2"/>
        </w:numPr>
        <w:rPr>
          <w:rFonts w:ascii="Times New Roman" w:hAnsi="Times New Roman" w:cs="Times New Roman"/>
          <w:sz w:val="24"/>
          <w:szCs w:val="24"/>
        </w:rPr>
      </w:pPr>
      <w:r w:rsidRPr="004D0B37">
        <w:rPr>
          <w:rFonts w:ascii="Times New Roman" w:hAnsi="Times New Roman" w:cs="Times New Roman"/>
          <w:bCs/>
          <w:sz w:val="24"/>
          <w:szCs w:val="24"/>
        </w:rPr>
        <w:t xml:space="preserve">Temsilciler Meclisi, </w:t>
      </w:r>
      <w:proofErr w:type="spellStart"/>
      <w:r w:rsidRPr="004D0B37">
        <w:rPr>
          <w:rFonts w:ascii="Times New Roman" w:hAnsi="Times New Roman" w:cs="Times New Roman"/>
          <w:bCs/>
          <w:sz w:val="24"/>
          <w:szCs w:val="24"/>
        </w:rPr>
        <w:t>Virginia'lıların</w:t>
      </w:r>
      <w:proofErr w:type="spellEnd"/>
      <w:r w:rsidRPr="004D0B37">
        <w:rPr>
          <w:rFonts w:ascii="Times New Roman" w:hAnsi="Times New Roman" w:cs="Times New Roman"/>
          <w:bCs/>
          <w:sz w:val="24"/>
          <w:szCs w:val="24"/>
        </w:rPr>
        <w:t xml:space="preserve"> da İngilizlerin yararlandığı haklara sahip olduklarını ve bu nedenle ancak kendi temsilcileri tarafından vergilendirilebileceklerini ilan etti. 8 Haziran’da Massachusetts Meclisi, tüm kolonileri Ekim 1765’te New York’ta toplanacak Pul Yasası Kongresi’ne temsilci göndermeye çağırdı.</w:t>
      </w:r>
    </w:p>
    <w:p w:rsidR="006311EE" w:rsidRPr="004D0B37" w:rsidRDefault="00043C06" w:rsidP="005D3CC3">
      <w:pPr>
        <w:numPr>
          <w:ilvl w:val="0"/>
          <w:numId w:val="2"/>
        </w:numPr>
        <w:rPr>
          <w:rFonts w:ascii="Times New Roman" w:hAnsi="Times New Roman" w:cs="Times New Roman"/>
          <w:sz w:val="24"/>
          <w:szCs w:val="24"/>
        </w:rPr>
      </w:pPr>
      <w:r w:rsidRPr="004D0B37">
        <w:rPr>
          <w:rFonts w:ascii="Times New Roman" w:hAnsi="Times New Roman" w:cs="Times New Roman"/>
          <w:bCs/>
          <w:sz w:val="24"/>
          <w:szCs w:val="24"/>
        </w:rPr>
        <w:lastRenderedPageBreak/>
        <w:t xml:space="preserve"> Kongre’de, Kral’dan ve İngiltere Parlamentosu’ndan kurtulma önerileri ele alınacaktı. Dokuz koloniden gelen yirmi yedi temsilcinin katıldığı Kongre, bu fırsattan yararlanarak, parlamentonun Amerika işlerine karışmasına muhalif bir koloni kamuoyu oluşturdu. Uzun tartışmalardan sonra Kongre, “kendi meclisleri dışında hiçbir kuruluşun anayasaya uygun olarak ne vergi koyabildiğini ne de koyabileceğini” ve Pul Yasası’nda “kolonicilerin hak ve özgürlüklerini ihlale yönelik açık bir eğilim olduğunu” ilan eden bir dizi karar aldı.</w:t>
      </w:r>
    </w:p>
    <w:p w:rsidR="00344F46" w:rsidRPr="004D0B37" w:rsidRDefault="005D3CC3" w:rsidP="004D0B37">
      <w:pPr>
        <w:numPr>
          <w:ilvl w:val="0"/>
          <w:numId w:val="2"/>
        </w:numPr>
        <w:rPr>
          <w:rFonts w:ascii="Times New Roman" w:hAnsi="Times New Roman" w:cs="Times New Roman"/>
          <w:sz w:val="24"/>
          <w:szCs w:val="24"/>
        </w:rPr>
      </w:pPr>
      <w:r w:rsidRPr="004D0B37">
        <w:rPr>
          <w:rFonts w:ascii="Times New Roman" w:hAnsi="Times New Roman" w:cs="Times New Roman"/>
          <w:bCs/>
          <w:sz w:val="24"/>
          <w:szCs w:val="24"/>
        </w:rPr>
        <w:t>İngiltere Parlamentosu kolonilerin iddialarını kabul etmek niyetinde değildi. Buna karşın, Amerikan boykotundan etkilenen İngiliz tüccarları, bir iptal hareketini desteklemeye başladılar ve Parlamento 1766’da pes ederek Pul Yasası’nı yürürlükten kaldırdı ve Şeker Yasası’nda değişiklik yaptı; fakat, koloniler üzerinde bir merkezi güç bulunması yanlıları yatıştırmak için bir Açıklayıcı Yasa kabul etti. Bu yasa ile Parlamento’ya kolonileri “her konuda” bağlayıcı yasalar çıkarma yetkisi veriliyordu.</w:t>
      </w:r>
    </w:p>
    <w:p w:rsidR="005D3CC3" w:rsidRPr="004D0B37" w:rsidRDefault="005D3CC3">
      <w:pPr>
        <w:rPr>
          <w:rFonts w:ascii="Times New Roman" w:hAnsi="Times New Roman" w:cs="Times New Roman"/>
          <w:b/>
          <w:sz w:val="24"/>
          <w:szCs w:val="24"/>
        </w:rPr>
      </w:pPr>
      <w:r w:rsidRPr="004D0B37">
        <w:rPr>
          <w:rFonts w:ascii="Times New Roman" w:hAnsi="Times New Roman" w:cs="Times New Roman"/>
          <w:b/>
          <w:sz w:val="24"/>
          <w:szCs w:val="24"/>
        </w:rPr>
        <w:t xml:space="preserve">Temsil </w:t>
      </w:r>
      <w:r w:rsidR="004D0B37" w:rsidRPr="004D0B37">
        <w:rPr>
          <w:rFonts w:ascii="Times New Roman" w:hAnsi="Times New Roman" w:cs="Times New Roman"/>
          <w:b/>
          <w:sz w:val="24"/>
          <w:szCs w:val="24"/>
        </w:rPr>
        <w:t>Olmaksızın Vergilendirme</w:t>
      </w:r>
    </w:p>
    <w:p w:rsidR="006311EE" w:rsidRPr="004D0B37" w:rsidRDefault="00043C06" w:rsidP="005D3CC3">
      <w:pPr>
        <w:numPr>
          <w:ilvl w:val="0"/>
          <w:numId w:val="5"/>
        </w:numPr>
        <w:rPr>
          <w:rFonts w:ascii="Times New Roman" w:hAnsi="Times New Roman" w:cs="Times New Roman"/>
          <w:sz w:val="24"/>
          <w:szCs w:val="24"/>
        </w:rPr>
      </w:pPr>
      <w:r w:rsidRPr="004D0B37">
        <w:rPr>
          <w:rFonts w:ascii="Times New Roman" w:hAnsi="Times New Roman" w:cs="Times New Roman"/>
          <w:sz w:val="24"/>
          <w:szCs w:val="24"/>
        </w:rPr>
        <w:t xml:space="preserve">Kolonilerin görüşüne göre, Avam Kamarası’na temsilci seçmedikleri sürece, kendilerinin Parlamento’da temsil edildiklerini düşünmek olanak dışıydı. </w:t>
      </w:r>
      <w:proofErr w:type="gramStart"/>
      <w:r w:rsidRPr="004D0B37">
        <w:rPr>
          <w:rFonts w:ascii="Times New Roman" w:hAnsi="Times New Roman" w:cs="Times New Roman"/>
          <w:sz w:val="24"/>
          <w:szCs w:val="24"/>
        </w:rPr>
        <w:t>Ancak  her</w:t>
      </w:r>
      <w:proofErr w:type="gramEnd"/>
      <w:r w:rsidRPr="004D0B37">
        <w:rPr>
          <w:rFonts w:ascii="Times New Roman" w:hAnsi="Times New Roman" w:cs="Times New Roman"/>
          <w:sz w:val="24"/>
          <w:szCs w:val="24"/>
        </w:rPr>
        <w:t xml:space="preserve"> Parlamento üyesi, belirli bir bölgedeki mülk sahiplerinden oluşan çok küçük bir azınlık tarafından seçilmiş olduğu gerçeğine karşın, tüm ülkenin ve hatta tüm imparatorluğun çıkarlarını temsil etmekteydi. Toplumun geri kalan kesimi, Parlamento üyelerini seçen mülk sahiplerinin çıkarları herkes tarafından paylaşıldığı gerekçesiyle, “temsil edilmekte” sayılıyordu.</w:t>
      </w:r>
    </w:p>
    <w:p w:rsidR="005D3CC3" w:rsidRPr="004D0B37" w:rsidRDefault="00043C06" w:rsidP="004D0B37">
      <w:pPr>
        <w:numPr>
          <w:ilvl w:val="0"/>
          <w:numId w:val="5"/>
        </w:numPr>
        <w:rPr>
          <w:rFonts w:ascii="Times New Roman" w:hAnsi="Times New Roman" w:cs="Times New Roman"/>
          <w:sz w:val="24"/>
          <w:szCs w:val="24"/>
        </w:rPr>
      </w:pPr>
      <w:r w:rsidRPr="004D0B37">
        <w:rPr>
          <w:rFonts w:ascii="Times New Roman" w:hAnsi="Times New Roman" w:cs="Times New Roman"/>
          <w:sz w:val="24"/>
          <w:szCs w:val="24"/>
        </w:rPr>
        <w:t xml:space="preserve">İngiliz memurlarının çoğunluğu, Parlamento’nun bir imparatorluk kuruluşu olduğunu ve bu nedenle anavatandaki gibi koloniler üzerinde de aynı yetkiyi temsil ve icra ettiğini ileri sürüyorlardı. Amerikalı liderler ise, bir “imparatorluk” Parlamentosu’nun var olmadığını iddia ediyorlar ve tek yasal ilişkilerinin Saray’la olduğunu söylüyorlardı. Deniz aşırı kolonilerin kurulmasını kabul eden de onlara birer hükümet veren de Kral’dı. İleri sürdüklerine göre Kral, eşit biçimde hem İngiltere’nin hem de kolonilerin kralıydı; fakat, </w:t>
      </w:r>
      <w:r w:rsidRPr="004D0B37">
        <w:rPr>
          <w:rFonts w:ascii="Times New Roman" w:hAnsi="Times New Roman" w:cs="Times New Roman"/>
          <w:bCs/>
          <w:sz w:val="24"/>
          <w:szCs w:val="24"/>
        </w:rPr>
        <w:t>nasıl koloniler İngiltere’de geçerli yasalar yapamıyorlarsa, İngiltere Parlamentosu’nun da kolonilerle ilgili yasa yapma hakkı olmadığını ısrarla belirtiyorlardı.</w:t>
      </w:r>
    </w:p>
    <w:p w:rsidR="005D3CC3" w:rsidRPr="004D0B37" w:rsidRDefault="005D3CC3">
      <w:pPr>
        <w:rPr>
          <w:rFonts w:ascii="Times New Roman" w:hAnsi="Times New Roman" w:cs="Times New Roman"/>
          <w:b/>
          <w:sz w:val="24"/>
          <w:szCs w:val="24"/>
        </w:rPr>
      </w:pPr>
      <w:proofErr w:type="spellStart"/>
      <w:r w:rsidRPr="004D0B37">
        <w:rPr>
          <w:rFonts w:ascii="Times New Roman" w:hAnsi="Times New Roman" w:cs="Times New Roman"/>
          <w:b/>
          <w:sz w:val="24"/>
          <w:szCs w:val="24"/>
        </w:rPr>
        <w:t>Townshend</w:t>
      </w:r>
      <w:proofErr w:type="spellEnd"/>
      <w:r w:rsidRPr="004D0B37">
        <w:rPr>
          <w:rFonts w:ascii="Times New Roman" w:hAnsi="Times New Roman" w:cs="Times New Roman"/>
          <w:b/>
          <w:sz w:val="24"/>
          <w:szCs w:val="24"/>
        </w:rPr>
        <w:t xml:space="preserve"> Yasaları</w:t>
      </w:r>
    </w:p>
    <w:p w:rsidR="006311EE" w:rsidRPr="004D0B37" w:rsidRDefault="00043C06" w:rsidP="005D3CC3">
      <w:pPr>
        <w:numPr>
          <w:ilvl w:val="0"/>
          <w:numId w:val="4"/>
        </w:numPr>
        <w:rPr>
          <w:rFonts w:ascii="Times New Roman" w:hAnsi="Times New Roman" w:cs="Times New Roman"/>
          <w:sz w:val="24"/>
          <w:szCs w:val="24"/>
        </w:rPr>
      </w:pPr>
      <w:r w:rsidRPr="004D0B37">
        <w:rPr>
          <w:rFonts w:ascii="Times New Roman" w:hAnsi="Times New Roman" w:cs="Times New Roman"/>
          <w:bCs/>
          <w:sz w:val="24"/>
          <w:szCs w:val="24"/>
        </w:rPr>
        <w:t xml:space="preserve">1767 yılında, tüm anlaşmazlıkları yeniden alevlendiren bir dizi önlem alındı. İngiltere Maliye Bakanı CHARLES </w:t>
      </w:r>
      <w:proofErr w:type="spellStart"/>
      <w:r w:rsidRPr="004D0B37">
        <w:rPr>
          <w:rFonts w:ascii="Times New Roman" w:hAnsi="Times New Roman" w:cs="Times New Roman"/>
          <w:bCs/>
          <w:sz w:val="24"/>
          <w:szCs w:val="24"/>
        </w:rPr>
        <w:t>TOWNSHEND’den</w:t>
      </w:r>
      <w:proofErr w:type="spellEnd"/>
      <w:r w:rsidRPr="004D0B37">
        <w:rPr>
          <w:rFonts w:ascii="Times New Roman" w:hAnsi="Times New Roman" w:cs="Times New Roman"/>
          <w:bCs/>
          <w:sz w:val="24"/>
          <w:szCs w:val="24"/>
        </w:rPr>
        <w:t xml:space="preserve"> yeni bir mali program hazırlaması istenildi. Amerikan ticaretine konulan resimlerin daha etkin bir biçimde tahsil ettirerek İngilizlerin vergi yükünü azaltmayı amaçlayan Bakan, gümrük denetimini sıkılaştırdı ve</w:t>
      </w:r>
    </w:p>
    <w:p w:rsidR="006311EE" w:rsidRPr="004D0B37" w:rsidRDefault="00043C06" w:rsidP="005D3CC3">
      <w:pPr>
        <w:numPr>
          <w:ilvl w:val="0"/>
          <w:numId w:val="4"/>
        </w:numPr>
        <w:rPr>
          <w:rFonts w:ascii="Times New Roman" w:hAnsi="Times New Roman" w:cs="Times New Roman"/>
          <w:sz w:val="24"/>
          <w:szCs w:val="24"/>
        </w:rPr>
      </w:pPr>
      <w:r w:rsidRPr="004D0B37">
        <w:rPr>
          <w:rFonts w:ascii="Times New Roman" w:hAnsi="Times New Roman" w:cs="Times New Roman"/>
          <w:bCs/>
          <w:sz w:val="24"/>
          <w:szCs w:val="24"/>
        </w:rPr>
        <w:t xml:space="preserve">İngiltere’den kolonilere ihraç edilen </w:t>
      </w:r>
      <w:proofErr w:type="gramStart"/>
      <w:r w:rsidRPr="004D0B37">
        <w:rPr>
          <w:rFonts w:ascii="Times New Roman" w:hAnsi="Times New Roman" w:cs="Times New Roman"/>
          <w:bCs/>
          <w:sz w:val="24"/>
          <w:szCs w:val="24"/>
        </w:rPr>
        <w:t>kağıt</w:t>
      </w:r>
      <w:proofErr w:type="gramEnd"/>
      <w:r w:rsidRPr="004D0B37">
        <w:rPr>
          <w:rFonts w:ascii="Times New Roman" w:hAnsi="Times New Roman" w:cs="Times New Roman"/>
          <w:bCs/>
          <w:sz w:val="24"/>
          <w:szCs w:val="24"/>
        </w:rPr>
        <w:t>, cam, kurşun ve çaydan ithalat resmi alınmasını destekledi.</w:t>
      </w:r>
    </w:p>
    <w:p w:rsidR="006311EE" w:rsidRPr="004D0B37" w:rsidRDefault="00043C06" w:rsidP="005D3CC3">
      <w:pPr>
        <w:numPr>
          <w:ilvl w:val="0"/>
          <w:numId w:val="4"/>
        </w:numPr>
        <w:rPr>
          <w:rFonts w:ascii="Times New Roman" w:hAnsi="Times New Roman" w:cs="Times New Roman"/>
          <w:sz w:val="24"/>
          <w:szCs w:val="24"/>
        </w:rPr>
      </w:pPr>
      <w:r w:rsidRPr="004D0B37">
        <w:rPr>
          <w:rFonts w:ascii="Times New Roman" w:hAnsi="Times New Roman" w:cs="Times New Roman"/>
          <w:bCs/>
          <w:sz w:val="24"/>
          <w:szCs w:val="24"/>
        </w:rPr>
        <w:t xml:space="preserve"> </w:t>
      </w:r>
      <w:proofErr w:type="spellStart"/>
      <w:r w:rsidRPr="004D0B37">
        <w:rPr>
          <w:rFonts w:ascii="Times New Roman" w:hAnsi="Times New Roman" w:cs="Times New Roman"/>
          <w:bCs/>
          <w:sz w:val="24"/>
          <w:szCs w:val="24"/>
        </w:rPr>
        <w:t>Townshend</w:t>
      </w:r>
      <w:proofErr w:type="spellEnd"/>
      <w:r w:rsidRPr="004D0B37">
        <w:rPr>
          <w:rFonts w:ascii="Times New Roman" w:hAnsi="Times New Roman" w:cs="Times New Roman"/>
          <w:bCs/>
          <w:sz w:val="24"/>
          <w:szCs w:val="24"/>
        </w:rPr>
        <w:t xml:space="preserve"> Yasaları denilen yasalar, kolonilerce ithal edilen mallardan alınan resimlerin yasal olduğu, buna karşın, Pul Vergisi gibi iç vergilerin yasal olmadığı görüşüne dayandırılıyordu.</w:t>
      </w:r>
    </w:p>
    <w:p w:rsidR="006311EE" w:rsidRPr="004D0B37" w:rsidRDefault="00043C06" w:rsidP="005D3CC3">
      <w:pPr>
        <w:numPr>
          <w:ilvl w:val="0"/>
          <w:numId w:val="4"/>
        </w:numPr>
        <w:rPr>
          <w:rFonts w:ascii="Times New Roman" w:hAnsi="Times New Roman" w:cs="Times New Roman"/>
          <w:sz w:val="24"/>
          <w:szCs w:val="24"/>
        </w:rPr>
      </w:pPr>
      <w:proofErr w:type="spellStart"/>
      <w:r w:rsidRPr="004D0B37">
        <w:rPr>
          <w:rFonts w:ascii="Times New Roman" w:hAnsi="Times New Roman" w:cs="Times New Roman"/>
          <w:bCs/>
          <w:sz w:val="24"/>
          <w:szCs w:val="24"/>
        </w:rPr>
        <w:lastRenderedPageBreak/>
        <w:t>Townshend</w:t>
      </w:r>
      <w:proofErr w:type="spellEnd"/>
      <w:r w:rsidRPr="004D0B37">
        <w:rPr>
          <w:rFonts w:ascii="Times New Roman" w:hAnsi="Times New Roman" w:cs="Times New Roman"/>
          <w:bCs/>
          <w:sz w:val="24"/>
          <w:szCs w:val="24"/>
        </w:rPr>
        <w:t xml:space="preserve"> Yasaları, bir bölümü koloni valilerinin, yargıçların, gümrük memurlarının ve Amerika’daki İngiliz</w:t>
      </w:r>
    </w:p>
    <w:p w:rsidR="004D0B37" w:rsidRPr="004D0B37" w:rsidRDefault="004D0B37" w:rsidP="004D0B37">
      <w:pPr>
        <w:numPr>
          <w:ilvl w:val="0"/>
          <w:numId w:val="4"/>
        </w:numPr>
        <w:rPr>
          <w:rFonts w:ascii="Times New Roman" w:hAnsi="Times New Roman" w:cs="Times New Roman"/>
          <w:sz w:val="24"/>
          <w:szCs w:val="24"/>
        </w:rPr>
      </w:pPr>
      <w:r w:rsidRPr="004D0B37">
        <w:rPr>
          <w:rFonts w:ascii="Times New Roman" w:hAnsi="Times New Roman" w:cs="Times New Roman"/>
          <w:bCs/>
          <w:sz w:val="24"/>
          <w:szCs w:val="24"/>
        </w:rPr>
        <w:t>A</w:t>
      </w:r>
      <w:r w:rsidR="00043C06" w:rsidRPr="004D0B37">
        <w:rPr>
          <w:rFonts w:ascii="Times New Roman" w:hAnsi="Times New Roman" w:cs="Times New Roman"/>
          <w:bCs/>
          <w:sz w:val="24"/>
          <w:szCs w:val="24"/>
        </w:rPr>
        <w:t xml:space="preserve">skerlerinin giderlerini karşılamakta kullanılmak amacıyla gelir elde etmek için düzenlenmişti. </w:t>
      </w:r>
    </w:p>
    <w:p w:rsidR="005D3CC3" w:rsidRPr="004D0B37" w:rsidRDefault="005D3CC3" w:rsidP="004D0B37">
      <w:pPr>
        <w:rPr>
          <w:rFonts w:ascii="Times New Roman" w:hAnsi="Times New Roman" w:cs="Times New Roman"/>
          <w:b/>
          <w:sz w:val="24"/>
          <w:szCs w:val="24"/>
        </w:rPr>
      </w:pPr>
      <w:proofErr w:type="spellStart"/>
      <w:r w:rsidRPr="004D0B37">
        <w:rPr>
          <w:rFonts w:ascii="Times New Roman" w:hAnsi="Times New Roman" w:cs="Times New Roman"/>
          <w:b/>
          <w:sz w:val="24"/>
          <w:szCs w:val="24"/>
        </w:rPr>
        <w:t>Samuel</w:t>
      </w:r>
      <w:proofErr w:type="spellEnd"/>
      <w:r w:rsidRPr="004D0B37">
        <w:rPr>
          <w:rFonts w:ascii="Times New Roman" w:hAnsi="Times New Roman" w:cs="Times New Roman"/>
          <w:b/>
          <w:sz w:val="24"/>
          <w:szCs w:val="24"/>
        </w:rPr>
        <w:t xml:space="preserve"> </w:t>
      </w:r>
      <w:r w:rsidR="004D0B37" w:rsidRPr="004D0B37">
        <w:rPr>
          <w:rFonts w:ascii="Times New Roman" w:hAnsi="Times New Roman" w:cs="Times New Roman"/>
          <w:b/>
          <w:sz w:val="24"/>
          <w:szCs w:val="24"/>
        </w:rPr>
        <w:t>Adams</w:t>
      </w:r>
    </w:p>
    <w:p w:rsidR="006311EE" w:rsidRPr="004D0B37" w:rsidRDefault="00043C06" w:rsidP="005D3CC3">
      <w:pPr>
        <w:numPr>
          <w:ilvl w:val="0"/>
          <w:numId w:val="7"/>
        </w:numPr>
        <w:rPr>
          <w:rFonts w:ascii="Times New Roman" w:hAnsi="Times New Roman" w:cs="Times New Roman"/>
          <w:sz w:val="24"/>
          <w:szCs w:val="24"/>
        </w:rPr>
      </w:pPr>
      <w:r w:rsidRPr="004D0B37">
        <w:rPr>
          <w:rFonts w:ascii="Times New Roman" w:hAnsi="Times New Roman" w:cs="Times New Roman"/>
          <w:sz w:val="24"/>
          <w:szCs w:val="24"/>
        </w:rPr>
        <w:t>Buna karşın, durgun geçen üç yıllık bir süre içinde, oldukça küçük bir radikal gurup, anlaşmazlıkların devam etmesi yolunda büyük bir çaba gösterdi. Vergi ödenirse, bunun, Parlamento’nun koloniler üzerinde yönetim hakkı olduğu ilkesinin kabulü anlamına geleceğini iddia ediyorlardı. Gelecekte, parlamento yönetimi ilkesinin kolonilerin özgürlüklerini ortadan kaldıracak bir biçimde uygulanabileceğinden korkuyorlardı.</w:t>
      </w:r>
    </w:p>
    <w:p w:rsidR="006311EE" w:rsidRPr="004D0B37" w:rsidRDefault="00043C06" w:rsidP="005D3CC3">
      <w:pPr>
        <w:numPr>
          <w:ilvl w:val="0"/>
          <w:numId w:val="7"/>
        </w:numPr>
        <w:rPr>
          <w:rFonts w:ascii="Times New Roman" w:hAnsi="Times New Roman" w:cs="Times New Roman"/>
          <w:sz w:val="24"/>
          <w:szCs w:val="24"/>
        </w:rPr>
      </w:pPr>
      <w:r w:rsidRPr="004D0B37">
        <w:rPr>
          <w:rFonts w:ascii="Times New Roman" w:hAnsi="Times New Roman" w:cs="Times New Roman"/>
          <w:sz w:val="24"/>
          <w:szCs w:val="24"/>
        </w:rPr>
        <w:t xml:space="preserve">Radikallerin en etkili lideri </w:t>
      </w:r>
      <w:proofErr w:type="spellStart"/>
      <w:r w:rsidRPr="004D0B37">
        <w:rPr>
          <w:rFonts w:ascii="Times New Roman" w:hAnsi="Times New Roman" w:cs="Times New Roman"/>
          <w:b/>
          <w:bCs/>
          <w:sz w:val="24"/>
          <w:szCs w:val="24"/>
        </w:rPr>
        <w:t>Massachusetts'li</w:t>
      </w:r>
      <w:proofErr w:type="spellEnd"/>
      <w:r w:rsidRPr="004D0B37">
        <w:rPr>
          <w:rFonts w:ascii="Times New Roman" w:hAnsi="Times New Roman" w:cs="Times New Roman"/>
          <w:b/>
          <w:bCs/>
          <w:sz w:val="24"/>
          <w:szCs w:val="24"/>
        </w:rPr>
        <w:t xml:space="preserve"> SAMUEL ADAMS’</w:t>
      </w:r>
      <w:r w:rsidRPr="004D0B37">
        <w:rPr>
          <w:rFonts w:ascii="Times New Roman" w:hAnsi="Times New Roman" w:cs="Times New Roman"/>
          <w:sz w:val="24"/>
          <w:szCs w:val="24"/>
        </w:rPr>
        <w:t xml:space="preserve">TI ve bir tek amaç, yani bağımsızlık için yorulmak bilmeden çalışıyordu. Adams, 1740’ta Harvard Üniversitesi’nden mezun olduktan sonra, baca müfettişi, vergi tahsildarı, kent meclisi toplantıları yöneticisi gibi kamu görevlerinde bulundu. İş hayatında sürekli başarısızlıkla karşılaşan Adams, aksine New </w:t>
      </w:r>
      <w:proofErr w:type="spellStart"/>
      <w:r w:rsidRPr="004D0B37">
        <w:rPr>
          <w:rFonts w:ascii="Times New Roman" w:hAnsi="Times New Roman" w:cs="Times New Roman"/>
          <w:sz w:val="24"/>
          <w:szCs w:val="24"/>
        </w:rPr>
        <w:t>England</w:t>
      </w:r>
      <w:proofErr w:type="spellEnd"/>
      <w:r w:rsidRPr="004D0B37">
        <w:rPr>
          <w:rFonts w:ascii="Times New Roman" w:hAnsi="Times New Roman" w:cs="Times New Roman"/>
          <w:sz w:val="24"/>
          <w:szCs w:val="24"/>
        </w:rPr>
        <w:t xml:space="preserve"> kent meclisi toplantılarında kendini gösteren, yetenekli ve kurnaz bir siyasetçi idi.</w:t>
      </w:r>
    </w:p>
    <w:p w:rsidR="006311EE" w:rsidRPr="004D0B37" w:rsidRDefault="00043C06" w:rsidP="004D0B37">
      <w:pPr>
        <w:numPr>
          <w:ilvl w:val="0"/>
          <w:numId w:val="7"/>
        </w:numPr>
        <w:rPr>
          <w:rFonts w:ascii="Times New Roman" w:hAnsi="Times New Roman" w:cs="Times New Roman"/>
          <w:sz w:val="24"/>
          <w:szCs w:val="24"/>
        </w:rPr>
      </w:pPr>
      <w:r w:rsidRPr="004D0B37">
        <w:rPr>
          <w:rFonts w:ascii="Times New Roman" w:hAnsi="Times New Roman" w:cs="Times New Roman"/>
          <w:bCs/>
          <w:sz w:val="24"/>
          <w:szCs w:val="24"/>
        </w:rPr>
        <w:t>Adams’ın amaçları, halkı toplumsal ve siyasal üstlerine karşı hayranlık duymaktan kurtarmak, kendi önem ve</w:t>
      </w:r>
      <w:r w:rsidR="004D0B37" w:rsidRPr="004D0B37">
        <w:rPr>
          <w:rFonts w:ascii="Times New Roman" w:hAnsi="Times New Roman" w:cs="Times New Roman"/>
          <w:sz w:val="24"/>
          <w:szCs w:val="24"/>
        </w:rPr>
        <w:t xml:space="preserve"> </w:t>
      </w:r>
      <w:r w:rsidRPr="004D0B37">
        <w:rPr>
          <w:rFonts w:ascii="Times New Roman" w:hAnsi="Times New Roman" w:cs="Times New Roman"/>
          <w:bCs/>
          <w:sz w:val="24"/>
          <w:szCs w:val="24"/>
        </w:rPr>
        <w:t>güçlerini anlamalarını sağlamak ve onları harekete geçirmekti.</w:t>
      </w:r>
      <w:r w:rsidRPr="004D0B37">
        <w:rPr>
          <w:rFonts w:ascii="Times New Roman" w:hAnsi="Times New Roman" w:cs="Times New Roman"/>
          <w:sz w:val="24"/>
          <w:szCs w:val="24"/>
        </w:rPr>
        <w:t xml:space="preserve"> Bu amaçlara erişmek için, gazetelerde makaleler yayınladı, kent meclisi toplantılarında konuşmalar yaptı ve koloni halklarının demokratik duygularını okşayacak kararlar alınması yolunda çaba gösterdi. 1772’de yapılan bir Boston kent meclisi toplantısında, kolonicilerin haklarını ve yakınmalarını dile getirecek bir “İletişim Komitesi” seçilmesini sağladı. </w:t>
      </w:r>
      <w:r w:rsidRPr="004D0B37">
        <w:rPr>
          <w:rFonts w:ascii="Times New Roman" w:hAnsi="Times New Roman" w:cs="Times New Roman"/>
          <w:b/>
          <w:bCs/>
          <w:sz w:val="24"/>
          <w:szCs w:val="24"/>
        </w:rPr>
        <w:t xml:space="preserve">Komite, </w:t>
      </w:r>
      <w:r w:rsidRPr="004D0B37">
        <w:rPr>
          <w:rFonts w:ascii="Times New Roman" w:hAnsi="Times New Roman" w:cs="Times New Roman"/>
          <w:sz w:val="24"/>
          <w:szCs w:val="24"/>
        </w:rPr>
        <w:t xml:space="preserve">İngilizler tarafından alınan kararla, yargıçların maaşlarının gümrük gelirlerinden karşılanması yolundaki karara karşı çıktı; çünkü, yargıçların maaşları için meclise bağlı olmayacaklarından ve bunun sonucunda meclise hesap verme zorunda kalmayacaklarından, böylelikle de “baskıcı bir hükümet biçimi” ortaya çıkacağından korkuyordu. </w:t>
      </w:r>
    </w:p>
    <w:p w:rsidR="005D3CC3" w:rsidRPr="004D0B37" w:rsidRDefault="005D3CC3" w:rsidP="005D3CC3">
      <w:pPr>
        <w:rPr>
          <w:rFonts w:ascii="Times New Roman" w:hAnsi="Times New Roman" w:cs="Times New Roman"/>
          <w:sz w:val="24"/>
          <w:szCs w:val="24"/>
        </w:rPr>
      </w:pPr>
      <w:r w:rsidRPr="004D0B37">
        <w:rPr>
          <w:rFonts w:ascii="Times New Roman" w:hAnsi="Times New Roman" w:cs="Times New Roman"/>
          <w:b/>
          <w:bCs/>
          <w:sz w:val="24"/>
          <w:szCs w:val="24"/>
        </w:rPr>
        <w:t xml:space="preserve">Komite, </w:t>
      </w:r>
      <w:r w:rsidRPr="004D0B37">
        <w:rPr>
          <w:rFonts w:ascii="Times New Roman" w:hAnsi="Times New Roman" w:cs="Times New Roman"/>
          <w:sz w:val="24"/>
          <w:szCs w:val="24"/>
        </w:rPr>
        <w:t xml:space="preserve">bu konuda diğer kolonilerle bağlantı kurdu ve yanıtlarını göndermelerini istedi. Hemen hemen tüm kolonilerde komiteler kuruldu ve anılan </w:t>
      </w:r>
      <w:proofErr w:type="gramStart"/>
      <w:r w:rsidRPr="004D0B37">
        <w:rPr>
          <w:rFonts w:ascii="Times New Roman" w:hAnsi="Times New Roman" w:cs="Times New Roman"/>
          <w:sz w:val="24"/>
          <w:szCs w:val="24"/>
        </w:rPr>
        <w:t>komiteler  etkili</w:t>
      </w:r>
      <w:proofErr w:type="gramEnd"/>
      <w:r w:rsidRPr="004D0B37">
        <w:rPr>
          <w:rFonts w:ascii="Times New Roman" w:hAnsi="Times New Roman" w:cs="Times New Roman"/>
          <w:sz w:val="24"/>
          <w:szCs w:val="24"/>
        </w:rPr>
        <w:t xml:space="preserve"> devrim örgütlenmesi yolunda temel oluşturdu. Yine </w:t>
      </w:r>
      <w:proofErr w:type="gramStart"/>
      <w:r w:rsidRPr="004D0B37">
        <w:rPr>
          <w:rFonts w:ascii="Times New Roman" w:hAnsi="Times New Roman" w:cs="Times New Roman"/>
          <w:sz w:val="24"/>
          <w:szCs w:val="24"/>
        </w:rPr>
        <w:t>de,</w:t>
      </w:r>
      <w:proofErr w:type="gramEnd"/>
      <w:r w:rsidRPr="004D0B37">
        <w:rPr>
          <w:rFonts w:ascii="Times New Roman" w:hAnsi="Times New Roman" w:cs="Times New Roman"/>
          <w:sz w:val="24"/>
          <w:szCs w:val="24"/>
        </w:rPr>
        <w:t xml:space="preserve"> Adams’ın elinde halkı ateşlemeye yetecek neden yoktu.</w:t>
      </w:r>
    </w:p>
    <w:p w:rsidR="005D3CC3" w:rsidRPr="004D0B37" w:rsidRDefault="005D3CC3" w:rsidP="005D3CC3">
      <w:pPr>
        <w:rPr>
          <w:rFonts w:ascii="Times New Roman" w:hAnsi="Times New Roman" w:cs="Times New Roman"/>
          <w:b/>
          <w:sz w:val="24"/>
          <w:szCs w:val="24"/>
        </w:rPr>
      </w:pPr>
      <w:r w:rsidRPr="004D0B37">
        <w:rPr>
          <w:rFonts w:ascii="Times New Roman" w:hAnsi="Times New Roman" w:cs="Times New Roman"/>
          <w:b/>
          <w:sz w:val="24"/>
          <w:szCs w:val="24"/>
        </w:rPr>
        <w:t xml:space="preserve">Zorlama </w:t>
      </w:r>
      <w:r w:rsidR="004D0B37" w:rsidRPr="004D0B37">
        <w:rPr>
          <w:rFonts w:ascii="Times New Roman" w:hAnsi="Times New Roman" w:cs="Times New Roman"/>
          <w:b/>
          <w:sz w:val="24"/>
          <w:szCs w:val="24"/>
        </w:rPr>
        <w:t>Yasaları</w:t>
      </w:r>
    </w:p>
    <w:p w:rsidR="006311EE" w:rsidRPr="004D0B37" w:rsidRDefault="00043C06" w:rsidP="005D3CC3">
      <w:pPr>
        <w:numPr>
          <w:ilvl w:val="0"/>
          <w:numId w:val="8"/>
        </w:numPr>
        <w:rPr>
          <w:rFonts w:ascii="Times New Roman" w:hAnsi="Times New Roman" w:cs="Times New Roman"/>
          <w:sz w:val="24"/>
          <w:szCs w:val="24"/>
        </w:rPr>
      </w:pPr>
      <w:r w:rsidRPr="004D0B37">
        <w:rPr>
          <w:rFonts w:ascii="Times New Roman" w:hAnsi="Times New Roman" w:cs="Times New Roman"/>
          <w:sz w:val="24"/>
          <w:szCs w:val="24"/>
        </w:rPr>
        <w:t xml:space="preserve">Parlamento, kolonicilerin “Zorlama Yasaları ya da Çekilmez Yasalar” diye adlandırdıkları yeni yasalar çıkararak bu gelişmelere karşılık verdi. Anılan önlemlerin </w:t>
      </w:r>
      <w:r w:rsidRPr="004D0B37">
        <w:rPr>
          <w:rFonts w:ascii="Times New Roman" w:hAnsi="Times New Roman" w:cs="Times New Roman"/>
          <w:b/>
          <w:bCs/>
          <w:sz w:val="24"/>
          <w:szCs w:val="24"/>
        </w:rPr>
        <w:t xml:space="preserve">Boston Limanı Yasası </w:t>
      </w:r>
      <w:r w:rsidRPr="004D0B37">
        <w:rPr>
          <w:rFonts w:ascii="Times New Roman" w:hAnsi="Times New Roman" w:cs="Times New Roman"/>
          <w:sz w:val="24"/>
          <w:szCs w:val="24"/>
        </w:rPr>
        <w:t xml:space="preserve">denilen ilki, imha edilen çayın bedeli ödeninceye kadar Boston limanını kapatıyordu. Boston’un denizle ilişkisini kesmek ise ekonomik yıkıma yol açacağı için kente karşı bir tehdit oluşturuyordu. </w:t>
      </w:r>
    </w:p>
    <w:p w:rsidR="006311EE" w:rsidRPr="004D0B37" w:rsidRDefault="00043C06" w:rsidP="005D3CC3">
      <w:pPr>
        <w:numPr>
          <w:ilvl w:val="0"/>
          <w:numId w:val="8"/>
        </w:numPr>
        <w:rPr>
          <w:rFonts w:ascii="Times New Roman" w:hAnsi="Times New Roman" w:cs="Times New Roman"/>
          <w:sz w:val="24"/>
          <w:szCs w:val="24"/>
        </w:rPr>
      </w:pPr>
      <w:r w:rsidRPr="004D0B37">
        <w:rPr>
          <w:rFonts w:ascii="Times New Roman" w:hAnsi="Times New Roman" w:cs="Times New Roman"/>
          <w:sz w:val="24"/>
          <w:szCs w:val="24"/>
        </w:rPr>
        <w:t xml:space="preserve">Çıkarılan başka yasalarla, yerel makamların yetkisi sınırlanıyor ve valinin izni olmaksızın yapılan kent meclisi toplantılarının hemen hepsi yasaklanıyordu. Bir </w:t>
      </w:r>
      <w:r w:rsidRPr="004D0B37">
        <w:rPr>
          <w:rFonts w:ascii="Times New Roman" w:hAnsi="Times New Roman" w:cs="Times New Roman"/>
          <w:b/>
          <w:bCs/>
          <w:sz w:val="24"/>
          <w:szCs w:val="24"/>
        </w:rPr>
        <w:t xml:space="preserve">“Konaklama Yasası” </w:t>
      </w:r>
      <w:r w:rsidRPr="004D0B37">
        <w:rPr>
          <w:rFonts w:ascii="Times New Roman" w:hAnsi="Times New Roman" w:cs="Times New Roman"/>
          <w:sz w:val="24"/>
          <w:szCs w:val="24"/>
        </w:rPr>
        <w:t xml:space="preserve">ile </w:t>
      </w:r>
      <w:proofErr w:type="gramStart"/>
      <w:r w:rsidRPr="004D0B37">
        <w:rPr>
          <w:rFonts w:ascii="Times New Roman" w:hAnsi="Times New Roman" w:cs="Times New Roman"/>
          <w:sz w:val="24"/>
          <w:szCs w:val="24"/>
        </w:rPr>
        <w:t>de,</w:t>
      </w:r>
      <w:proofErr w:type="gramEnd"/>
      <w:r w:rsidRPr="004D0B37">
        <w:rPr>
          <w:rFonts w:ascii="Times New Roman" w:hAnsi="Times New Roman" w:cs="Times New Roman"/>
          <w:sz w:val="24"/>
          <w:szCs w:val="24"/>
        </w:rPr>
        <w:t xml:space="preserve"> yerel makamların İngiliz askerlerine, gerekirse özel evlerde olmak üzere, barınak sağlaması zorunlu kılınıyordu. Anılan yasalar, </w:t>
      </w:r>
      <w:r w:rsidRPr="004D0B37">
        <w:rPr>
          <w:rFonts w:ascii="Times New Roman" w:hAnsi="Times New Roman" w:cs="Times New Roman"/>
          <w:sz w:val="24"/>
          <w:szCs w:val="24"/>
        </w:rPr>
        <w:lastRenderedPageBreak/>
        <w:t>Parlamento’nun istediği gibi, Massach</w:t>
      </w:r>
      <w:bookmarkStart w:id="0" w:name="_GoBack"/>
      <w:bookmarkEnd w:id="0"/>
      <w:r w:rsidRPr="004D0B37">
        <w:rPr>
          <w:rFonts w:ascii="Times New Roman" w:hAnsi="Times New Roman" w:cs="Times New Roman"/>
          <w:sz w:val="24"/>
          <w:szCs w:val="24"/>
        </w:rPr>
        <w:t>usetts’i yıldırıp yalnız bırakacağı yerde, kardeş kolonilerin onun yardımına koşmalarına neden oldu.</w:t>
      </w:r>
    </w:p>
    <w:p w:rsidR="006311EE" w:rsidRPr="004D0B37" w:rsidRDefault="00043C06" w:rsidP="005D3CC3">
      <w:pPr>
        <w:numPr>
          <w:ilvl w:val="0"/>
          <w:numId w:val="8"/>
        </w:numPr>
        <w:rPr>
          <w:rFonts w:ascii="Times New Roman" w:hAnsi="Times New Roman" w:cs="Times New Roman"/>
          <w:sz w:val="24"/>
          <w:szCs w:val="24"/>
        </w:rPr>
      </w:pPr>
      <w:r w:rsidRPr="004D0B37">
        <w:rPr>
          <w:rFonts w:ascii="Times New Roman" w:hAnsi="Times New Roman" w:cs="Times New Roman"/>
          <w:sz w:val="24"/>
          <w:szCs w:val="24"/>
        </w:rPr>
        <w:t>Aynı tarihlerde kabul edilen “</w:t>
      </w:r>
      <w:proofErr w:type="spellStart"/>
      <w:r w:rsidRPr="004D0B37">
        <w:rPr>
          <w:rFonts w:ascii="Times New Roman" w:hAnsi="Times New Roman" w:cs="Times New Roman"/>
          <w:b/>
          <w:bCs/>
          <w:sz w:val="24"/>
          <w:szCs w:val="24"/>
        </w:rPr>
        <w:t>Quebec</w:t>
      </w:r>
      <w:proofErr w:type="spellEnd"/>
      <w:r w:rsidRPr="004D0B37">
        <w:rPr>
          <w:rFonts w:ascii="Times New Roman" w:hAnsi="Times New Roman" w:cs="Times New Roman"/>
          <w:b/>
          <w:bCs/>
          <w:sz w:val="24"/>
          <w:szCs w:val="24"/>
        </w:rPr>
        <w:t xml:space="preserve"> </w:t>
      </w:r>
      <w:proofErr w:type="spellStart"/>
      <w:r w:rsidRPr="004D0B37">
        <w:rPr>
          <w:rFonts w:ascii="Times New Roman" w:hAnsi="Times New Roman" w:cs="Times New Roman"/>
          <w:b/>
          <w:bCs/>
          <w:sz w:val="24"/>
          <w:szCs w:val="24"/>
        </w:rPr>
        <w:t>Yasası”</w:t>
      </w:r>
      <w:r w:rsidRPr="004D0B37">
        <w:rPr>
          <w:rFonts w:ascii="Times New Roman" w:hAnsi="Times New Roman" w:cs="Times New Roman"/>
          <w:sz w:val="24"/>
          <w:szCs w:val="24"/>
        </w:rPr>
        <w:t>ile</w:t>
      </w:r>
      <w:proofErr w:type="spellEnd"/>
      <w:r w:rsidRPr="004D0B37">
        <w:rPr>
          <w:rFonts w:ascii="Times New Roman" w:hAnsi="Times New Roman" w:cs="Times New Roman"/>
          <w:sz w:val="24"/>
          <w:szCs w:val="24"/>
        </w:rPr>
        <w:t xml:space="preserve"> eyaletin sınırları genişletildi ve orada oturan Fransız yerleşimcilerin dinsel özgürlükten yararlanmaları ve kendi yasal geleneklerini sürdürmeleri güvence altına alındı. Koloniciler bu yasaya karşı çıktılar; çünkü, Batı’daki topraklar üzerinde kendilerine verilmiş bulunan haklar göz ardı ediliyor ve Katoliklerin egemen olduğu bir eyalet tarafından Kuzey ve </w:t>
      </w:r>
      <w:proofErr w:type="spellStart"/>
      <w:r w:rsidRPr="004D0B37">
        <w:rPr>
          <w:rFonts w:ascii="Times New Roman" w:hAnsi="Times New Roman" w:cs="Times New Roman"/>
          <w:sz w:val="24"/>
          <w:szCs w:val="24"/>
        </w:rPr>
        <w:t>Kuzeybatı’da</w:t>
      </w:r>
      <w:proofErr w:type="spellEnd"/>
      <w:r w:rsidRPr="004D0B37">
        <w:rPr>
          <w:rFonts w:ascii="Times New Roman" w:hAnsi="Times New Roman" w:cs="Times New Roman"/>
          <w:sz w:val="24"/>
          <w:szCs w:val="24"/>
        </w:rPr>
        <w:t xml:space="preserve"> kuşatılma tehdidi ile karşı karşıya geliyorlardı. </w:t>
      </w:r>
      <w:proofErr w:type="spellStart"/>
      <w:r w:rsidRPr="004D0B37">
        <w:rPr>
          <w:rFonts w:ascii="Times New Roman" w:hAnsi="Times New Roman" w:cs="Times New Roman"/>
          <w:sz w:val="24"/>
          <w:szCs w:val="24"/>
        </w:rPr>
        <w:t>Qubec</w:t>
      </w:r>
      <w:proofErr w:type="spellEnd"/>
      <w:r w:rsidRPr="004D0B37">
        <w:rPr>
          <w:rFonts w:ascii="Times New Roman" w:hAnsi="Times New Roman" w:cs="Times New Roman"/>
          <w:sz w:val="24"/>
          <w:szCs w:val="24"/>
        </w:rPr>
        <w:t xml:space="preserve"> Yasası, cezalandırma amacıyla çıkarılmamış bulunmakla birlikte, Amerikalılar tarafından Zorlama Yasaları ile bir tutuldu ve anılan yasaların tümü </w:t>
      </w:r>
      <w:r w:rsidRPr="004D0B37">
        <w:rPr>
          <w:rFonts w:ascii="Times New Roman" w:hAnsi="Times New Roman" w:cs="Times New Roman"/>
          <w:b/>
          <w:bCs/>
          <w:sz w:val="24"/>
          <w:szCs w:val="24"/>
        </w:rPr>
        <w:t xml:space="preserve">“Çekilmez Beş Yasa” </w:t>
      </w:r>
      <w:r w:rsidRPr="004D0B37">
        <w:rPr>
          <w:rFonts w:ascii="Times New Roman" w:hAnsi="Times New Roman" w:cs="Times New Roman"/>
          <w:sz w:val="24"/>
          <w:szCs w:val="24"/>
        </w:rPr>
        <w:t>olarak tanındı.</w:t>
      </w:r>
    </w:p>
    <w:p w:rsidR="005D3CC3" w:rsidRPr="004D0B37" w:rsidRDefault="005D3CC3" w:rsidP="005D3CC3">
      <w:pPr>
        <w:rPr>
          <w:rFonts w:ascii="Times New Roman" w:hAnsi="Times New Roman" w:cs="Times New Roman"/>
          <w:b/>
          <w:sz w:val="24"/>
          <w:szCs w:val="24"/>
        </w:rPr>
      </w:pPr>
      <w:r w:rsidRPr="004D0B37">
        <w:rPr>
          <w:rFonts w:ascii="Times New Roman" w:hAnsi="Times New Roman" w:cs="Times New Roman"/>
          <w:b/>
          <w:sz w:val="24"/>
          <w:szCs w:val="24"/>
        </w:rPr>
        <w:t xml:space="preserve">Thomas </w:t>
      </w:r>
      <w:proofErr w:type="spellStart"/>
      <w:r w:rsidR="004D0B37" w:rsidRPr="004D0B37">
        <w:rPr>
          <w:rFonts w:ascii="Times New Roman" w:hAnsi="Times New Roman" w:cs="Times New Roman"/>
          <w:b/>
          <w:sz w:val="24"/>
          <w:szCs w:val="24"/>
        </w:rPr>
        <w:t>Paine</w:t>
      </w:r>
      <w:proofErr w:type="spellEnd"/>
    </w:p>
    <w:p w:rsidR="005D3CC3" w:rsidRPr="004D0B37" w:rsidRDefault="00043C06" w:rsidP="004D0B37">
      <w:pPr>
        <w:numPr>
          <w:ilvl w:val="0"/>
          <w:numId w:val="9"/>
        </w:numPr>
        <w:rPr>
          <w:rFonts w:ascii="Times New Roman" w:hAnsi="Times New Roman" w:cs="Times New Roman"/>
          <w:sz w:val="24"/>
          <w:szCs w:val="24"/>
        </w:rPr>
      </w:pPr>
      <w:r w:rsidRPr="004D0B37">
        <w:rPr>
          <w:rFonts w:ascii="Times New Roman" w:hAnsi="Times New Roman" w:cs="Times New Roman"/>
          <w:b/>
          <w:bCs/>
          <w:sz w:val="24"/>
          <w:szCs w:val="24"/>
        </w:rPr>
        <w:t>1774’</w:t>
      </w:r>
      <w:r w:rsidRPr="004D0B37">
        <w:rPr>
          <w:rFonts w:ascii="Times New Roman" w:hAnsi="Times New Roman" w:cs="Times New Roman"/>
          <w:sz w:val="24"/>
          <w:szCs w:val="24"/>
        </w:rPr>
        <w:t xml:space="preserve">te İngiltere’den Amerika’ya gelmiş olan siyasal kuramcı ve yazar </w:t>
      </w:r>
      <w:r w:rsidRPr="004D0B37">
        <w:rPr>
          <w:rFonts w:ascii="Times New Roman" w:hAnsi="Times New Roman" w:cs="Times New Roman"/>
          <w:b/>
          <w:bCs/>
          <w:sz w:val="24"/>
          <w:szCs w:val="24"/>
        </w:rPr>
        <w:t xml:space="preserve">THOMAS PAİNE, </w:t>
      </w:r>
      <w:r w:rsidRPr="004D0B37">
        <w:rPr>
          <w:rFonts w:ascii="Times New Roman" w:hAnsi="Times New Roman" w:cs="Times New Roman"/>
          <w:sz w:val="24"/>
          <w:szCs w:val="24"/>
        </w:rPr>
        <w:t xml:space="preserve">Ocak 1776’da </w:t>
      </w:r>
      <w:r w:rsidRPr="004D0B37">
        <w:rPr>
          <w:rFonts w:ascii="Times New Roman" w:hAnsi="Times New Roman" w:cs="Times New Roman"/>
          <w:b/>
          <w:bCs/>
          <w:i/>
          <w:iCs/>
          <w:sz w:val="24"/>
          <w:szCs w:val="24"/>
        </w:rPr>
        <w:t xml:space="preserve">Sağduyu </w:t>
      </w:r>
      <w:r w:rsidRPr="004D0B37">
        <w:rPr>
          <w:rFonts w:ascii="Times New Roman" w:hAnsi="Times New Roman" w:cs="Times New Roman"/>
          <w:i/>
          <w:iCs/>
          <w:sz w:val="24"/>
          <w:szCs w:val="24"/>
        </w:rPr>
        <w:t>adlı</w:t>
      </w:r>
      <w:r w:rsidR="004D0B37" w:rsidRPr="004D0B37">
        <w:rPr>
          <w:rFonts w:ascii="Times New Roman" w:hAnsi="Times New Roman" w:cs="Times New Roman"/>
          <w:sz w:val="24"/>
          <w:szCs w:val="24"/>
        </w:rPr>
        <w:t xml:space="preserve"> </w:t>
      </w:r>
      <w:r w:rsidRPr="004D0B37">
        <w:rPr>
          <w:rFonts w:ascii="Times New Roman" w:hAnsi="Times New Roman" w:cs="Times New Roman"/>
          <w:sz w:val="24"/>
          <w:szCs w:val="24"/>
        </w:rPr>
        <w:t xml:space="preserve">50 sayfalık bir broşür yayımladı. Üç ay içinde broşürden 100.000 adet satıldı. </w:t>
      </w:r>
      <w:proofErr w:type="spellStart"/>
      <w:r w:rsidRPr="004D0B37">
        <w:rPr>
          <w:rFonts w:ascii="Times New Roman" w:hAnsi="Times New Roman" w:cs="Times New Roman"/>
          <w:sz w:val="24"/>
          <w:szCs w:val="24"/>
        </w:rPr>
        <w:t>Paine</w:t>
      </w:r>
      <w:proofErr w:type="spellEnd"/>
      <w:r w:rsidRPr="004D0B37">
        <w:rPr>
          <w:rFonts w:ascii="Times New Roman" w:hAnsi="Times New Roman" w:cs="Times New Roman"/>
          <w:sz w:val="24"/>
          <w:szCs w:val="24"/>
        </w:rPr>
        <w:t>, soydan geçen krallık anlayışına</w:t>
      </w:r>
      <w:r w:rsidR="004D0B37" w:rsidRPr="004D0B37">
        <w:rPr>
          <w:rFonts w:ascii="Times New Roman" w:hAnsi="Times New Roman" w:cs="Times New Roman"/>
          <w:sz w:val="24"/>
          <w:szCs w:val="24"/>
        </w:rPr>
        <w:t xml:space="preserve"> </w:t>
      </w:r>
      <w:r w:rsidRPr="004D0B37">
        <w:rPr>
          <w:rFonts w:ascii="Times New Roman" w:hAnsi="Times New Roman" w:cs="Times New Roman"/>
          <w:sz w:val="24"/>
          <w:szCs w:val="24"/>
        </w:rPr>
        <w:t xml:space="preserve">saldırıyor ve bir tek dürüst adamın bile toplum için </w:t>
      </w:r>
      <w:r w:rsidRPr="004D0B37">
        <w:rPr>
          <w:rFonts w:ascii="Times New Roman" w:hAnsi="Times New Roman" w:cs="Times New Roman"/>
          <w:b/>
          <w:bCs/>
          <w:sz w:val="24"/>
          <w:szCs w:val="24"/>
        </w:rPr>
        <w:t>“gelmiş geçmiş tüm taçlı zorbalardan”</w:t>
      </w:r>
      <w:r w:rsidRPr="004D0B37">
        <w:rPr>
          <w:rFonts w:ascii="Times New Roman" w:hAnsi="Times New Roman" w:cs="Times New Roman"/>
          <w:sz w:val="24"/>
          <w:szCs w:val="24"/>
        </w:rPr>
        <w:t xml:space="preserve"> daha değerli olduğunu</w:t>
      </w:r>
      <w:r w:rsidR="004D0B37" w:rsidRPr="004D0B37">
        <w:rPr>
          <w:rFonts w:ascii="Times New Roman" w:hAnsi="Times New Roman" w:cs="Times New Roman"/>
          <w:sz w:val="24"/>
          <w:szCs w:val="24"/>
        </w:rPr>
        <w:t xml:space="preserve"> </w:t>
      </w:r>
      <w:r w:rsidRPr="004D0B37">
        <w:rPr>
          <w:rFonts w:ascii="Times New Roman" w:hAnsi="Times New Roman" w:cs="Times New Roman"/>
          <w:sz w:val="24"/>
          <w:szCs w:val="24"/>
        </w:rPr>
        <w:t>belirtiyordu. Ona göre seçenekler, ya zorba bir krala ve yıpranmış hükümete sürekli boyun eğmek ya da kendi</w:t>
      </w:r>
      <w:r w:rsidR="004D0B37" w:rsidRPr="004D0B37">
        <w:rPr>
          <w:rFonts w:ascii="Times New Roman" w:hAnsi="Times New Roman" w:cs="Times New Roman"/>
          <w:sz w:val="24"/>
          <w:szCs w:val="24"/>
        </w:rPr>
        <w:t xml:space="preserve"> </w:t>
      </w:r>
      <w:r w:rsidRPr="004D0B37">
        <w:rPr>
          <w:rFonts w:ascii="Times New Roman" w:hAnsi="Times New Roman" w:cs="Times New Roman"/>
          <w:sz w:val="24"/>
          <w:szCs w:val="24"/>
        </w:rPr>
        <w:t xml:space="preserve">kendisine yeterli ve bağımsız bir cumhuriyet olarak mutlu yaşamaktı. Tüm kolonilerde dağıtılan </w:t>
      </w:r>
      <w:r w:rsidRPr="004D0B37">
        <w:rPr>
          <w:rFonts w:ascii="Times New Roman" w:hAnsi="Times New Roman" w:cs="Times New Roman"/>
          <w:i/>
          <w:iCs/>
          <w:sz w:val="24"/>
          <w:szCs w:val="24"/>
        </w:rPr>
        <w:t>Sağduyu, ayrılma</w:t>
      </w:r>
      <w:r w:rsidR="004D0B37" w:rsidRPr="004D0B37">
        <w:rPr>
          <w:rFonts w:ascii="Times New Roman" w:hAnsi="Times New Roman" w:cs="Times New Roman"/>
          <w:sz w:val="24"/>
          <w:szCs w:val="24"/>
        </w:rPr>
        <w:t xml:space="preserve"> </w:t>
      </w:r>
      <w:r w:rsidRPr="004D0B37">
        <w:rPr>
          <w:rFonts w:ascii="Times New Roman" w:hAnsi="Times New Roman" w:cs="Times New Roman"/>
          <w:sz w:val="24"/>
          <w:szCs w:val="24"/>
        </w:rPr>
        <w:t>isteğinin somutlaşmasında yardımcı oldu.</w:t>
      </w:r>
    </w:p>
    <w:sectPr w:rsidR="005D3CC3" w:rsidRPr="004D0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B7736"/>
    <w:multiLevelType w:val="hybridMultilevel"/>
    <w:tmpl w:val="512EB6D4"/>
    <w:lvl w:ilvl="0" w:tplc="7A58FC06">
      <w:start w:val="1"/>
      <w:numFmt w:val="bullet"/>
      <w:lvlText w:val=""/>
      <w:lvlJc w:val="left"/>
      <w:pPr>
        <w:tabs>
          <w:tab w:val="num" w:pos="720"/>
        </w:tabs>
        <w:ind w:left="720" w:hanging="360"/>
      </w:pPr>
      <w:rPr>
        <w:rFonts w:ascii="Wingdings 2" w:hAnsi="Wingdings 2" w:hint="default"/>
      </w:rPr>
    </w:lvl>
    <w:lvl w:ilvl="1" w:tplc="042662BA" w:tentative="1">
      <w:start w:val="1"/>
      <w:numFmt w:val="bullet"/>
      <w:lvlText w:val=""/>
      <w:lvlJc w:val="left"/>
      <w:pPr>
        <w:tabs>
          <w:tab w:val="num" w:pos="1440"/>
        </w:tabs>
        <w:ind w:left="1440" w:hanging="360"/>
      </w:pPr>
      <w:rPr>
        <w:rFonts w:ascii="Wingdings 2" w:hAnsi="Wingdings 2" w:hint="default"/>
      </w:rPr>
    </w:lvl>
    <w:lvl w:ilvl="2" w:tplc="17A8E2EE" w:tentative="1">
      <w:start w:val="1"/>
      <w:numFmt w:val="bullet"/>
      <w:lvlText w:val=""/>
      <w:lvlJc w:val="left"/>
      <w:pPr>
        <w:tabs>
          <w:tab w:val="num" w:pos="2160"/>
        </w:tabs>
        <w:ind w:left="2160" w:hanging="360"/>
      </w:pPr>
      <w:rPr>
        <w:rFonts w:ascii="Wingdings 2" w:hAnsi="Wingdings 2" w:hint="default"/>
      </w:rPr>
    </w:lvl>
    <w:lvl w:ilvl="3" w:tplc="6DCEF762" w:tentative="1">
      <w:start w:val="1"/>
      <w:numFmt w:val="bullet"/>
      <w:lvlText w:val=""/>
      <w:lvlJc w:val="left"/>
      <w:pPr>
        <w:tabs>
          <w:tab w:val="num" w:pos="2880"/>
        </w:tabs>
        <w:ind w:left="2880" w:hanging="360"/>
      </w:pPr>
      <w:rPr>
        <w:rFonts w:ascii="Wingdings 2" w:hAnsi="Wingdings 2" w:hint="default"/>
      </w:rPr>
    </w:lvl>
    <w:lvl w:ilvl="4" w:tplc="04BE38A4" w:tentative="1">
      <w:start w:val="1"/>
      <w:numFmt w:val="bullet"/>
      <w:lvlText w:val=""/>
      <w:lvlJc w:val="left"/>
      <w:pPr>
        <w:tabs>
          <w:tab w:val="num" w:pos="3600"/>
        </w:tabs>
        <w:ind w:left="3600" w:hanging="360"/>
      </w:pPr>
      <w:rPr>
        <w:rFonts w:ascii="Wingdings 2" w:hAnsi="Wingdings 2" w:hint="default"/>
      </w:rPr>
    </w:lvl>
    <w:lvl w:ilvl="5" w:tplc="3F2AB58E" w:tentative="1">
      <w:start w:val="1"/>
      <w:numFmt w:val="bullet"/>
      <w:lvlText w:val=""/>
      <w:lvlJc w:val="left"/>
      <w:pPr>
        <w:tabs>
          <w:tab w:val="num" w:pos="4320"/>
        </w:tabs>
        <w:ind w:left="4320" w:hanging="360"/>
      </w:pPr>
      <w:rPr>
        <w:rFonts w:ascii="Wingdings 2" w:hAnsi="Wingdings 2" w:hint="default"/>
      </w:rPr>
    </w:lvl>
    <w:lvl w:ilvl="6" w:tplc="92AC6C8E" w:tentative="1">
      <w:start w:val="1"/>
      <w:numFmt w:val="bullet"/>
      <w:lvlText w:val=""/>
      <w:lvlJc w:val="left"/>
      <w:pPr>
        <w:tabs>
          <w:tab w:val="num" w:pos="5040"/>
        </w:tabs>
        <w:ind w:left="5040" w:hanging="360"/>
      </w:pPr>
      <w:rPr>
        <w:rFonts w:ascii="Wingdings 2" w:hAnsi="Wingdings 2" w:hint="default"/>
      </w:rPr>
    </w:lvl>
    <w:lvl w:ilvl="7" w:tplc="FC607548" w:tentative="1">
      <w:start w:val="1"/>
      <w:numFmt w:val="bullet"/>
      <w:lvlText w:val=""/>
      <w:lvlJc w:val="left"/>
      <w:pPr>
        <w:tabs>
          <w:tab w:val="num" w:pos="5760"/>
        </w:tabs>
        <w:ind w:left="5760" w:hanging="360"/>
      </w:pPr>
      <w:rPr>
        <w:rFonts w:ascii="Wingdings 2" w:hAnsi="Wingdings 2" w:hint="default"/>
      </w:rPr>
    </w:lvl>
    <w:lvl w:ilvl="8" w:tplc="A492DFE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6096AD8"/>
    <w:multiLevelType w:val="hybridMultilevel"/>
    <w:tmpl w:val="7CD8F70E"/>
    <w:lvl w:ilvl="0" w:tplc="6406D5D4">
      <w:start w:val="1"/>
      <w:numFmt w:val="bullet"/>
      <w:lvlText w:val=""/>
      <w:lvlJc w:val="left"/>
      <w:pPr>
        <w:tabs>
          <w:tab w:val="num" w:pos="720"/>
        </w:tabs>
        <w:ind w:left="720" w:hanging="360"/>
      </w:pPr>
      <w:rPr>
        <w:rFonts w:ascii="Wingdings 2" w:hAnsi="Wingdings 2" w:hint="default"/>
      </w:rPr>
    </w:lvl>
    <w:lvl w:ilvl="1" w:tplc="BAC6C076" w:tentative="1">
      <w:start w:val="1"/>
      <w:numFmt w:val="bullet"/>
      <w:lvlText w:val=""/>
      <w:lvlJc w:val="left"/>
      <w:pPr>
        <w:tabs>
          <w:tab w:val="num" w:pos="1440"/>
        </w:tabs>
        <w:ind w:left="1440" w:hanging="360"/>
      </w:pPr>
      <w:rPr>
        <w:rFonts w:ascii="Wingdings 2" w:hAnsi="Wingdings 2" w:hint="default"/>
      </w:rPr>
    </w:lvl>
    <w:lvl w:ilvl="2" w:tplc="0D4A2122" w:tentative="1">
      <w:start w:val="1"/>
      <w:numFmt w:val="bullet"/>
      <w:lvlText w:val=""/>
      <w:lvlJc w:val="left"/>
      <w:pPr>
        <w:tabs>
          <w:tab w:val="num" w:pos="2160"/>
        </w:tabs>
        <w:ind w:left="2160" w:hanging="360"/>
      </w:pPr>
      <w:rPr>
        <w:rFonts w:ascii="Wingdings 2" w:hAnsi="Wingdings 2" w:hint="default"/>
      </w:rPr>
    </w:lvl>
    <w:lvl w:ilvl="3" w:tplc="91620266" w:tentative="1">
      <w:start w:val="1"/>
      <w:numFmt w:val="bullet"/>
      <w:lvlText w:val=""/>
      <w:lvlJc w:val="left"/>
      <w:pPr>
        <w:tabs>
          <w:tab w:val="num" w:pos="2880"/>
        </w:tabs>
        <w:ind w:left="2880" w:hanging="360"/>
      </w:pPr>
      <w:rPr>
        <w:rFonts w:ascii="Wingdings 2" w:hAnsi="Wingdings 2" w:hint="default"/>
      </w:rPr>
    </w:lvl>
    <w:lvl w:ilvl="4" w:tplc="6680C236" w:tentative="1">
      <w:start w:val="1"/>
      <w:numFmt w:val="bullet"/>
      <w:lvlText w:val=""/>
      <w:lvlJc w:val="left"/>
      <w:pPr>
        <w:tabs>
          <w:tab w:val="num" w:pos="3600"/>
        </w:tabs>
        <w:ind w:left="3600" w:hanging="360"/>
      </w:pPr>
      <w:rPr>
        <w:rFonts w:ascii="Wingdings 2" w:hAnsi="Wingdings 2" w:hint="default"/>
      </w:rPr>
    </w:lvl>
    <w:lvl w:ilvl="5" w:tplc="02CEDD3A" w:tentative="1">
      <w:start w:val="1"/>
      <w:numFmt w:val="bullet"/>
      <w:lvlText w:val=""/>
      <w:lvlJc w:val="left"/>
      <w:pPr>
        <w:tabs>
          <w:tab w:val="num" w:pos="4320"/>
        </w:tabs>
        <w:ind w:left="4320" w:hanging="360"/>
      </w:pPr>
      <w:rPr>
        <w:rFonts w:ascii="Wingdings 2" w:hAnsi="Wingdings 2" w:hint="default"/>
      </w:rPr>
    </w:lvl>
    <w:lvl w:ilvl="6" w:tplc="92122796" w:tentative="1">
      <w:start w:val="1"/>
      <w:numFmt w:val="bullet"/>
      <w:lvlText w:val=""/>
      <w:lvlJc w:val="left"/>
      <w:pPr>
        <w:tabs>
          <w:tab w:val="num" w:pos="5040"/>
        </w:tabs>
        <w:ind w:left="5040" w:hanging="360"/>
      </w:pPr>
      <w:rPr>
        <w:rFonts w:ascii="Wingdings 2" w:hAnsi="Wingdings 2" w:hint="default"/>
      </w:rPr>
    </w:lvl>
    <w:lvl w:ilvl="7" w:tplc="F04AF5F4" w:tentative="1">
      <w:start w:val="1"/>
      <w:numFmt w:val="bullet"/>
      <w:lvlText w:val=""/>
      <w:lvlJc w:val="left"/>
      <w:pPr>
        <w:tabs>
          <w:tab w:val="num" w:pos="5760"/>
        </w:tabs>
        <w:ind w:left="5760" w:hanging="360"/>
      </w:pPr>
      <w:rPr>
        <w:rFonts w:ascii="Wingdings 2" w:hAnsi="Wingdings 2" w:hint="default"/>
      </w:rPr>
    </w:lvl>
    <w:lvl w:ilvl="8" w:tplc="560C5B5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9A06D5D"/>
    <w:multiLevelType w:val="hybridMultilevel"/>
    <w:tmpl w:val="A25084AE"/>
    <w:lvl w:ilvl="0" w:tplc="A1282BA4">
      <w:start w:val="1"/>
      <w:numFmt w:val="bullet"/>
      <w:lvlText w:val=""/>
      <w:lvlJc w:val="left"/>
      <w:pPr>
        <w:tabs>
          <w:tab w:val="num" w:pos="720"/>
        </w:tabs>
        <w:ind w:left="720" w:hanging="360"/>
      </w:pPr>
      <w:rPr>
        <w:rFonts w:ascii="Wingdings 2" w:hAnsi="Wingdings 2" w:hint="default"/>
      </w:rPr>
    </w:lvl>
    <w:lvl w:ilvl="1" w:tplc="A3FC6344" w:tentative="1">
      <w:start w:val="1"/>
      <w:numFmt w:val="bullet"/>
      <w:lvlText w:val=""/>
      <w:lvlJc w:val="left"/>
      <w:pPr>
        <w:tabs>
          <w:tab w:val="num" w:pos="1440"/>
        </w:tabs>
        <w:ind w:left="1440" w:hanging="360"/>
      </w:pPr>
      <w:rPr>
        <w:rFonts w:ascii="Wingdings 2" w:hAnsi="Wingdings 2" w:hint="default"/>
      </w:rPr>
    </w:lvl>
    <w:lvl w:ilvl="2" w:tplc="C2F60942" w:tentative="1">
      <w:start w:val="1"/>
      <w:numFmt w:val="bullet"/>
      <w:lvlText w:val=""/>
      <w:lvlJc w:val="left"/>
      <w:pPr>
        <w:tabs>
          <w:tab w:val="num" w:pos="2160"/>
        </w:tabs>
        <w:ind w:left="2160" w:hanging="360"/>
      </w:pPr>
      <w:rPr>
        <w:rFonts w:ascii="Wingdings 2" w:hAnsi="Wingdings 2" w:hint="default"/>
      </w:rPr>
    </w:lvl>
    <w:lvl w:ilvl="3" w:tplc="73781FB2" w:tentative="1">
      <w:start w:val="1"/>
      <w:numFmt w:val="bullet"/>
      <w:lvlText w:val=""/>
      <w:lvlJc w:val="left"/>
      <w:pPr>
        <w:tabs>
          <w:tab w:val="num" w:pos="2880"/>
        </w:tabs>
        <w:ind w:left="2880" w:hanging="360"/>
      </w:pPr>
      <w:rPr>
        <w:rFonts w:ascii="Wingdings 2" w:hAnsi="Wingdings 2" w:hint="default"/>
      </w:rPr>
    </w:lvl>
    <w:lvl w:ilvl="4" w:tplc="39EC6E7C" w:tentative="1">
      <w:start w:val="1"/>
      <w:numFmt w:val="bullet"/>
      <w:lvlText w:val=""/>
      <w:lvlJc w:val="left"/>
      <w:pPr>
        <w:tabs>
          <w:tab w:val="num" w:pos="3600"/>
        </w:tabs>
        <w:ind w:left="3600" w:hanging="360"/>
      </w:pPr>
      <w:rPr>
        <w:rFonts w:ascii="Wingdings 2" w:hAnsi="Wingdings 2" w:hint="default"/>
      </w:rPr>
    </w:lvl>
    <w:lvl w:ilvl="5" w:tplc="00484316" w:tentative="1">
      <w:start w:val="1"/>
      <w:numFmt w:val="bullet"/>
      <w:lvlText w:val=""/>
      <w:lvlJc w:val="left"/>
      <w:pPr>
        <w:tabs>
          <w:tab w:val="num" w:pos="4320"/>
        </w:tabs>
        <w:ind w:left="4320" w:hanging="360"/>
      </w:pPr>
      <w:rPr>
        <w:rFonts w:ascii="Wingdings 2" w:hAnsi="Wingdings 2" w:hint="default"/>
      </w:rPr>
    </w:lvl>
    <w:lvl w:ilvl="6" w:tplc="366884B6" w:tentative="1">
      <w:start w:val="1"/>
      <w:numFmt w:val="bullet"/>
      <w:lvlText w:val=""/>
      <w:lvlJc w:val="left"/>
      <w:pPr>
        <w:tabs>
          <w:tab w:val="num" w:pos="5040"/>
        </w:tabs>
        <w:ind w:left="5040" w:hanging="360"/>
      </w:pPr>
      <w:rPr>
        <w:rFonts w:ascii="Wingdings 2" w:hAnsi="Wingdings 2" w:hint="default"/>
      </w:rPr>
    </w:lvl>
    <w:lvl w:ilvl="7" w:tplc="DBCEE708" w:tentative="1">
      <w:start w:val="1"/>
      <w:numFmt w:val="bullet"/>
      <w:lvlText w:val=""/>
      <w:lvlJc w:val="left"/>
      <w:pPr>
        <w:tabs>
          <w:tab w:val="num" w:pos="5760"/>
        </w:tabs>
        <w:ind w:left="5760" w:hanging="360"/>
      </w:pPr>
      <w:rPr>
        <w:rFonts w:ascii="Wingdings 2" w:hAnsi="Wingdings 2" w:hint="default"/>
      </w:rPr>
    </w:lvl>
    <w:lvl w:ilvl="8" w:tplc="DDDCD05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70F3D58"/>
    <w:multiLevelType w:val="hybridMultilevel"/>
    <w:tmpl w:val="30E4E3FE"/>
    <w:lvl w:ilvl="0" w:tplc="3C28407A">
      <w:start w:val="1"/>
      <w:numFmt w:val="bullet"/>
      <w:lvlText w:val=""/>
      <w:lvlJc w:val="left"/>
      <w:pPr>
        <w:tabs>
          <w:tab w:val="num" w:pos="720"/>
        </w:tabs>
        <w:ind w:left="720" w:hanging="360"/>
      </w:pPr>
      <w:rPr>
        <w:rFonts w:ascii="Wingdings 2" w:hAnsi="Wingdings 2" w:hint="default"/>
      </w:rPr>
    </w:lvl>
    <w:lvl w:ilvl="1" w:tplc="FFA4D152" w:tentative="1">
      <w:start w:val="1"/>
      <w:numFmt w:val="bullet"/>
      <w:lvlText w:val=""/>
      <w:lvlJc w:val="left"/>
      <w:pPr>
        <w:tabs>
          <w:tab w:val="num" w:pos="1440"/>
        </w:tabs>
        <w:ind w:left="1440" w:hanging="360"/>
      </w:pPr>
      <w:rPr>
        <w:rFonts w:ascii="Wingdings 2" w:hAnsi="Wingdings 2" w:hint="default"/>
      </w:rPr>
    </w:lvl>
    <w:lvl w:ilvl="2" w:tplc="D598E380" w:tentative="1">
      <w:start w:val="1"/>
      <w:numFmt w:val="bullet"/>
      <w:lvlText w:val=""/>
      <w:lvlJc w:val="left"/>
      <w:pPr>
        <w:tabs>
          <w:tab w:val="num" w:pos="2160"/>
        </w:tabs>
        <w:ind w:left="2160" w:hanging="360"/>
      </w:pPr>
      <w:rPr>
        <w:rFonts w:ascii="Wingdings 2" w:hAnsi="Wingdings 2" w:hint="default"/>
      </w:rPr>
    </w:lvl>
    <w:lvl w:ilvl="3" w:tplc="2E46967A" w:tentative="1">
      <w:start w:val="1"/>
      <w:numFmt w:val="bullet"/>
      <w:lvlText w:val=""/>
      <w:lvlJc w:val="left"/>
      <w:pPr>
        <w:tabs>
          <w:tab w:val="num" w:pos="2880"/>
        </w:tabs>
        <w:ind w:left="2880" w:hanging="360"/>
      </w:pPr>
      <w:rPr>
        <w:rFonts w:ascii="Wingdings 2" w:hAnsi="Wingdings 2" w:hint="default"/>
      </w:rPr>
    </w:lvl>
    <w:lvl w:ilvl="4" w:tplc="525025CC" w:tentative="1">
      <w:start w:val="1"/>
      <w:numFmt w:val="bullet"/>
      <w:lvlText w:val=""/>
      <w:lvlJc w:val="left"/>
      <w:pPr>
        <w:tabs>
          <w:tab w:val="num" w:pos="3600"/>
        </w:tabs>
        <w:ind w:left="3600" w:hanging="360"/>
      </w:pPr>
      <w:rPr>
        <w:rFonts w:ascii="Wingdings 2" w:hAnsi="Wingdings 2" w:hint="default"/>
      </w:rPr>
    </w:lvl>
    <w:lvl w:ilvl="5" w:tplc="4AF4D3DA" w:tentative="1">
      <w:start w:val="1"/>
      <w:numFmt w:val="bullet"/>
      <w:lvlText w:val=""/>
      <w:lvlJc w:val="left"/>
      <w:pPr>
        <w:tabs>
          <w:tab w:val="num" w:pos="4320"/>
        </w:tabs>
        <w:ind w:left="4320" w:hanging="360"/>
      </w:pPr>
      <w:rPr>
        <w:rFonts w:ascii="Wingdings 2" w:hAnsi="Wingdings 2" w:hint="default"/>
      </w:rPr>
    </w:lvl>
    <w:lvl w:ilvl="6" w:tplc="110EA21A" w:tentative="1">
      <w:start w:val="1"/>
      <w:numFmt w:val="bullet"/>
      <w:lvlText w:val=""/>
      <w:lvlJc w:val="left"/>
      <w:pPr>
        <w:tabs>
          <w:tab w:val="num" w:pos="5040"/>
        </w:tabs>
        <w:ind w:left="5040" w:hanging="360"/>
      </w:pPr>
      <w:rPr>
        <w:rFonts w:ascii="Wingdings 2" w:hAnsi="Wingdings 2" w:hint="default"/>
      </w:rPr>
    </w:lvl>
    <w:lvl w:ilvl="7" w:tplc="35C06FBC" w:tentative="1">
      <w:start w:val="1"/>
      <w:numFmt w:val="bullet"/>
      <w:lvlText w:val=""/>
      <w:lvlJc w:val="left"/>
      <w:pPr>
        <w:tabs>
          <w:tab w:val="num" w:pos="5760"/>
        </w:tabs>
        <w:ind w:left="5760" w:hanging="360"/>
      </w:pPr>
      <w:rPr>
        <w:rFonts w:ascii="Wingdings 2" w:hAnsi="Wingdings 2" w:hint="default"/>
      </w:rPr>
    </w:lvl>
    <w:lvl w:ilvl="8" w:tplc="E478840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77C25A0"/>
    <w:multiLevelType w:val="hybridMultilevel"/>
    <w:tmpl w:val="24B488D6"/>
    <w:lvl w:ilvl="0" w:tplc="22F44DEC">
      <w:start w:val="1"/>
      <w:numFmt w:val="bullet"/>
      <w:lvlText w:val=""/>
      <w:lvlJc w:val="left"/>
      <w:pPr>
        <w:tabs>
          <w:tab w:val="num" w:pos="720"/>
        </w:tabs>
        <w:ind w:left="720" w:hanging="360"/>
      </w:pPr>
      <w:rPr>
        <w:rFonts w:ascii="Wingdings 2" w:hAnsi="Wingdings 2" w:hint="default"/>
      </w:rPr>
    </w:lvl>
    <w:lvl w:ilvl="1" w:tplc="D2602588" w:tentative="1">
      <w:start w:val="1"/>
      <w:numFmt w:val="bullet"/>
      <w:lvlText w:val=""/>
      <w:lvlJc w:val="left"/>
      <w:pPr>
        <w:tabs>
          <w:tab w:val="num" w:pos="1440"/>
        </w:tabs>
        <w:ind w:left="1440" w:hanging="360"/>
      </w:pPr>
      <w:rPr>
        <w:rFonts w:ascii="Wingdings 2" w:hAnsi="Wingdings 2" w:hint="default"/>
      </w:rPr>
    </w:lvl>
    <w:lvl w:ilvl="2" w:tplc="4E082256" w:tentative="1">
      <w:start w:val="1"/>
      <w:numFmt w:val="bullet"/>
      <w:lvlText w:val=""/>
      <w:lvlJc w:val="left"/>
      <w:pPr>
        <w:tabs>
          <w:tab w:val="num" w:pos="2160"/>
        </w:tabs>
        <w:ind w:left="2160" w:hanging="360"/>
      </w:pPr>
      <w:rPr>
        <w:rFonts w:ascii="Wingdings 2" w:hAnsi="Wingdings 2" w:hint="default"/>
      </w:rPr>
    </w:lvl>
    <w:lvl w:ilvl="3" w:tplc="8FCE74BA" w:tentative="1">
      <w:start w:val="1"/>
      <w:numFmt w:val="bullet"/>
      <w:lvlText w:val=""/>
      <w:lvlJc w:val="left"/>
      <w:pPr>
        <w:tabs>
          <w:tab w:val="num" w:pos="2880"/>
        </w:tabs>
        <w:ind w:left="2880" w:hanging="360"/>
      </w:pPr>
      <w:rPr>
        <w:rFonts w:ascii="Wingdings 2" w:hAnsi="Wingdings 2" w:hint="default"/>
      </w:rPr>
    </w:lvl>
    <w:lvl w:ilvl="4" w:tplc="72689D94" w:tentative="1">
      <w:start w:val="1"/>
      <w:numFmt w:val="bullet"/>
      <w:lvlText w:val=""/>
      <w:lvlJc w:val="left"/>
      <w:pPr>
        <w:tabs>
          <w:tab w:val="num" w:pos="3600"/>
        </w:tabs>
        <w:ind w:left="3600" w:hanging="360"/>
      </w:pPr>
      <w:rPr>
        <w:rFonts w:ascii="Wingdings 2" w:hAnsi="Wingdings 2" w:hint="default"/>
      </w:rPr>
    </w:lvl>
    <w:lvl w:ilvl="5" w:tplc="CB007090" w:tentative="1">
      <w:start w:val="1"/>
      <w:numFmt w:val="bullet"/>
      <w:lvlText w:val=""/>
      <w:lvlJc w:val="left"/>
      <w:pPr>
        <w:tabs>
          <w:tab w:val="num" w:pos="4320"/>
        </w:tabs>
        <w:ind w:left="4320" w:hanging="360"/>
      </w:pPr>
      <w:rPr>
        <w:rFonts w:ascii="Wingdings 2" w:hAnsi="Wingdings 2" w:hint="default"/>
      </w:rPr>
    </w:lvl>
    <w:lvl w:ilvl="6" w:tplc="D5EC7370" w:tentative="1">
      <w:start w:val="1"/>
      <w:numFmt w:val="bullet"/>
      <w:lvlText w:val=""/>
      <w:lvlJc w:val="left"/>
      <w:pPr>
        <w:tabs>
          <w:tab w:val="num" w:pos="5040"/>
        </w:tabs>
        <w:ind w:left="5040" w:hanging="360"/>
      </w:pPr>
      <w:rPr>
        <w:rFonts w:ascii="Wingdings 2" w:hAnsi="Wingdings 2" w:hint="default"/>
      </w:rPr>
    </w:lvl>
    <w:lvl w:ilvl="7" w:tplc="03AE70F0" w:tentative="1">
      <w:start w:val="1"/>
      <w:numFmt w:val="bullet"/>
      <w:lvlText w:val=""/>
      <w:lvlJc w:val="left"/>
      <w:pPr>
        <w:tabs>
          <w:tab w:val="num" w:pos="5760"/>
        </w:tabs>
        <w:ind w:left="5760" w:hanging="360"/>
      </w:pPr>
      <w:rPr>
        <w:rFonts w:ascii="Wingdings 2" w:hAnsi="Wingdings 2" w:hint="default"/>
      </w:rPr>
    </w:lvl>
    <w:lvl w:ilvl="8" w:tplc="35D0CF0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19B5C37"/>
    <w:multiLevelType w:val="hybridMultilevel"/>
    <w:tmpl w:val="E7568058"/>
    <w:lvl w:ilvl="0" w:tplc="490E0530">
      <w:start w:val="1"/>
      <w:numFmt w:val="bullet"/>
      <w:lvlText w:val=""/>
      <w:lvlJc w:val="left"/>
      <w:pPr>
        <w:tabs>
          <w:tab w:val="num" w:pos="720"/>
        </w:tabs>
        <w:ind w:left="720" w:hanging="360"/>
      </w:pPr>
      <w:rPr>
        <w:rFonts w:ascii="Wingdings 2" w:hAnsi="Wingdings 2" w:hint="default"/>
      </w:rPr>
    </w:lvl>
    <w:lvl w:ilvl="1" w:tplc="7D92CC42" w:tentative="1">
      <w:start w:val="1"/>
      <w:numFmt w:val="bullet"/>
      <w:lvlText w:val=""/>
      <w:lvlJc w:val="left"/>
      <w:pPr>
        <w:tabs>
          <w:tab w:val="num" w:pos="1440"/>
        </w:tabs>
        <w:ind w:left="1440" w:hanging="360"/>
      </w:pPr>
      <w:rPr>
        <w:rFonts w:ascii="Wingdings 2" w:hAnsi="Wingdings 2" w:hint="default"/>
      </w:rPr>
    </w:lvl>
    <w:lvl w:ilvl="2" w:tplc="A99AF0C0" w:tentative="1">
      <w:start w:val="1"/>
      <w:numFmt w:val="bullet"/>
      <w:lvlText w:val=""/>
      <w:lvlJc w:val="left"/>
      <w:pPr>
        <w:tabs>
          <w:tab w:val="num" w:pos="2160"/>
        </w:tabs>
        <w:ind w:left="2160" w:hanging="360"/>
      </w:pPr>
      <w:rPr>
        <w:rFonts w:ascii="Wingdings 2" w:hAnsi="Wingdings 2" w:hint="default"/>
      </w:rPr>
    </w:lvl>
    <w:lvl w:ilvl="3" w:tplc="AF92F916" w:tentative="1">
      <w:start w:val="1"/>
      <w:numFmt w:val="bullet"/>
      <w:lvlText w:val=""/>
      <w:lvlJc w:val="left"/>
      <w:pPr>
        <w:tabs>
          <w:tab w:val="num" w:pos="2880"/>
        </w:tabs>
        <w:ind w:left="2880" w:hanging="360"/>
      </w:pPr>
      <w:rPr>
        <w:rFonts w:ascii="Wingdings 2" w:hAnsi="Wingdings 2" w:hint="default"/>
      </w:rPr>
    </w:lvl>
    <w:lvl w:ilvl="4" w:tplc="51BAC70C" w:tentative="1">
      <w:start w:val="1"/>
      <w:numFmt w:val="bullet"/>
      <w:lvlText w:val=""/>
      <w:lvlJc w:val="left"/>
      <w:pPr>
        <w:tabs>
          <w:tab w:val="num" w:pos="3600"/>
        </w:tabs>
        <w:ind w:left="3600" w:hanging="360"/>
      </w:pPr>
      <w:rPr>
        <w:rFonts w:ascii="Wingdings 2" w:hAnsi="Wingdings 2" w:hint="default"/>
      </w:rPr>
    </w:lvl>
    <w:lvl w:ilvl="5" w:tplc="94B2FB18" w:tentative="1">
      <w:start w:val="1"/>
      <w:numFmt w:val="bullet"/>
      <w:lvlText w:val=""/>
      <w:lvlJc w:val="left"/>
      <w:pPr>
        <w:tabs>
          <w:tab w:val="num" w:pos="4320"/>
        </w:tabs>
        <w:ind w:left="4320" w:hanging="360"/>
      </w:pPr>
      <w:rPr>
        <w:rFonts w:ascii="Wingdings 2" w:hAnsi="Wingdings 2" w:hint="default"/>
      </w:rPr>
    </w:lvl>
    <w:lvl w:ilvl="6" w:tplc="816C8FBC" w:tentative="1">
      <w:start w:val="1"/>
      <w:numFmt w:val="bullet"/>
      <w:lvlText w:val=""/>
      <w:lvlJc w:val="left"/>
      <w:pPr>
        <w:tabs>
          <w:tab w:val="num" w:pos="5040"/>
        </w:tabs>
        <w:ind w:left="5040" w:hanging="360"/>
      </w:pPr>
      <w:rPr>
        <w:rFonts w:ascii="Wingdings 2" w:hAnsi="Wingdings 2" w:hint="default"/>
      </w:rPr>
    </w:lvl>
    <w:lvl w:ilvl="7" w:tplc="9708A01E" w:tentative="1">
      <w:start w:val="1"/>
      <w:numFmt w:val="bullet"/>
      <w:lvlText w:val=""/>
      <w:lvlJc w:val="left"/>
      <w:pPr>
        <w:tabs>
          <w:tab w:val="num" w:pos="5760"/>
        </w:tabs>
        <w:ind w:left="5760" w:hanging="360"/>
      </w:pPr>
      <w:rPr>
        <w:rFonts w:ascii="Wingdings 2" w:hAnsi="Wingdings 2" w:hint="default"/>
      </w:rPr>
    </w:lvl>
    <w:lvl w:ilvl="8" w:tplc="4E242344"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61E84562"/>
    <w:multiLevelType w:val="hybridMultilevel"/>
    <w:tmpl w:val="2BC0E838"/>
    <w:lvl w:ilvl="0" w:tplc="32042314">
      <w:start w:val="1"/>
      <w:numFmt w:val="bullet"/>
      <w:lvlText w:val=""/>
      <w:lvlJc w:val="left"/>
      <w:pPr>
        <w:tabs>
          <w:tab w:val="num" w:pos="720"/>
        </w:tabs>
        <w:ind w:left="720" w:hanging="360"/>
      </w:pPr>
      <w:rPr>
        <w:rFonts w:ascii="Wingdings 2" w:hAnsi="Wingdings 2" w:hint="default"/>
      </w:rPr>
    </w:lvl>
    <w:lvl w:ilvl="1" w:tplc="02BAF1C8" w:tentative="1">
      <w:start w:val="1"/>
      <w:numFmt w:val="bullet"/>
      <w:lvlText w:val=""/>
      <w:lvlJc w:val="left"/>
      <w:pPr>
        <w:tabs>
          <w:tab w:val="num" w:pos="1440"/>
        </w:tabs>
        <w:ind w:left="1440" w:hanging="360"/>
      </w:pPr>
      <w:rPr>
        <w:rFonts w:ascii="Wingdings 2" w:hAnsi="Wingdings 2" w:hint="default"/>
      </w:rPr>
    </w:lvl>
    <w:lvl w:ilvl="2" w:tplc="3C04D78C" w:tentative="1">
      <w:start w:val="1"/>
      <w:numFmt w:val="bullet"/>
      <w:lvlText w:val=""/>
      <w:lvlJc w:val="left"/>
      <w:pPr>
        <w:tabs>
          <w:tab w:val="num" w:pos="2160"/>
        </w:tabs>
        <w:ind w:left="2160" w:hanging="360"/>
      </w:pPr>
      <w:rPr>
        <w:rFonts w:ascii="Wingdings 2" w:hAnsi="Wingdings 2" w:hint="default"/>
      </w:rPr>
    </w:lvl>
    <w:lvl w:ilvl="3" w:tplc="9A1235C0" w:tentative="1">
      <w:start w:val="1"/>
      <w:numFmt w:val="bullet"/>
      <w:lvlText w:val=""/>
      <w:lvlJc w:val="left"/>
      <w:pPr>
        <w:tabs>
          <w:tab w:val="num" w:pos="2880"/>
        </w:tabs>
        <w:ind w:left="2880" w:hanging="360"/>
      </w:pPr>
      <w:rPr>
        <w:rFonts w:ascii="Wingdings 2" w:hAnsi="Wingdings 2" w:hint="default"/>
      </w:rPr>
    </w:lvl>
    <w:lvl w:ilvl="4" w:tplc="84BCC4BE" w:tentative="1">
      <w:start w:val="1"/>
      <w:numFmt w:val="bullet"/>
      <w:lvlText w:val=""/>
      <w:lvlJc w:val="left"/>
      <w:pPr>
        <w:tabs>
          <w:tab w:val="num" w:pos="3600"/>
        </w:tabs>
        <w:ind w:left="3600" w:hanging="360"/>
      </w:pPr>
      <w:rPr>
        <w:rFonts w:ascii="Wingdings 2" w:hAnsi="Wingdings 2" w:hint="default"/>
      </w:rPr>
    </w:lvl>
    <w:lvl w:ilvl="5" w:tplc="2612FB9A" w:tentative="1">
      <w:start w:val="1"/>
      <w:numFmt w:val="bullet"/>
      <w:lvlText w:val=""/>
      <w:lvlJc w:val="left"/>
      <w:pPr>
        <w:tabs>
          <w:tab w:val="num" w:pos="4320"/>
        </w:tabs>
        <w:ind w:left="4320" w:hanging="360"/>
      </w:pPr>
      <w:rPr>
        <w:rFonts w:ascii="Wingdings 2" w:hAnsi="Wingdings 2" w:hint="default"/>
      </w:rPr>
    </w:lvl>
    <w:lvl w:ilvl="6" w:tplc="E31C4814" w:tentative="1">
      <w:start w:val="1"/>
      <w:numFmt w:val="bullet"/>
      <w:lvlText w:val=""/>
      <w:lvlJc w:val="left"/>
      <w:pPr>
        <w:tabs>
          <w:tab w:val="num" w:pos="5040"/>
        </w:tabs>
        <w:ind w:left="5040" w:hanging="360"/>
      </w:pPr>
      <w:rPr>
        <w:rFonts w:ascii="Wingdings 2" w:hAnsi="Wingdings 2" w:hint="default"/>
      </w:rPr>
    </w:lvl>
    <w:lvl w:ilvl="7" w:tplc="BEAA11B4" w:tentative="1">
      <w:start w:val="1"/>
      <w:numFmt w:val="bullet"/>
      <w:lvlText w:val=""/>
      <w:lvlJc w:val="left"/>
      <w:pPr>
        <w:tabs>
          <w:tab w:val="num" w:pos="5760"/>
        </w:tabs>
        <w:ind w:left="5760" w:hanging="360"/>
      </w:pPr>
      <w:rPr>
        <w:rFonts w:ascii="Wingdings 2" w:hAnsi="Wingdings 2" w:hint="default"/>
      </w:rPr>
    </w:lvl>
    <w:lvl w:ilvl="8" w:tplc="82EE6CD0"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65C32AC"/>
    <w:multiLevelType w:val="hybridMultilevel"/>
    <w:tmpl w:val="572227E0"/>
    <w:lvl w:ilvl="0" w:tplc="1C707E82">
      <w:start w:val="1"/>
      <w:numFmt w:val="bullet"/>
      <w:lvlText w:val=""/>
      <w:lvlJc w:val="left"/>
      <w:pPr>
        <w:tabs>
          <w:tab w:val="num" w:pos="720"/>
        </w:tabs>
        <w:ind w:left="720" w:hanging="360"/>
      </w:pPr>
      <w:rPr>
        <w:rFonts w:ascii="Wingdings 2" w:hAnsi="Wingdings 2" w:hint="default"/>
      </w:rPr>
    </w:lvl>
    <w:lvl w:ilvl="1" w:tplc="A9DABFEC" w:tentative="1">
      <w:start w:val="1"/>
      <w:numFmt w:val="bullet"/>
      <w:lvlText w:val=""/>
      <w:lvlJc w:val="left"/>
      <w:pPr>
        <w:tabs>
          <w:tab w:val="num" w:pos="1440"/>
        </w:tabs>
        <w:ind w:left="1440" w:hanging="360"/>
      </w:pPr>
      <w:rPr>
        <w:rFonts w:ascii="Wingdings 2" w:hAnsi="Wingdings 2" w:hint="default"/>
      </w:rPr>
    </w:lvl>
    <w:lvl w:ilvl="2" w:tplc="3934D87E" w:tentative="1">
      <w:start w:val="1"/>
      <w:numFmt w:val="bullet"/>
      <w:lvlText w:val=""/>
      <w:lvlJc w:val="left"/>
      <w:pPr>
        <w:tabs>
          <w:tab w:val="num" w:pos="2160"/>
        </w:tabs>
        <w:ind w:left="2160" w:hanging="360"/>
      </w:pPr>
      <w:rPr>
        <w:rFonts w:ascii="Wingdings 2" w:hAnsi="Wingdings 2" w:hint="default"/>
      </w:rPr>
    </w:lvl>
    <w:lvl w:ilvl="3" w:tplc="F042D606" w:tentative="1">
      <w:start w:val="1"/>
      <w:numFmt w:val="bullet"/>
      <w:lvlText w:val=""/>
      <w:lvlJc w:val="left"/>
      <w:pPr>
        <w:tabs>
          <w:tab w:val="num" w:pos="2880"/>
        </w:tabs>
        <w:ind w:left="2880" w:hanging="360"/>
      </w:pPr>
      <w:rPr>
        <w:rFonts w:ascii="Wingdings 2" w:hAnsi="Wingdings 2" w:hint="default"/>
      </w:rPr>
    </w:lvl>
    <w:lvl w:ilvl="4" w:tplc="42AC1DC4" w:tentative="1">
      <w:start w:val="1"/>
      <w:numFmt w:val="bullet"/>
      <w:lvlText w:val=""/>
      <w:lvlJc w:val="left"/>
      <w:pPr>
        <w:tabs>
          <w:tab w:val="num" w:pos="3600"/>
        </w:tabs>
        <w:ind w:left="3600" w:hanging="360"/>
      </w:pPr>
      <w:rPr>
        <w:rFonts w:ascii="Wingdings 2" w:hAnsi="Wingdings 2" w:hint="default"/>
      </w:rPr>
    </w:lvl>
    <w:lvl w:ilvl="5" w:tplc="434E838C" w:tentative="1">
      <w:start w:val="1"/>
      <w:numFmt w:val="bullet"/>
      <w:lvlText w:val=""/>
      <w:lvlJc w:val="left"/>
      <w:pPr>
        <w:tabs>
          <w:tab w:val="num" w:pos="4320"/>
        </w:tabs>
        <w:ind w:left="4320" w:hanging="360"/>
      </w:pPr>
      <w:rPr>
        <w:rFonts w:ascii="Wingdings 2" w:hAnsi="Wingdings 2" w:hint="default"/>
      </w:rPr>
    </w:lvl>
    <w:lvl w:ilvl="6" w:tplc="2F485CA4" w:tentative="1">
      <w:start w:val="1"/>
      <w:numFmt w:val="bullet"/>
      <w:lvlText w:val=""/>
      <w:lvlJc w:val="left"/>
      <w:pPr>
        <w:tabs>
          <w:tab w:val="num" w:pos="5040"/>
        </w:tabs>
        <w:ind w:left="5040" w:hanging="360"/>
      </w:pPr>
      <w:rPr>
        <w:rFonts w:ascii="Wingdings 2" w:hAnsi="Wingdings 2" w:hint="default"/>
      </w:rPr>
    </w:lvl>
    <w:lvl w:ilvl="7" w:tplc="8626E4D0" w:tentative="1">
      <w:start w:val="1"/>
      <w:numFmt w:val="bullet"/>
      <w:lvlText w:val=""/>
      <w:lvlJc w:val="left"/>
      <w:pPr>
        <w:tabs>
          <w:tab w:val="num" w:pos="5760"/>
        </w:tabs>
        <w:ind w:left="5760" w:hanging="360"/>
      </w:pPr>
      <w:rPr>
        <w:rFonts w:ascii="Wingdings 2" w:hAnsi="Wingdings 2" w:hint="default"/>
      </w:rPr>
    </w:lvl>
    <w:lvl w:ilvl="8" w:tplc="92903208"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B8A374D"/>
    <w:multiLevelType w:val="hybridMultilevel"/>
    <w:tmpl w:val="84DA300C"/>
    <w:lvl w:ilvl="0" w:tplc="BDAE6FAC">
      <w:start w:val="1"/>
      <w:numFmt w:val="bullet"/>
      <w:lvlText w:val=""/>
      <w:lvlJc w:val="left"/>
      <w:pPr>
        <w:tabs>
          <w:tab w:val="num" w:pos="720"/>
        </w:tabs>
        <w:ind w:left="720" w:hanging="360"/>
      </w:pPr>
      <w:rPr>
        <w:rFonts w:ascii="Wingdings 2" w:hAnsi="Wingdings 2" w:hint="default"/>
      </w:rPr>
    </w:lvl>
    <w:lvl w:ilvl="1" w:tplc="95626E06" w:tentative="1">
      <w:start w:val="1"/>
      <w:numFmt w:val="bullet"/>
      <w:lvlText w:val=""/>
      <w:lvlJc w:val="left"/>
      <w:pPr>
        <w:tabs>
          <w:tab w:val="num" w:pos="1440"/>
        </w:tabs>
        <w:ind w:left="1440" w:hanging="360"/>
      </w:pPr>
      <w:rPr>
        <w:rFonts w:ascii="Wingdings 2" w:hAnsi="Wingdings 2" w:hint="default"/>
      </w:rPr>
    </w:lvl>
    <w:lvl w:ilvl="2" w:tplc="5EB83A26" w:tentative="1">
      <w:start w:val="1"/>
      <w:numFmt w:val="bullet"/>
      <w:lvlText w:val=""/>
      <w:lvlJc w:val="left"/>
      <w:pPr>
        <w:tabs>
          <w:tab w:val="num" w:pos="2160"/>
        </w:tabs>
        <w:ind w:left="2160" w:hanging="360"/>
      </w:pPr>
      <w:rPr>
        <w:rFonts w:ascii="Wingdings 2" w:hAnsi="Wingdings 2" w:hint="default"/>
      </w:rPr>
    </w:lvl>
    <w:lvl w:ilvl="3" w:tplc="0F9C4894" w:tentative="1">
      <w:start w:val="1"/>
      <w:numFmt w:val="bullet"/>
      <w:lvlText w:val=""/>
      <w:lvlJc w:val="left"/>
      <w:pPr>
        <w:tabs>
          <w:tab w:val="num" w:pos="2880"/>
        </w:tabs>
        <w:ind w:left="2880" w:hanging="360"/>
      </w:pPr>
      <w:rPr>
        <w:rFonts w:ascii="Wingdings 2" w:hAnsi="Wingdings 2" w:hint="default"/>
      </w:rPr>
    </w:lvl>
    <w:lvl w:ilvl="4" w:tplc="BC940576" w:tentative="1">
      <w:start w:val="1"/>
      <w:numFmt w:val="bullet"/>
      <w:lvlText w:val=""/>
      <w:lvlJc w:val="left"/>
      <w:pPr>
        <w:tabs>
          <w:tab w:val="num" w:pos="3600"/>
        </w:tabs>
        <w:ind w:left="3600" w:hanging="360"/>
      </w:pPr>
      <w:rPr>
        <w:rFonts w:ascii="Wingdings 2" w:hAnsi="Wingdings 2" w:hint="default"/>
      </w:rPr>
    </w:lvl>
    <w:lvl w:ilvl="5" w:tplc="BE24F1AC" w:tentative="1">
      <w:start w:val="1"/>
      <w:numFmt w:val="bullet"/>
      <w:lvlText w:val=""/>
      <w:lvlJc w:val="left"/>
      <w:pPr>
        <w:tabs>
          <w:tab w:val="num" w:pos="4320"/>
        </w:tabs>
        <w:ind w:left="4320" w:hanging="360"/>
      </w:pPr>
      <w:rPr>
        <w:rFonts w:ascii="Wingdings 2" w:hAnsi="Wingdings 2" w:hint="default"/>
      </w:rPr>
    </w:lvl>
    <w:lvl w:ilvl="6" w:tplc="E2A68832" w:tentative="1">
      <w:start w:val="1"/>
      <w:numFmt w:val="bullet"/>
      <w:lvlText w:val=""/>
      <w:lvlJc w:val="left"/>
      <w:pPr>
        <w:tabs>
          <w:tab w:val="num" w:pos="5040"/>
        </w:tabs>
        <w:ind w:left="5040" w:hanging="360"/>
      </w:pPr>
      <w:rPr>
        <w:rFonts w:ascii="Wingdings 2" w:hAnsi="Wingdings 2" w:hint="default"/>
      </w:rPr>
    </w:lvl>
    <w:lvl w:ilvl="7" w:tplc="88F6D458" w:tentative="1">
      <w:start w:val="1"/>
      <w:numFmt w:val="bullet"/>
      <w:lvlText w:val=""/>
      <w:lvlJc w:val="left"/>
      <w:pPr>
        <w:tabs>
          <w:tab w:val="num" w:pos="5760"/>
        </w:tabs>
        <w:ind w:left="5760" w:hanging="360"/>
      </w:pPr>
      <w:rPr>
        <w:rFonts w:ascii="Wingdings 2" w:hAnsi="Wingdings 2" w:hint="default"/>
      </w:rPr>
    </w:lvl>
    <w:lvl w:ilvl="8" w:tplc="D0EA4A4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3"/>
  </w:num>
  <w:num w:numId="3">
    <w:abstractNumId w:val="5"/>
  </w:num>
  <w:num w:numId="4">
    <w:abstractNumId w:val="6"/>
  </w:num>
  <w:num w:numId="5">
    <w:abstractNumId w:val="1"/>
  </w:num>
  <w:num w:numId="6">
    <w:abstractNumId w:val="8"/>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46"/>
    <w:rsid w:val="00043C06"/>
    <w:rsid w:val="00344F46"/>
    <w:rsid w:val="004D0B37"/>
    <w:rsid w:val="005D3CC3"/>
    <w:rsid w:val="00631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FD43"/>
  <w15:chartTrackingRefBased/>
  <w15:docId w15:val="{8E909416-F56F-4C52-925C-AA718E72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3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39456">
      <w:bodyDiv w:val="1"/>
      <w:marLeft w:val="0"/>
      <w:marRight w:val="0"/>
      <w:marTop w:val="0"/>
      <w:marBottom w:val="0"/>
      <w:divBdr>
        <w:top w:val="none" w:sz="0" w:space="0" w:color="auto"/>
        <w:left w:val="none" w:sz="0" w:space="0" w:color="auto"/>
        <w:bottom w:val="none" w:sz="0" w:space="0" w:color="auto"/>
        <w:right w:val="none" w:sz="0" w:space="0" w:color="auto"/>
      </w:divBdr>
      <w:divsChild>
        <w:div w:id="1150556225">
          <w:marLeft w:val="461"/>
          <w:marRight w:val="0"/>
          <w:marTop w:val="0"/>
          <w:marBottom w:val="0"/>
          <w:divBdr>
            <w:top w:val="none" w:sz="0" w:space="0" w:color="auto"/>
            <w:left w:val="none" w:sz="0" w:space="0" w:color="auto"/>
            <w:bottom w:val="none" w:sz="0" w:space="0" w:color="auto"/>
            <w:right w:val="none" w:sz="0" w:space="0" w:color="auto"/>
          </w:divBdr>
        </w:div>
        <w:div w:id="112790128">
          <w:marLeft w:val="461"/>
          <w:marRight w:val="0"/>
          <w:marTop w:val="0"/>
          <w:marBottom w:val="0"/>
          <w:divBdr>
            <w:top w:val="none" w:sz="0" w:space="0" w:color="auto"/>
            <w:left w:val="none" w:sz="0" w:space="0" w:color="auto"/>
            <w:bottom w:val="none" w:sz="0" w:space="0" w:color="auto"/>
            <w:right w:val="none" w:sz="0" w:space="0" w:color="auto"/>
          </w:divBdr>
        </w:div>
        <w:div w:id="1008749973">
          <w:marLeft w:val="461"/>
          <w:marRight w:val="0"/>
          <w:marTop w:val="0"/>
          <w:marBottom w:val="0"/>
          <w:divBdr>
            <w:top w:val="none" w:sz="0" w:space="0" w:color="auto"/>
            <w:left w:val="none" w:sz="0" w:space="0" w:color="auto"/>
            <w:bottom w:val="none" w:sz="0" w:space="0" w:color="auto"/>
            <w:right w:val="none" w:sz="0" w:space="0" w:color="auto"/>
          </w:divBdr>
        </w:div>
        <w:div w:id="1513035644">
          <w:marLeft w:val="461"/>
          <w:marRight w:val="0"/>
          <w:marTop w:val="0"/>
          <w:marBottom w:val="0"/>
          <w:divBdr>
            <w:top w:val="none" w:sz="0" w:space="0" w:color="auto"/>
            <w:left w:val="none" w:sz="0" w:space="0" w:color="auto"/>
            <w:bottom w:val="none" w:sz="0" w:space="0" w:color="auto"/>
            <w:right w:val="none" w:sz="0" w:space="0" w:color="auto"/>
          </w:divBdr>
        </w:div>
        <w:div w:id="1377003650">
          <w:marLeft w:val="461"/>
          <w:marRight w:val="0"/>
          <w:marTop w:val="0"/>
          <w:marBottom w:val="0"/>
          <w:divBdr>
            <w:top w:val="none" w:sz="0" w:space="0" w:color="auto"/>
            <w:left w:val="none" w:sz="0" w:space="0" w:color="auto"/>
            <w:bottom w:val="none" w:sz="0" w:space="0" w:color="auto"/>
            <w:right w:val="none" w:sz="0" w:space="0" w:color="auto"/>
          </w:divBdr>
        </w:div>
        <w:div w:id="1568882139">
          <w:marLeft w:val="461"/>
          <w:marRight w:val="0"/>
          <w:marTop w:val="0"/>
          <w:marBottom w:val="0"/>
          <w:divBdr>
            <w:top w:val="none" w:sz="0" w:space="0" w:color="auto"/>
            <w:left w:val="none" w:sz="0" w:space="0" w:color="auto"/>
            <w:bottom w:val="none" w:sz="0" w:space="0" w:color="auto"/>
            <w:right w:val="none" w:sz="0" w:space="0" w:color="auto"/>
          </w:divBdr>
        </w:div>
        <w:div w:id="749619786">
          <w:marLeft w:val="461"/>
          <w:marRight w:val="0"/>
          <w:marTop w:val="0"/>
          <w:marBottom w:val="0"/>
          <w:divBdr>
            <w:top w:val="none" w:sz="0" w:space="0" w:color="auto"/>
            <w:left w:val="none" w:sz="0" w:space="0" w:color="auto"/>
            <w:bottom w:val="none" w:sz="0" w:space="0" w:color="auto"/>
            <w:right w:val="none" w:sz="0" w:space="0" w:color="auto"/>
          </w:divBdr>
        </w:div>
        <w:div w:id="550263815">
          <w:marLeft w:val="461"/>
          <w:marRight w:val="0"/>
          <w:marTop w:val="0"/>
          <w:marBottom w:val="0"/>
          <w:divBdr>
            <w:top w:val="none" w:sz="0" w:space="0" w:color="auto"/>
            <w:left w:val="none" w:sz="0" w:space="0" w:color="auto"/>
            <w:bottom w:val="none" w:sz="0" w:space="0" w:color="auto"/>
            <w:right w:val="none" w:sz="0" w:space="0" w:color="auto"/>
          </w:divBdr>
        </w:div>
      </w:divsChild>
    </w:div>
    <w:div w:id="555821906">
      <w:bodyDiv w:val="1"/>
      <w:marLeft w:val="0"/>
      <w:marRight w:val="0"/>
      <w:marTop w:val="0"/>
      <w:marBottom w:val="0"/>
      <w:divBdr>
        <w:top w:val="none" w:sz="0" w:space="0" w:color="auto"/>
        <w:left w:val="none" w:sz="0" w:space="0" w:color="auto"/>
        <w:bottom w:val="none" w:sz="0" w:space="0" w:color="auto"/>
        <w:right w:val="none" w:sz="0" w:space="0" w:color="auto"/>
      </w:divBdr>
      <w:divsChild>
        <w:div w:id="1232740261">
          <w:marLeft w:val="461"/>
          <w:marRight w:val="0"/>
          <w:marTop w:val="0"/>
          <w:marBottom w:val="0"/>
          <w:divBdr>
            <w:top w:val="none" w:sz="0" w:space="0" w:color="auto"/>
            <w:left w:val="none" w:sz="0" w:space="0" w:color="auto"/>
            <w:bottom w:val="none" w:sz="0" w:space="0" w:color="auto"/>
            <w:right w:val="none" w:sz="0" w:space="0" w:color="auto"/>
          </w:divBdr>
        </w:div>
        <w:div w:id="1719209452">
          <w:marLeft w:val="461"/>
          <w:marRight w:val="0"/>
          <w:marTop w:val="0"/>
          <w:marBottom w:val="0"/>
          <w:divBdr>
            <w:top w:val="none" w:sz="0" w:space="0" w:color="auto"/>
            <w:left w:val="none" w:sz="0" w:space="0" w:color="auto"/>
            <w:bottom w:val="none" w:sz="0" w:space="0" w:color="auto"/>
            <w:right w:val="none" w:sz="0" w:space="0" w:color="auto"/>
          </w:divBdr>
        </w:div>
        <w:div w:id="953056575">
          <w:marLeft w:val="461"/>
          <w:marRight w:val="0"/>
          <w:marTop w:val="0"/>
          <w:marBottom w:val="0"/>
          <w:divBdr>
            <w:top w:val="none" w:sz="0" w:space="0" w:color="auto"/>
            <w:left w:val="none" w:sz="0" w:space="0" w:color="auto"/>
            <w:bottom w:val="none" w:sz="0" w:space="0" w:color="auto"/>
            <w:right w:val="none" w:sz="0" w:space="0" w:color="auto"/>
          </w:divBdr>
        </w:div>
        <w:div w:id="2067802577">
          <w:marLeft w:val="461"/>
          <w:marRight w:val="0"/>
          <w:marTop w:val="0"/>
          <w:marBottom w:val="0"/>
          <w:divBdr>
            <w:top w:val="none" w:sz="0" w:space="0" w:color="auto"/>
            <w:left w:val="none" w:sz="0" w:space="0" w:color="auto"/>
            <w:bottom w:val="none" w:sz="0" w:space="0" w:color="auto"/>
            <w:right w:val="none" w:sz="0" w:space="0" w:color="auto"/>
          </w:divBdr>
        </w:div>
        <w:div w:id="1354452999">
          <w:marLeft w:val="461"/>
          <w:marRight w:val="0"/>
          <w:marTop w:val="0"/>
          <w:marBottom w:val="0"/>
          <w:divBdr>
            <w:top w:val="none" w:sz="0" w:space="0" w:color="auto"/>
            <w:left w:val="none" w:sz="0" w:space="0" w:color="auto"/>
            <w:bottom w:val="none" w:sz="0" w:space="0" w:color="auto"/>
            <w:right w:val="none" w:sz="0" w:space="0" w:color="auto"/>
          </w:divBdr>
        </w:div>
        <w:div w:id="1778057874">
          <w:marLeft w:val="461"/>
          <w:marRight w:val="0"/>
          <w:marTop w:val="0"/>
          <w:marBottom w:val="0"/>
          <w:divBdr>
            <w:top w:val="none" w:sz="0" w:space="0" w:color="auto"/>
            <w:left w:val="none" w:sz="0" w:space="0" w:color="auto"/>
            <w:bottom w:val="none" w:sz="0" w:space="0" w:color="auto"/>
            <w:right w:val="none" w:sz="0" w:space="0" w:color="auto"/>
          </w:divBdr>
        </w:div>
      </w:divsChild>
    </w:div>
    <w:div w:id="599336678">
      <w:bodyDiv w:val="1"/>
      <w:marLeft w:val="0"/>
      <w:marRight w:val="0"/>
      <w:marTop w:val="0"/>
      <w:marBottom w:val="0"/>
      <w:divBdr>
        <w:top w:val="none" w:sz="0" w:space="0" w:color="auto"/>
        <w:left w:val="none" w:sz="0" w:space="0" w:color="auto"/>
        <w:bottom w:val="none" w:sz="0" w:space="0" w:color="auto"/>
        <w:right w:val="none" w:sz="0" w:space="0" w:color="auto"/>
      </w:divBdr>
      <w:divsChild>
        <w:div w:id="1021472990">
          <w:marLeft w:val="461"/>
          <w:marRight w:val="0"/>
          <w:marTop w:val="0"/>
          <w:marBottom w:val="0"/>
          <w:divBdr>
            <w:top w:val="none" w:sz="0" w:space="0" w:color="auto"/>
            <w:left w:val="none" w:sz="0" w:space="0" w:color="auto"/>
            <w:bottom w:val="none" w:sz="0" w:space="0" w:color="auto"/>
            <w:right w:val="none" w:sz="0" w:space="0" w:color="auto"/>
          </w:divBdr>
        </w:div>
        <w:div w:id="179778347">
          <w:marLeft w:val="461"/>
          <w:marRight w:val="0"/>
          <w:marTop w:val="0"/>
          <w:marBottom w:val="0"/>
          <w:divBdr>
            <w:top w:val="none" w:sz="0" w:space="0" w:color="auto"/>
            <w:left w:val="none" w:sz="0" w:space="0" w:color="auto"/>
            <w:bottom w:val="none" w:sz="0" w:space="0" w:color="auto"/>
            <w:right w:val="none" w:sz="0" w:space="0" w:color="auto"/>
          </w:divBdr>
        </w:div>
        <w:div w:id="1946621016">
          <w:marLeft w:val="461"/>
          <w:marRight w:val="0"/>
          <w:marTop w:val="0"/>
          <w:marBottom w:val="0"/>
          <w:divBdr>
            <w:top w:val="none" w:sz="0" w:space="0" w:color="auto"/>
            <w:left w:val="none" w:sz="0" w:space="0" w:color="auto"/>
            <w:bottom w:val="none" w:sz="0" w:space="0" w:color="auto"/>
            <w:right w:val="none" w:sz="0" w:space="0" w:color="auto"/>
          </w:divBdr>
        </w:div>
        <w:div w:id="1925450863">
          <w:marLeft w:val="461"/>
          <w:marRight w:val="0"/>
          <w:marTop w:val="0"/>
          <w:marBottom w:val="0"/>
          <w:divBdr>
            <w:top w:val="none" w:sz="0" w:space="0" w:color="auto"/>
            <w:left w:val="none" w:sz="0" w:space="0" w:color="auto"/>
            <w:bottom w:val="none" w:sz="0" w:space="0" w:color="auto"/>
            <w:right w:val="none" w:sz="0" w:space="0" w:color="auto"/>
          </w:divBdr>
        </w:div>
        <w:div w:id="1426610300">
          <w:marLeft w:val="461"/>
          <w:marRight w:val="0"/>
          <w:marTop w:val="0"/>
          <w:marBottom w:val="0"/>
          <w:divBdr>
            <w:top w:val="none" w:sz="0" w:space="0" w:color="auto"/>
            <w:left w:val="none" w:sz="0" w:space="0" w:color="auto"/>
            <w:bottom w:val="none" w:sz="0" w:space="0" w:color="auto"/>
            <w:right w:val="none" w:sz="0" w:space="0" w:color="auto"/>
          </w:divBdr>
        </w:div>
        <w:div w:id="920026718">
          <w:marLeft w:val="461"/>
          <w:marRight w:val="0"/>
          <w:marTop w:val="0"/>
          <w:marBottom w:val="0"/>
          <w:divBdr>
            <w:top w:val="none" w:sz="0" w:space="0" w:color="auto"/>
            <w:left w:val="none" w:sz="0" w:space="0" w:color="auto"/>
            <w:bottom w:val="none" w:sz="0" w:space="0" w:color="auto"/>
            <w:right w:val="none" w:sz="0" w:space="0" w:color="auto"/>
          </w:divBdr>
        </w:div>
        <w:div w:id="150483604">
          <w:marLeft w:val="461"/>
          <w:marRight w:val="0"/>
          <w:marTop w:val="0"/>
          <w:marBottom w:val="0"/>
          <w:divBdr>
            <w:top w:val="none" w:sz="0" w:space="0" w:color="auto"/>
            <w:left w:val="none" w:sz="0" w:space="0" w:color="auto"/>
            <w:bottom w:val="none" w:sz="0" w:space="0" w:color="auto"/>
            <w:right w:val="none" w:sz="0" w:space="0" w:color="auto"/>
          </w:divBdr>
        </w:div>
        <w:div w:id="316343823">
          <w:marLeft w:val="461"/>
          <w:marRight w:val="0"/>
          <w:marTop w:val="0"/>
          <w:marBottom w:val="0"/>
          <w:divBdr>
            <w:top w:val="none" w:sz="0" w:space="0" w:color="auto"/>
            <w:left w:val="none" w:sz="0" w:space="0" w:color="auto"/>
            <w:bottom w:val="none" w:sz="0" w:space="0" w:color="auto"/>
            <w:right w:val="none" w:sz="0" w:space="0" w:color="auto"/>
          </w:divBdr>
        </w:div>
        <w:div w:id="1552812484">
          <w:marLeft w:val="461"/>
          <w:marRight w:val="0"/>
          <w:marTop w:val="0"/>
          <w:marBottom w:val="0"/>
          <w:divBdr>
            <w:top w:val="none" w:sz="0" w:space="0" w:color="auto"/>
            <w:left w:val="none" w:sz="0" w:space="0" w:color="auto"/>
            <w:bottom w:val="none" w:sz="0" w:space="0" w:color="auto"/>
            <w:right w:val="none" w:sz="0" w:space="0" w:color="auto"/>
          </w:divBdr>
        </w:div>
        <w:div w:id="980499258">
          <w:marLeft w:val="461"/>
          <w:marRight w:val="0"/>
          <w:marTop w:val="0"/>
          <w:marBottom w:val="0"/>
          <w:divBdr>
            <w:top w:val="none" w:sz="0" w:space="0" w:color="auto"/>
            <w:left w:val="none" w:sz="0" w:space="0" w:color="auto"/>
            <w:bottom w:val="none" w:sz="0" w:space="0" w:color="auto"/>
            <w:right w:val="none" w:sz="0" w:space="0" w:color="auto"/>
          </w:divBdr>
        </w:div>
        <w:div w:id="380983036">
          <w:marLeft w:val="461"/>
          <w:marRight w:val="0"/>
          <w:marTop w:val="0"/>
          <w:marBottom w:val="0"/>
          <w:divBdr>
            <w:top w:val="none" w:sz="0" w:space="0" w:color="auto"/>
            <w:left w:val="none" w:sz="0" w:space="0" w:color="auto"/>
            <w:bottom w:val="none" w:sz="0" w:space="0" w:color="auto"/>
            <w:right w:val="none" w:sz="0" w:space="0" w:color="auto"/>
          </w:divBdr>
        </w:div>
        <w:div w:id="1617441209">
          <w:marLeft w:val="461"/>
          <w:marRight w:val="0"/>
          <w:marTop w:val="0"/>
          <w:marBottom w:val="0"/>
          <w:divBdr>
            <w:top w:val="none" w:sz="0" w:space="0" w:color="auto"/>
            <w:left w:val="none" w:sz="0" w:space="0" w:color="auto"/>
            <w:bottom w:val="none" w:sz="0" w:space="0" w:color="auto"/>
            <w:right w:val="none" w:sz="0" w:space="0" w:color="auto"/>
          </w:divBdr>
        </w:div>
        <w:div w:id="592739421">
          <w:marLeft w:val="461"/>
          <w:marRight w:val="0"/>
          <w:marTop w:val="0"/>
          <w:marBottom w:val="0"/>
          <w:divBdr>
            <w:top w:val="none" w:sz="0" w:space="0" w:color="auto"/>
            <w:left w:val="none" w:sz="0" w:space="0" w:color="auto"/>
            <w:bottom w:val="none" w:sz="0" w:space="0" w:color="auto"/>
            <w:right w:val="none" w:sz="0" w:space="0" w:color="auto"/>
          </w:divBdr>
        </w:div>
        <w:div w:id="1224412017">
          <w:marLeft w:val="461"/>
          <w:marRight w:val="0"/>
          <w:marTop w:val="0"/>
          <w:marBottom w:val="0"/>
          <w:divBdr>
            <w:top w:val="none" w:sz="0" w:space="0" w:color="auto"/>
            <w:left w:val="none" w:sz="0" w:space="0" w:color="auto"/>
            <w:bottom w:val="none" w:sz="0" w:space="0" w:color="auto"/>
            <w:right w:val="none" w:sz="0" w:space="0" w:color="auto"/>
          </w:divBdr>
        </w:div>
        <w:div w:id="982732990">
          <w:marLeft w:val="461"/>
          <w:marRight w:val="0"/>
          <w:marTop w:val="0"/>
          <w:marBottom w:val="0"/>
          <w:divBdr>
            <w:top w:val="none" w:sz="0" w:space="0" w:color="auto"/>
            <w:left w:val="none" w:sz="0" w:space="0" w:color="auto"/>
            <w:bottom w:val="none" w:sz="0" w:space="0" w:color="auto"/>
            <w:right w:val="none" w:sz="0" w:space="0" w:color="auto"/>
          </w:divBdr>
        </w:div>
      </w:divsChild>
    </w:div>
    <w:div w:id="919411782">
      <w:bodyDiv w:val="1"/>
      <w:marLeft w:val="0"/>
      <w:marRight w:val="0"/>
      <w:marTop w:val="0"/>
      <w:marBottom w:val="0"/>
      <w:divBdr>
        <w:top w:val="none" w:sz="0" w:space="0" w:color="auto"/>
        <w:left w:val="none" w:sz="0" w:space="0" w:color="auto"/>
        <w:bottom w:val="none" w:sz="0" w:space="0" w:color="auto"/>
        <w:right w:val="none" w:sz="0" w:space="0" w:color="auto"/>
      </w:divBdr>
    </w:div>
    <w:div w:id="1157308065">
      <w:bodyDiv w:val="1"/>
      <w:marLeft w:val="0"/>
      <w:marRight w:val="0"/>
      <w:marTop w:val="0"/>
      <w:marBottom w:val="0"/>
      <w:divBdr>
        <w:top w:val="none" w:sz="0" w:space="0" w:color="auto"/>
        <w:left w:val="none" w:sz="0" w:space="0" w:color="auto"/>
        <w:bottom w:val="none" w:sz="0" w:space="0" w:color="auto"/>
        <w:right w:val="none" w:sz="0" w:space="0" w:color="auto"/>
      </w:divBdr>
      <w:divsChild>
        <w:div w:id="1294556515">
          <w:marLeft w:val="461"/>
          <w:marRight w:val="0"/>
          <w:marTop w:val="0"/>
          <w:marBottom w:val="0"/>
          <w:divBdr>
            <w:top w:val="none" w:sz="0" w:space="0" w:color="auto"/>
            <w:left w:val="none" w:sz="0" w:space="0" w:color="auto"/>
            <w:bottom w:val="none" w:sz="0" w:space="0" w:color="auto"/>
            <w:right w:val="none" w:sz="0" w:space="0" w:color="auto"/>
          </w:divBdr>
        </w:div>
        <w:div w:id="1297491392">
          <w:marLeft w:val="461"/>
          <w:marRight w:val="0"/>
          <w:marTop w:val="0"/>
          <w:marBottom w:val="0"/>
          <w:divBdr>
            <w:top w:val="none" w:sz="0" w:space="0" w:color="auto"/>
            <w:left w:val="none" w:sz="0" w:space="0" w:color="auto"/>
            <w:bottom w:val="none" w:sz="0" w:space="0" w:color="auto"/>
            <w:right w:val="none" w:sz="0" w:space="0" w:color="auto"/>
          </w:divBdr>
        </w:div>
        <w:div w:id="1871408354">
          <w:marLeft w:val="461"/>
          <w:marRight w:val="0"/>
          <w:marTop w:val="0"/>
          <w:marBottom w:val="0"/>
          <w:divBdr>
            <w:top w:val="none" w:sz="0" w:space="0" w:color="auto"/>
            <w:left w:val="none" w:sz="0" w:space="0" w:color="auto"/>
            <w:bottom w:val="none" w:sz="0" w:space="0" w:color="auto"/>
            <w:right w:val="none" w:sz="0" w:space="0" w:color="auto"/>
          </w:divBdr>
        </w:div>
      </w:divsChild>
    </w:div>
    <w:div w:id="1690136444">
      <w:bodyDiv w:val="1"/>
      <w:marLeft w:val="0"/>
      <w:marRight w:val="0"/>
      <w:marTop w:val="0"/>
      <w:marBottom w:val="0"/>
      <w:divBdr>
        <w:top w:val="none" w:sz="0" w:space="0" w:color="auto"/>
        <w:left w:val="none" w:sz="0" w:space="0" w:color="auto"/>
        <w:bottom w:val="none" w:sz="0" w:space="0" w:color="auto"/>
        <w:right w:val="none" w:sz="0" w:space="0" w:color="auto"/>
      </w:divBdr>
      <w:divsChild>
        <w:div w:id="526599291">
          <w:marLeft w:val="461"/>
          <w:marRight w:val="0"/>
          <w:marTop w:val="0"/>
          <w:marBottom w:val="0"/>
          <w:divBdr>
            <w:top w:val="none" w:sz="0" w:space="0" w:color="auto"/>
            <w:left w:val="none" w:sz="0" w:space="0" w:color="auto"/>
            <w:bottom w:val="none" w:sz="0" w:space="0" w:color="auto"/>
            <w:right w:val="none" w:sz="0" w:space="0" w:color="auto"/>
          </w:divBdr>
        </w:div>
        <w:div w:id="883369279">
          <w:marLeft w:val="461"/>
          <w:marRight w:val="0"/>
          <w:marTop w:val="0"/>
          <w:marBottom w:val="0"/>
          <w:divBdr>
            <w:top w:val="none" w:sz="0" w:space="0" w:color="auto"/>
            <w:left w:val="none" w:sz="0" w:space="0" w:color="auto"/>
            <w:bottom w:val="none" w:sz="0" w:space="0" w:color="auto"/>
            <w:right w:val="none" w:sz="0" w:space="0" w:color="auto"/>
          </w:divBdr>
        </w:div>
      </w:divsChild>
    </w:div>
    <w:div w:id="1720127451">
      <w:bodyDiv w:val="1"/>
      <w:marLeft w:val="0"/>
      <w:marRight w:val="0"/>
      <w:marTop w:val="0"/>
      <w:marBottom w:val="0"/>
      <w:divBdr>
        <w:top w:val="none" w:sz="0" w:space="0" w:color="auto"/>
        <w:left w:val="none" w:sz="0" w:space="0" w:color="auto"/>
        <w:bottom w:val="none" w:sz="0" w:space="0" w:color="auto"/>
        <w:right w:val="none" w:sz="0" w:space="0" w:color="auto"/>
      </w:divBdr>
      <w:divsChild>
        <w:div w:id="645354226">
          <w:marLeft w:val="461"/>
          <w:marRight w:val="0"/>
          <w:marTop w:val="0"/>
          <w:marBottom w:val="0"/>
          <w:divBdr>
            <w:top w:val="none" w:sz="0" w:space="0" w:color="auto"/>
            <w:left w:val="none" w:sz="0" w:space="0" w:color="auto"/>
            <w:bottom w:val="none" w:sz="0" w:space="0" w:color="auto"/>
            <w:right w:val="none" w:sz="0" w:space="0" w:color="auto"/>
          </w:divBdr>
        </w:div>
        <w:div w:id="324822836">
          <w:marLeft w:val="461"/>
          <w:marRight w:val="0"/>
          <w:marTop w:val="0"/>
          <w:marBottom w:val="0"/>
          <w:divBdr>
            <w:top w:val="none" w:sz="0" w:space="0" w:color="auto"/>
            <w:left w:val="none" w:sz="0" w:space="0" w:color="auto"/>
            <w:bottom w:val="none" w:sz="0" w:space="0" w:color="auto"/>
            <w:right w:val="none" w:sz="0" w:space="0" w:color="auto"/>
          </w:divBdr>
        </w:div>
      </w:divsChild>
    </w:div>
    <w:div w:id="1821848760">
      <w:bodyDiv w:val="1"/>
      <w:marLeft w:val="0"/>
      <w:marRight w:val="0"/>
      <w:marTop w:val="0"/>
      <w:marBottom w:val="0"/>
      <w:divBdr>
        <w:top w:val="none" w:sz="0" w:space="0" w:color="auto"/>
        <w:left w:val="none" w:sz="0" w:space="0" w:color="auto"/>
        <w:bottom w:val="none" w:sz="0" w:space="0" w:color="auto"/>
        <w:right w:val="none" w:sz="0" w:space="0" w:color="auto"/>
      </w:divBdr>
      <w:divsChild>
        <w:div w:id="724329065">
          <w:marLeft w:val="461"/>
          <w:marRight w:val="0"/>
          <w:marTop w:val="0"/>
          <w:marBottom w:val="0"/>
          <w:divBdr>
            <w:top w:val="none" w:sz="0" w:space="0" w:color="auto"/>
            <w:left w:val="none" w:sz="0" w:space="0" w:color="auto"/>
            <w:bottom w:val="none" w:sz="0" w:space="0" w:color="auto"/>
            <w:right w:val="none" w:sz="0" w:space="0" w:color="auto"/>
          </w:divBdr>
        </w:div>
        <w:div w:id="1313484779">
          <w:marLeft w:val="461"/>
          <w:marRight w:val="0"/>
          <w:marTop w:val="0"/>
          <w:marBottom w:val="0"/>
          <w:divBdr>
            <w:top w:val="none" w:sz="0" w:space="0" w:color="auto"/>
            <w:left w:val="none" w:sz="0" w:space="0" w:color="auto"/>
            <w:bottom w:val="none" w:sz="0" w:space="0" w:color="auto"/>
            <w:right w:val="none" w:sz="0" w:space="0" w:color="auto"/>
          </w:divBdr>
        </w:div>
        <w:div w:id="206451288">
          <w:marLeft w:val="461"/>
          <w:marRight w:val="0"/>
          <w:marTop w:val="0"/>
          <w:marBottom w:val="0"/>
          <w:divBdr>
            <w:top w:val="none" w:sz="0" w:space="0" w:color="auto"/>
            <w:left w:val="none" w:sz="0" w:space="0" w:color="auto"/>
            <w:bottom w:val="none" w:sz="0" w:space="0" w:color="auto"/>
            <w:right w:val="none" w:sz="0" w:space="0" w:color="auto"/>
          </w:divBdr>
        </w:div>
        <w:div w:id="1732844442">
          <w:marLeft w:val="461"/>
          <w:marRight w:val="0"/>
          <w:marTop w:val="0"/>
          <w:marBottom w:val="0"/>
          <w:divBdr>
            <w:top w:val="none" w:sz="0" w:space="0" w:color="auto"/>
            <w:left w:val="none" w:sz="0" w:space="0" w:color="auto"/>
            <w:bottom w:val="none" w:sz="0" w:space="0" w:color="auto"/>
            <w:right w:val="none" w:sz="0" w:space="0" w:color="auto"/>
          </w:divBdr>
        </w:div>
      </w:divsChild>
    </w:div>
    <w:div w:id="1849951528">
      <w:bodyDiv w:val="1"/>
      <w:marLeft w:val="0"/>
      <w:marRight w:val="0"/>
      <w:marTop w:val="0"/>
      <w:marBottom w:val="0"/>
      <w:divBdr>
        <w:top w:val="none" w:sz="0" w:space="0" w:color="auto"/>
        <w:left w:val="none" w:sz="0" w:space="0" w:color="auto"/>
        <w:bottom w:val="none" w:sz="0" w:space="0" w:color="auto"/>
        <w:right w:val="none" w:sz="0" w:space="0" w:color="auto"/>
      </w:divBdr>
      <w:divsChild>
        <w:div w:id="734934644">
          <w:marLeft w:val="461"/>
          <w:marRight w:val="0"/>
          <w:marTop w:val="0"/>
          <w:marBottom w:val="0"/>
          <w:divBdr>
            <w:top w:val="none" w:sz="0" w:space="0" w:color="auto"/>
            <w:left w:val="none" w:sz="0" w:space="0" w:color="auto"/>
            <w:bottom w:val="none" w:sz="0" w:space="0" w:color="auto"/>
            <w:right w:val="none" w:sz="0" w:space="0" w:color="auto"/>
          </w:divBdr>
        </w:div>
        <w:div w:id="1535576555">
          <w:marLeft w:val="461"/>
          <w:marRight w:val="0"/>
          <w:marTop w:val="0"/>
          <w:marBottom w:val="0"/>
          <w:divBdr>
            <w:top w:val="none" w:sz="0" w:space="0" w:color="auto"/>
            <w:left w:val="none" w:sz="0" w:space="0" w:color="auto"/>
            <w:bottom w:val="none" w:sz="0" w:space="0" w:color="auto"/>
            <w:right w:val="none" w:sz="0" w:space="0" w:color="auto"/>
          </w:divBdr>
        </w:div>
        <w:div w:id="1540708057">
          <w:marLeft w:val="461"/>
          <w:marRight w:val="0"/>
          <w:marTop w:val="0"/>
          <w:marBottom w:val="0"/>
          <w:divBdr>
            <w:top w:val="none" w:sz="0" w:space="0" w:color="auto"/>
            <w:left w:val="none" w:sz="0" w:space="0" w:color="auto"/>
            <w:bottom w:val="none" w:sz="0" w:space="0" w:color="auto"/>
            <w:right w:val="none" w:sz="0" w:space="0" w:color="auto"/>
          </w:divBdr>
        </w:div>
      </w:divsChild>
    </w:div>
    <w:div w:id="1865241917">
      <w:bodyDiv w:val="1"/>
      <w:marLeft w:val="0"/>
      <w:marRight w:val="0"/>
      <w:marTop w:val="0"/>
      <w:marBottom w:val="0"/>
      <w:divBdr>
        <w:top w:val="none" w:sz="0" w:space="0" w:color="auto"/>
        <w:left w:val="none" w:sz="0" w:space="0" w:color="auto"/>
        <w:bottom w:val="none" w:sz="0" w:space="0" w:color="auto"/>
        <w:right w:val="none" w:sz="0" w:space="0" w:color="auto"/>
      </w:divBdr>
      <w:divsChild>
        <w:div w:id="987780024">
          <w:marLeft w:val="461"/>
          <w:marRight w:val="0"/>
          <w:marTop w:val="0"/>
          <w:marBottom w:val="0"/>
          <w:divBdr>
            <w:top w:val="none" w:sz="0" w:space="0" w:color="auto"/>
            <w:left w:val="none" w:sz="0" w:space="0" w:color="auto"/>
            <w:bottom w:val="none" w:sz="0" w:space="0" w:color="auto"/>
            <w:right w:val="none" w:sz="0" w:space="0" w:color="auto"/>
          </w:divBdr>
        </w:div>
        <w:div w:id="2041317532">
          <w:marLeft w:val="461"/>
          <w:marRight w:val="0"/>
          <w:marTop w:val="0"/>
          <w:marBottom w:val="0"/>
          <w:divBdr>
            <w:top w:val="none" w:sz="0" w:space="0" w:color="auto"/>
            <w:left w:val="none" w:sz="0" w:space="0" w:color="auto"/>
            <w:bottom w:val="none" w:sz="0" w:space="0" w:color="auto"/>
            <w:right w:val="none" w:sz="0" w:space="0" w:color="auto"/>
          </w:divBdr>
        </w:div>
        <w:div w:id="1804692057">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1483</Words>
  <Characters>8454</Characters>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2017-11-15T22:40:00Z</dcterms:created>
  <dcterms:modified xsi:type="dcterms:W3CDTF">2017-11-30T20:33:00Z</dcterms:modified>
</cp:coreProperties>
</file>