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C5" w:rsidRPr="003B70C5" w:rsidRDefault="003B70C5" w:rsidP="00DE6BB2">
      <w:pPr>
        <w:spacing w:line="360" w:lineRule="auto"/>
        <w:jc w:val="both"/>
        <w:rPr>
          <w:b/>
        </w:rPr>
      </w:pPr>
      <w:r w:rsidRPr="003B70C5">
        <w:rPr>
          <w:b/>
        </w:rPr>
        <w:t>ANTİK EDEBİYAT DERS İZLENCESİ</w:t>
      </w:r>
    </w:p>
    <w:p w:rsidR="00DE6BB2" w:rsidRDefault="00162949" w:rsidP="00DE6BB2">
      <w:pPr>
        <w:spacing w:line="360" w:lineRule="auto"/>
        <w:jc w:val="both"/>
      </w:pPr>
      <w:r>
        <w:t xml:space="preserve">1. Hafta: </w:t>
      </w:r>
      <w:r w:rsidR="00402330">
        <w:t>Eski Y</w:t>
      </w:r>
      <w:r w:rsidR="00DE6BB2">
        <w:t xml:space="preserve">unan Edebiyatının Genel Özellikleri </w:t>
      </w:r>
    </w:p>
    <w:p w:rsidR="00DE6BB2" w:rsidRDefault="00DE6BB2" w:rsidP="00DE6BB2">
      <w:pPr>
        <w:spacing w:line="360" w:lineRule="auto"/>
        <w:jc w:val="both"/>
      </w:pPr>
      <w:r>
        <w:t xml:space="preserve">2. Hafta: </w:t>
      </w:r>
      <w:r w:rsidR="00162949">
        <w:t xml:space="preserve">Homeros ve </w:t>
      </w:r>
      <w:proofErr w:type="spellStart"/>
      <w:r w:rsidR="00162949" w:rsidRPr="00162949">
        <w:rPr>
          <w:i/>
        </w:rPr>
        <w:t>İlyada</w:t>
      </w:r>
      <w:proofErr w:type="spellEnd"/>
      <w:r w:rsidR="00162949">
        <w:t xml:space="preserve"> D</w:t>
      </w:r>
      <w:r>
        <w:t>estan</w:t>
      </w:r>
      <w:r w:rsidR="00162949">
        <w:t>ı</w:t>
      </w:r>
      <w:r>
        <w:t xml:space="preserve"> </w:t>
      </w:r>
    </w:p>
    <w:p w:rsidR="00DE6BB2" w:rsidRDefault="00DE6BB2" w:rsidP="00DE6BB2">
      <w:pPr>
        <w:spacing w:line="360" w:lineRule="auto"/>
        <w:jc w:val="both"/>
      </w:pPr>
      <w:r>
        <w:t xml:space="preserve">3. Hafta: </w:t>
      </w:r>
      <w:proofErr w:type="spellStart"/>
      <w:r>
        <w:rPr>
          <w:i/>
        </w:rPr>
        <w:t>Odysseia</w:t>
      </w:r>
      <w:proofErr w:type="spellEnd"/>
      <w:r>
        <w:t xml:space="preserve"> </w:t>
      </w:r>
      <w:r w:rsidR="00162949">
        <w:t>Destanı</w:t>
      </w:r>
    </w:p>
    <w:p w:rsidR="00DE6BB2" w:rsidRDefault="00162949" w:rsidP="00DE6BB2">
      <w:pPr>
        <w:spacing w:line="360" w:lineRule="auto"/>
        <w:jc w:val="both"/>
      </w:pPr>
      <w:r>
        <w:t xml:space="preserve">4. Hafta: </w:t>
      </w:r>
      <w:r w:rsidR="00402330">
        <w:t xml:space="preserve">Eski </w:t>
      </w:r>
      <w:r w:rsidR="00DE6BB2">
        <w:t>Yunan</w:t>
      </w:r>
      <w:r>
        <w:t xml:space="preserve"> Lirik</w:t>
      </w:r>
      <w:r w:rsidR="00DE6BB2">
        <w:t xml:space="preserve"> Şiirinin Genel Özellikleri </w:t>
      </w:r>
      <w:r>
        <w:t>ve Türleri</w:t>
      </w:r>
    </w:p>
    <w:p w:rsidR="00DE6BB2" w:rsidRDefault="00DE6BB2" w:rsidP="00DE6BB2">
      <w:pPr>
        <w:spacing w:line="360" w:lineRule="auto"/>
        <w:jc w:val="both"/>
      </w:pPr>
      <w:r>
        <w:t>5. Hafta: Tragedyanın Doğuşu ve Gelişimi</w:t>
      </w:r>
      <w:r w:rsidR="00162949">
        <w:t xml:space="preserve">, </w:t>
      </w:r>
      <w:proofErr w:type="spellStart"/>
      <w:r w:rsidR="00162949">
        <w:t>Aiskhylos</w:t>
      </w:r>
      <w:proofErr w:type="spellEnd"/>
      <w:r>
        <w:t xml:space="preserve"> </w:t>
      </w:r>
    </w:p>
    <w:p w:rsidR="00DE6BB2" w:rsidRDefault="00DE6BB2" w:rsidP="00DE6BB2">
      <w:pPr>
        <w:spacing w:line="360" w:lineRule="auto"/>
        <w:jc w:val="both"/>
      </w:pPr>
      <w:r>
        <w:t xml:space="preserve">6. Hafta: </w:t>
      </w:r>
      <w:proofErr w:type="spellStart"/>
      <w:r w:rsidR="00162949">
        <w:t>Sophokles</w:t>
      </w:r>
      <w:proofErr w:type="spellEnd"/>
      <w:r w:rsidR="00162949">
        <w:t xml:space="preserve"> ve Euripides</w:t>
      </w:r>
    </w:p>
    <w:p w:rsidR="00DE6BB2" w:rsidRDefault="00DE6BB2" w:rsidP="00DE6BB2">
      <w:pPr>
        <w:spacing w:line="360" w:lineRule="auto"/>
        <w:jc w:val="both"/>
      </w:pPr>
      <w:r>
        <w:t xml:space="preserve">7. Hafta: </w:t>
      </w:r>
      <w:r w:rsidR="00162949">
        <w:t>K</w:t>
      </w:r>
      <w:r>
        <w:t xml:space="preserve">omedyanın Doğuşu ve Gelişimi </w:t>
      </w:r>
    </w:p>
    <w:p w:rsidR="00162949" w:rsidRDefault="00DE6BB2" w:rsidP="00DE6BB2">
      <w:pPr>
        <w:spacing w:line="360" w:lineRule="auto"/>
        <w:jc w:val="both"/>
      </w:pPr>
      <w:r>
        <w:t xml:space="preserve">8. Hafta: </w:t>
      </w:r>
      <w:proofErr w:type="spellStart"/>
      <w:r>
        <w:t>Aristophanes</w:t>
      </w:r>
      <w:proofErr w:type="spellEnd"/>
      <w:r>
        <w:t xml:space="preserve"> </w:t>
      </w:r>
    </w:p>
    <w:p w:rsidR="00DE6BB2" w:rsidRDefault="00162949" w:rsidP="00DE6BB2">
      <w:pPr>
        <w:spacing w:line="360" w:lineRule="auto"/>
        <w:jc w:val="both"/>
      </w:pPr>
      <w:r>
        <w:t xml:space="preserve">9. Hafta: </w:t>
      </w:r>
      <w:r w:rsidR="00DE6BB2">
        <w:t xml:space="preserve">Tarih Yazıcılığı Herodotos </w:t>
      </w:r>
      <w:r>
        <w:t xml:space="preserve">ve </w:t>
      </w:r>
      <w:proofErr w:type="spellStart"/>
      <w:r>
        <w:t>Thukydides</w:t>
      </w:r>
      <w:proofErr w:type="spellEnd"/>
      <w:r w:rsidR="00DE6BB2">
        <w:t xml:space="preserve"> </w:t>
      </w:r>
    </w:p>
    <w:p w:rsidR="00162949" w:rsidRDefault="00162949" w:rsidP="00DE6BB2">
      <w:pPr>
        <w:spacing w:line="360" w:lineRule="auto"/>
        <w:jc w:val="both"/>
      </w:pPr>
      <w:r>
        <w:t xml:space="preserve">10. Hafta: </w:t>
      </w:r>
      <w:proofErr w:type="spellStart"/>
      <w:r>
        <w:t>Hellenistik</w:t>
      </w:r>
      <w:proofErr w:type="spellEnd"/>
      <w:r>
        <w:t xml:space="preserve"> Çağ Edebiyatının Genel Özellikleri ve Türleri</w:t>
      </w:r>
    </w:p>
    <w:p w:rsidR="00DE6BB2" w:rsidRDefault="00DE6BB2" w:rsidP="00DE6BB2">
      <w:pPr>
        <w:spacing w:line="360" w:lineRule="auto"/>
        <w:jc w:val="both"/>
      </w:pPr>
      <w:r>
        <w:t>1</w:t>
      </w:r>
      <w:r w:rsidR="00162949">
        <w:t>1</w:t>
      </w:r>
      <w:r>
        <w:t xml:space="preserve">. Hafta: </w:t>
      </w:r>
      <w:r w:rsidR="009F0897">
        <w:t xml:space="preserve">Latin </w:t>
      </w:r>
      <w:r>
        <w:t xml:space="preserve">Edebiyatının Genel Özellikleri </w:t>
      </w:r>
      <w:r w:rsidR="00162949">
        <w:t>ve Destan</w:t>
      </w:r>
    </w:p>
    <w:p w:rsidR="00DE6BB2" w:rsidRDefault="00162949" w:rsidP="00DE6BB2">
      <w:pPr>
        <w:spacing w:line="360" w:lineRule="auto"/>
        <w:jc w:val="both"/>
      </w:pPr>
      <w:r>
        <w:t xml:space="preserve">12. Hafta: </w:t>
      </w:r>
      <w:r w:rsidR="009F0897">
        <w:t>Latin</w:t>
      </w:r>
      <w:r w:rsidR="00DE6BB2">
        <w:t xml:space="preserve"> Edebiyatında </w:t>
      </w:r>
      <w:r>
        <w:t xml:space="preserve">Komedya ve </w:t>
      </w:r>
      <w:r w:rsidR="00DE6BB2">
        <w:t>Tragedya</w:t>
      </w:r>
    </w:p>
    <w:p w:rsidR="00DE6BB2" w:rsidRDefault="00DE6BB2" w:rsidP="00DE6BB2">
      <w:pPr>
        <w:spacing w:line="360" w:lineRule="auto"/>
        <w:jc w:val="both"/>
        <w:rPr>
          <w:i/>
        </w:rPr>
      </w:pPr>
      <w:r>
        <w:t>1</w:t>
      </w:r>
      <w:r w:rsidR="00162949">
        <w:t>3</w:t>
      </w:r>
      <w:r>
        <w:t xml:space="preserve">. Hafta: </w:t>
      </w:r>
      <w:r w:rsidR="009F0897">
        <w:t xml:space="preserve">Latin </w:t>
      </w:r>
      <w:r>
        <w:t xml:space="preserve">Edebiyatında </w:t>
      </w:r>
      <w:r w:rsidR="00162949">
        <w:t xml:space="preserve">Şiir, </w:t>
      </w:r>
      <w:proofErr w:type="spellStart"/>
      <w:r w:rsidR="00162949">
        <w:t>Vergilius</w:t>
      </w:r>
      <w:proofErr w:type="spellEnd"/>
    </w:p>
    <w:p w:rsidR="00DE6BB2" w:rsidRDefault="00162949" w:rsidP="00162949">
      <w:pPr>
        <w:tabs>
          <w:tab w:val="left" w:pos="6240"/>
        </w:tabs>
        <w:spacing w:line="360" w:lineRule="auto"/>
        <w:jc w:val="both"/>
      </w:pPr>
      <w:r>
        <w:t xml:space="preserve">14. Hafta: </w:t>
      </w:r>
      <w:r w:rsidR="009F0897">
        <w:t xml:space="preserve">Latin </w:t>
      </w:r>
      <w:r w:rsidR="00DE6BB2">
        <w:t xml:space="preserve">Edebiyatında </w:t>
      </w:r>
      <w:r>
        <w:t xml:space="preserve">Tarih Yazıcılığı </w:t>
      </w:r>
    </w:p>
    <w:p w:rsidR="00E27D9D" w:rsidRDefault="00E27D9D" w:rsidP="00E27D9D">
      <w:pPr>
        <w:tabs>
          <w:tab w:val="left" w:pos="6240"/>
        </w:tabs>
        <w:spacing w:line="360" w:lineRule="auto"/>
        <w:jc w:val="both"/>
      </w:pPr>
      <w:r>
        <w:t xml:space="preserve"> </w:t>
      </w:r>
    </w:p>
    <w:p w:rsidR="00E27D9D" w:rsidRDefault="00E27D9D" w:rsidP="00162949">
      <w:pPr>
        <w:tabs>
          <w:tab w:val="left" w:pos="6240"/>
        </w:tabs>
        <w:spacing w:line="360" w:lineRule="auto"/>
        <w:jc w:val="both"/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CC447D" w:rsidRDefault="00CC447D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  <w:proofErr w:type="gramStart"/>
      <w:r>
        <w:rPr>
          <w:b/>
          <w:u w:val="single"/>
        </w:rPr>
        <w:t>DERSİN  BÖLÜM</w:t>
      </w:r>
      <w:proofErr w:type="gramEnd"/>
      <w:r>
        <w:rPr>
          <w:b/>
          <w:u w:val="single"/>
        </w:rPr>
        <w:t xml:space="preserve">  PROGRAMINA  KATKISI</w:t>
      </w:r>
    </w:p>
    <w:p w:rsidR="00DE6BB2" w:rsidRDefault="00DE6BB2" w:rsidP="00DE6BB2">
      <w:pPr>
        <w:spacing w:line="360" w:lineRule="auto"/>
        <w:jc w:val="both"/>
      </w:pPr>
      <w:r>
        <w:t xml:space="preserve">1. Öğrencilerin Batı edebiyatlarını daha iyi kavramalarını ve değerlendirmelerini sağlamak. </w:t>
      </w:r>
    </w:p>
    <w:p w:rsidR="00DE6BB2" w:rsidRDefault="00DE6BB2" w:rsidP="00DE6BB2">
      <w:pPr>
        <w:spacing w:line="360" w:lineRule="auto"/>
        <w:jc w:val="both"/>
      </w:pPr>
      <w:r>
        <w:t xml:space="preserve">2. Öğrencilere klasik Yunan ve Roma edebiyatında destan, tragedya, komedya gibi temel edebi türlerini tanıtmak. </w:t>
      </w:r>
      <w:r>
        <w:tab/>
      </w:r>
      <w:r>
        <w:tab/>
      </w:r>
      <w:r>
        <w:tab/>
      </w:r>
    </w:p>
    <w:p w:rsidR="00DE6BB2" w:rsidRDefault="00DE6BB2" w:rsidP="00DE6BB2">
      <w:pPr>
        <w:spacing w:line="360" w:lineRule="auto"/>
        <w:jc w:val="both"/>
      </w:pPr>
      <w:r>
        <w:t xml:space="preserve">3. Öğrencilerin mevcut bilgileri tutarlı ve etkili bir biçimde analiz yapma ve yorumlama becerilerini geliştirmek. </w:t>
      </w:r>
      <w:r>
        <w:tab/>
      </w:r>
      <w:r>
        <w:tab/>
      </w:r>
      <w:r>
        <w:tab/>
      </w:r>
    </w:p>
    <w:p w:rsidR="00DE6BB2" w:rsidRDefault="00DE6BB2" w:rsidP="00DE6BB2">
      <w:pPr>
        <w:spacing w:line="360" w:lineRule="auto"/>
        <w:jc w:val="both"/>
      </w:pPr>
      <w:r>
        <w:t xml:space="preserve">4. Yunan ve Roma edebiyatlarının dünya edebiyatları üzerindeki etkisini göstermek. </w:t>
      </w:r>
      <w:r>
        <w:tab/>
      </w:r>
    </w:p>
    <w:p w:rsidR="00DE6BB2" w:rsidRDefault="00DE6BB2" w:rsidP="00DE6BB2">
      <w:pPr>
        <w:spacing w:line="360" w:lineRule="auto"/>
        <w:jc w:val="both"/>
      </w:pPr>
      <w:r>
        <w:t>5. Yunan ve Roma uygarlığının özgün yönlerini anlamak ve değerlendirmeyi sağlamak.</w:t>
      </w:r>
      <w:r>
        <w:tab/>
      </w:r>
    </w:p>
    <w:p w:rsidR="00DE6BB2" w:rsidRDefault="00DE6BB2" w:rsidP="00DE6BB2">
      <w:pPr>
        <w:spacing w:line="360" w:lineRule="auto"/>
        <w:jc w:val="both"/>
      </w:pPr>
      <w:r>
        <w:t xml:space="preserve">6. Yunan ve Roma uygarlıkları ile çağdaş toplumlar arasında karşılaştırma yapmaya teşvik etmek. </w:t>
      </w:r>
    </w:p>
    <w:p w:rsidR="00DE6BB2" w:rsidRDefault="00DE6BB2" w:rsidP="00DE6BB2">
      <w:pPr>
        <w:spacing w:line="360" w:lineRule="auto"/>
        <w:jc w:val="both"/>
      </w:pPr>
      <w:r>
        <w:rPr>
          <w:b/>
          <w:u w:val="single"/>
        </w:rPr>
        <w:t xml:space="preserve">Antik Edebiyat dersinin amaç ve yararları: </w:t>
      </w:r>
      <w:r>
        <w:t>1.Hümanizm ve Rönesans, 2.Klasisizm, 3. Romantizm, 4. Sembolizm.</w:t>
      </w:r>
    </w:p>
    <w:p w:rsidR="00DE6BB2" w:rsidRDefault="00DE6BB2" w:rsidP="00DE6BB2">
      <w:pPr>
        <w:spacing w:line="360" w:lineRule="auto"/>
        <w:jc w:val="both"/>
      </w:pPr>
      <w:r>
        <w:t xml:space="preserve">1. Evrensel bir </w:t>
      </w:r>
      <w:proofErr w:type="gramStart"/>
      <w:r>
        <w:t>sorunu  klasik</w:t>
      </w:r>
      <w:proofErr w:type="gramEnd"/>
      <w:r>
        <w:t xml:space="preserve"> metinlerle örneklemek,</w:t>
      </w:r>
    </w:p>
    <w:p w:rsidR="00DE6BB2" w:rsidRDefault="00DE6BB2" w:rsidP="00DE6BB2">
      <w:pPr>
        <w:spacing w:line="360" w:lineRule="auto"/>
        <w:jc w:val="both"/>
      </w:pPr>
      <w:r>
        <w:t xml:space="preserve">2. Evrensel bir sorunun </w:t>
      </w:r>
      <w:proofErr w:type="spellStart"/>
      <w:r>
        <w:t>çağlarüstü</w:t>
      </w:r>
      <w:proofErr w:type="spellEnd"/>
      <w:r>
        <w:t xml:space="preserve"> olduğunu vurgulamak,</w:t>
      </w:r>
    </w:p>
    <w:p w:rsidR="00DE6BB2" w:rsidRDefault="00DE6BB2" w:rsidP="00DE6BB2">
      <w:pPr>
        <w:spacing w:line="360" w:lineRule="auto"/>
        <w:jc w:val="both"/>
      </w:pPr>
      <w:r>
        <w:t>3. İnsana saygı duyulması ve gönenç sağlanması gerekliliğini hatırlatmak (hümanizm),</w:t>
      </w:r>
    </w:p>
    <w:p w:rsidR="00DE6BB2" w:rsidRDefault="00DE6BB2" w:rsidP="00DE6BB2">
      <w:pPr>
        <w:spacing w:line="360" w:lineRule="auto"/>
        <w:jc w:val="both"/>
      </w:pPr>
      <w:r>
        <w:t xml:space="preserve">4. Klasikleri günümüzle yüzleştirmek anlamına gelen gelenekselliğin özündeki dünden </w:t>
      </w:r>
    </w:p>
    <w:p w:rsidR="00DE6BB2" w:rsidRDefault="00DE6BB2" w:rsidP="00DE6BB2">
      <w:pPr>
        <w:spacing w:line="360" w:lineRule="auto"/>
        <w:jc w:val="both"/>
      </w:pPr>
      <w:r>
        <w:t xml:space="preserve">     bugüne kalanları saptamak ve yeniden yaşatmak,</w:t>
      </w:r>
    </w:p>
    <w:p w:rsidR="00DE6BB2" w:rsidRDefault="00DE6BB2" w:rsidP="00DE6BB2">
      <w:pPr>
        <w:spacing w:line="360" w:lineRule="auto"/>
        <w:jc w:val="both"/>
      </w:pPr>
      <w:r>
        <w:t xml:space="preserve">5. İnsanın evrende eşsiz bir yeri, büyük onuru ve değeri olduğunu söyleyen hümanist   </w:t>
      </w:r>
    </w:p>
    <w:p w:rsidR="00DE6BB2" w:rsidRDefault="00DE6BB2" w:rsidP="00DE6BB2">
      <w:pPr>
        <w:spacing w:line="360" w:lineRule="auto"/>
        <w:jc w:val="both"/>
      </w:pPr>
      <w:r>
        <w:t xml:space="preserve">      yazarların insan sevgisini yansıtmak,</w:t>
      </w:r>
    </w:p>
    <w:p w:rsidR="00DE6BB2" w:rsidRDefault="00DE6BB2" w:rsidP="00DE6BB2">
      <w:pPr>
        <w:spacing w:line="360" w:lineRule="auto"/>
        <w:jc w:val="both"/>
      </w:pPr>
      <w:r>
        <w:t xml:space="preserve">6. Tarihin her parçasının ayrı bir zincir gibi düşünülmesi, her bölümün insanlık için farklı bir </w:t>
      </w:r>
    </w:p>
    <w:p w:rsidR="00DE6BB2" w:rsidRDefault="00DE6BB2" w:rsidP="00DE6BB2">
      <w:pPr>
        <w:spacing w:line="360" w:lineRule="auto"/>
        <w:jc w:val="both"/>
      </w:pPr>
      <w:r>
        <w:t xml:space="preserve">      örnek oluşturması fikrine karşın, eski çağlardan yapılan yansıtmalarla, çağdaş olaylara     </w:t>
      </w:r>
    </w:p>
    <w:p w:rsidR="00DE6BB2" w:rsidRDefault="00DE6BB2" w:rsidP="00DE6BB2">
      <w:pPr>
        <w:spacing w:line="360" w:lineRule="auto"/>
        <w:jc w:val="both"/>
      </w:pPr>
      <w:r>
        <w:t xml:space="preserve">      kimlik kazandırmak,</w:t>
      </w:r>
    </w:p>
    <w:p w:rsidR="00DE6BB2" w:rsidRDefault="00DE6BB2" w:rsidP="00DE6BB2">
      <w:pPr>
        <w:spacing w:line="360" w:lineRule="auto"/>
        <w:jc w:val="both"/>
      </w:pPr>
      <w:r>
        <w:t xml:space="preserve">7. Antik edebiyatta yer alan kahramanlar ya da tarihsel kahramanlarla kişinin kendi zamanını </w:t>
      </w:r>
    </w:p>
    <w:p w:rsidR="00DE6BB2" w:rsidRDefault="00DE6BB2" w:rsidP="00DE6BB2">
      <w:pPr>
        <w:spacing w:line="360" w:lineRule="auto"/>
        <w:jc w:val="both"/>
      </w:pPr>
      <w:r>
        <w:t xml:space="preserve">     yansıtması için bir perspektif sağlamak,</w:t>
      </w:r>
    </w:p>
    <w:p w:rsidR="00DE6BB2" w:rsidRDefault="00DE6BB2" w:rsidP="00DE6BB2">
      <w:pPr>
        <w:spacing w:line="360" w:lineRule="auto"/>
        <w:jc w:val="both"/>
      </w:pPr>
      <w:r>
        <w:t xml:space="preserve">8. Antik edebiyat örneklerinden eski çağa yapılan göndermelerle o andaki güncel durumun </w:t>
      </w:r>
    </w:p>
    <w:p w:rsidR="00DE6BB2" w:rsidRDefault="00DE6BB2" w:rsidP="00DE6BB2">
      <w:pPr>
        <w:spacing w:line="360" w:lineRule="auto"/>
        <w:jc w:val="both"/>
      </w:pPr>
      <w:r>
        <w:t xml:space="preserve">    aktarımını yapmak,</w:t>
      </w:r>
    </w:p>
    <w:p w:rsidR="00DE6BB2" w:rsidRDefault="00DE6BB2" w:rsidP="00DE6BB2">
      <w:pPr>
        <w:spacing w:line="360" w:lineRule="auto"/>
        <w:jc w:val="both"/>
      </w:pPr>
      <w:r>
        <w:t xml:space="preserve">9. Antik edebiyat metinlerinin herkes tarafından bilinmesi nedeniyle, anlatılmak isteneni daha </w:t>
      </w:r>
    </w:p>
    <w:p w:rsidR="00DE6BB2" w:rsidRDefault="00DE6BB2" w:rsidP="00DE6BB2">
      <w:pPr>
        <w:spacing w:line="360" w:lineRule="auto"/>
        <w:jc w:val="both"/>
      </w:pPr>
      <w:r>
        <w:t xml:space="preserve">    geniş kitlelere ulaştırma arzusunda olmak,</w:t>
      </w:r>
    </w:p>
    <w:p w:rsidR="00DE6BB2" w:rsidRDefault="00DE6BB2" w:rsidP="00DE6BB2">
      <w:pPr>
        <w:spacing w:line="360" w:lineRule="auto"/>
        <w:jc w:val="both"/>
      </w:pPr>
      <w:r>
        <w:t xml:space="preserve">10. Evrende var olan her şeyin bir bütün olduğuna; bu içindeki varlıklar veya madde-ruh </w:t>
      </w:r>
    </w:p>
    <w:p w:rsidR="00DE6BB2" w:rsidRDefault="00DE6BB2" w:rsidP="00DE6BB2">
      <w:pPr>
        <w:spacing w:line="360" w:lineRule="auto"/>
        <w:jc w:val="both"/>
      </w:pPr>
      <w:r>
        <w:t xml:space="preserve">      arasında bir benzerlikler ve ilişkiler ağı bulunduğuna inanan sembolistlere göre “gerçek </w:t>
      </w:r>
    </w:p>
    <w:p w:rsidR="00DE6BB2" w:rsidRDefault="00DE6BB2" w:rsidP="00DE6BB2">
      <w:pPr>
        <w:spacing w:line="360" w:lineRule="auto"/>
        <w:jc w:val="both"/>
      </w:pPr>
      <w:r>
        <w:t xml:space="preserve">      görünen değil, görünen arkasında gizli olan ruhtur” ilkesinden yola çıkarak edebiyat       </w:t>
      </w:r>
    </w:p>
    <w:p w:rsidR="00DE6BB2" w:rsidRDefault="00DE6BB2" w:rsidP="00DE6BB2">
      <w:pPr>
        <w:spacing w:line="360" w:lineRule="auto"/>
        <w:jc w:val="both"/>
      </w:pPr>
      <w:r>
        <w:t xml:space="preserve">     kahramanlarını sembolleştirmek.</w:t>
      </w: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</w:p>
    <w:p w:rsidR="00DE6BB2" w:rsidRDefault="00DE6BB2" w:rsidP="00DE6BB2">
      <w:pPr>
        <w:spacing w:line="360" w:lineRule="auto"/>
        <w:jc w:val="both"/>
      </w:pPr>
      <w:r>
        <w:rPr>
          <w:b/>
          <w:u w:val="single"/>
        </w:rPr>
        <w:t xml:space="preserve">Ders Kitabı: </w:t>
      </w:r>
    </w:p>
    <w:p w:rsidR="00DE6BB2" w:rsidRDefault="00DE6BB2" w:rsidP="00DE6BB2">
      <w:pPr>
        <w:spacing w:line="360" w:lineRule="auto"/>
        <w:jc w:val="both"/>
      </w:pPr>
      <w:r>
        <w:t xml:space="preserve">Çelgin, G. Eski Yunan Edebiyatı </w:t>
      </w: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  <w:r>
        <w:t>Erim, M. Latin Edebiyatı.</w:t>
      </w:r>
    </w:p>
    <w:p w:rsidR="00DE6BB2" w:rsidRDefault="00DE6BB2" w:rsidP="00DE6BB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Diğer kaynaklar / Materyaller:</w:t>
      </w:r>
    </w:p>
    <w:p w:rsidR="00DE6BB2" w:rsidRDefault="00DE6BB2" w:rsidP="00DE6BB2">
      <w:pPr>
        <w:spacing w:line="360" w:lineRule="auto"/>
        <w:jc w:val="both"/>
      </w:pPr>
      <w:r>
        <w:t>Antik Edebiyat dersinde okunması önerilen kitaplar ve kitap bölümleri:</w:t>
      </w:r>
    </w:p>
    <w:p w:rsidR="00DE6BB2" w:rsidRDefault="00DE6BB2" w:rsidP="00DE6BB2">
      <w:pPr>
        <w:spacing w:line="360" w:lineRule="auto"/>
        <w:jc w:val="both"/>
      </w:pPr>
      <w:r>
        <w:rPr>
          <w:b/>
        </w:rPr>
        <w:t>1. HOMEROS</w:t>
      </w:r>
      <w:r>
        <w:t xml:space="preserve">: </w:t>
      </w:r>
      <w:proofErr w:type="spellStart"/>
      <w:r>
        <w:rPr>
          <w:b/>
          <w:i/>
        </w:rPr>
        <w:t>İlyada</w:t>
      </w:r>
      <w:proofErr w:type="spellEnd"/>
      <w:r>
        <w:rPr>
          <w:b/>
          <w:i/>
        </w:rPr>
        <w:t>.</w:t>
      </w:r>
      <w:r>
        <w:t xml:space="preserve"> </w:t>
      </w:r>
    </w:p>
    <w:p w:rsidR="00DE6BB2" w:rsidRDefault="00DE6BB2" w:rsidP="00DE6BB2">
      <w:pPr>
        <w:spacing w:line="360" w:lineRule="auto"/>
        <w:jc w:val="both"/>
      </w:pPr>
      <w:r>
        <w:t xml:space="preserve">Önsöz, 1. kitap: Veba, Akhilleus'un öfkesi; 6. kitap, </w:t>
      </w:r>
      <w:proofErr w:type="spellStart"/>
      <w:r>
        <w:t>Hektor</w:t>
      </w:r>
      <w:proofErr w:type="spellEnd"/>
      <w:r>
        <w:t xml:space="preserve"> ile </w:t>
      </w:r>
      <w:proofErr w:type="spellStart"/>
      <w:r>
        <w:t>Andromkahe'nin</w:t>
      </w:r>
      <w:proofErr w:type="spellEnd"/>
      <w:r>
        <w:t xml:space="preserve"> konuşması; 9. kitap, Akhilleus'a giden elçiler; 22. kitap, </w:t>
      </w:r>
      <w:proofErr w:type="spellStart"/>
      <w:r>
        <w:t>Hektor'un</w:t>
      </w:r>
      <w:proofErr w:type="spellEnd"/>
      <w:r>
        <w:t xml:space="preserve"> ölümü; 24. kitap, </w:t>
      </w:r>
      <w:proofErr w:type="spellStart"/>
      <w:r>
        <w:t>Hektor'un</w:t>
      </w:r>
      <w:proofErr w:type="spellEnd"/>
      <w:r>
        <w:t xml:space="preserve"> cenaze töreni. </w:t>
      </w:r>
    </w:p>
    <w:p w:rsidR="00DE6BB2" w:rsidRDefault="00DE6BB2" w:rsidP="00DE6BB2">
      <w:pPr>
        <w:spacing w:line="360" w:lineRule="auto"/>
        <w:jc w:val="both"/>
      </w:pPr>
      <w:r>
        <w:rPr>
          <w:b/>
        </w:rPr>
        <w:t xml:space="preserve">2.  HOMEROS: </w:t>
      </w:r>
      <w:proofErr w:type="spellStart"/>
      <w:r>
        <w:rPr>
          <w:b/>
          <w:i/>
        </w:rPr>
        <w:t>Odysseia</w:t>
      </w:r>
      <w:proofErr w:type="spellEnd"/>
      <w:r>
        <w:t xml:space="preserve">. </w:t>
      </w:r>
    </w:p>
    <w:p w:rsidR="00DE6BB2" w:rsidRDefault="00DE6BB2" w:rsidP="00DE6BB2">
      <w:pPr>
        <w:spacing w:line="360" w:lineRule="auto"/>
        <w:jc w:val="both"/>
      </w:pPr>
      <w:r>
        <w:t xml:space="preserve">Önsöz, 1. kitap, 1-21: Giriş; 5. kitap, </w:t>
      </w:r>
      <w:proofErr w:type="spellStart"/>
      <w:r>
        <w:t>Odysseus'un</w:t>
      </w:r>
      <w:proofErr w:type="spellEnd"/>
      <w:r>
        <w:t xml:space="preserve"> </w:t>
      </w:r>
      <w:proofErr w:type="spellStart"/>
      <w:r>
        <w:t>Kalypso'nun</w:t>
      </w:r>
      <w:proofErr w:type="spellEnd"/>
      <w:r>
        <w:t xml:space="preserve"> adasına varışı; 6. kitap, </w:t>
      </w:r>
      <w:proofErr w:type="spellStart"/>
      <w:r>
        <w:t>Odysseus'un</w:t>
      </w:r>
      <w:proofErr w:type="spellEnd"/>
      <w:r>
        <w:t xml:space="preserve"> </w:t>
      </w:r>
      <w:proofErr w:type="spellStart"/>
      <w:r>
        <w:t>Phaiakların</w:t>
      </w:r>
      <w:proofErr w:type="spellEnd"/>
      <w:r>
        <w:t xml:space="preserve"> adasına varışı; 9. kitap, </w:t>
      </w:r>
      <w:proofErr w:type="spellStart"/>
      <w:r>
        <w:t>Odysseus'un</w:t>
      </w:r>
      <w:proofErr w:type="spellEnd"/>
      <w:r>
        <w:t xml:space="preserve"> serüvenleri, </w:t>
      </w:r>
      <w:proofErr w:type="spellStart"/>
      <w:r>
        <w:t>Polyphemos'un</w:t>
      </w:r>
      <w:proofErr w:type="spellEnd"/>
      <w:r>
        <w:t xml:space="preserve"> öyküsü; 10. kitap, </w:t>
      </w:r>
      <w:proofErr w:type="spellStart"/>
      <w:r>
        <w:t>Aiolos</w:t>
      </w:r>
      <w:proofErr w:type="spellEnd"/>
      <w:r>
        <w:t xml:space="preserve">, </w:t>
      </w:r>
      <w:proofErr w:type="spellStart"/>
      <w:r>
        <w:t>Kirke</w:t>
      </w:r>
      <w:proofErr w:type="spellEnd"/>
      <w:r>
        <w:t xml:space="preserve">; 12. kitap, </w:t>
      </w:r>
      <w:proofErr w:type="spellStart"/>
      <w:r>
        <w:t>Odysseus'un</w:t>
      </w:r>
      <w:proofErr w:type="spellEnd"/>
      <w:r>
        <w:t xml:space="preserve"> </w:t>
      </w:r>
      <w:proofErr w:type="spellStart"/>
      <w:r>
        <w:t>Kalypso'nun</w:t>
      </w:r>
      <w:proofErr w:type="spellEnd"/>
      <w:r>
        <w:t xml:space="preserve"> adasından çıkış.</w:t>
      </w:r>
    </w:p>
    <w:p w:rsidR="00DE6BB2" w:rsidRDefault="00DE6BB2" w:rsidP="00DE6BB2">
      <w:pPr>
        <w:spacing w:line="360" w:lineRule="auto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Aiskylos</w:t>
      </w:r>
      <w:proofErr w:type="spellEnd"/>
      <w:r>
        <w:rPr>
          <w:b/>
        </w:rPr>
        <w:t xml:space="preserve">, </w:t>
      </w:r>
      <w:r>
        <w:rPr>
          <w:b/>
          <w:i/>
        </w:rPr>
        <w:t>Persler</w:t>
      </w:r>
      <w:r>
        <w:rPr>
          <w:b/>
        </w:rPr>
        <w:t xml:space="preserve">. </w:t>
      </w:r>
    </w:p>
    <w:p w:rsidR="00DE6BB2" w:rsidRDefault="00DE6BB2" w:rsidP="00DE6BB2">
      <w:pPr>
        <w:spacing w:line="360" w:lineRule="auto"/>
        <w:jc w:val="both"/>
        <w:rPr>
          <w:i/>
        </w:rPr>
      </w:pPr>
      <w:r>
        <w:rPr>
          <w:b/>
        </w:rPr>
        <w:t xml:space="preserve">5. </w:t>
      </w:r>
      <w:proofErr w:type="spellStart"/>
      <w:r>
        <w:rPr>
          <w:b/>
        </w:rPr>
        <w:t>Sophokles</w:t>
      </w:r>
      <w:proofErr w:type="spellEnd"/>
      <w:r>
        <w:rPr>
          <w:b/>
        </w:rPr>
        <w:t xml:space="preserve">, </w:t>
      </w:r>
      <w:r>
        <w:rPr>
          <w:b/>
          <w:i/>
        </w:rPr>
        <w:t xml:space="preserve">Kral </w:t>
      </w:r>
      <w:proofErr w:type="spellStart"/>
      <w:r>
        <w:rPr>
          <w:b/>
          <w:i/>
        </w:rPr>
        <w:t>Oidipus</w:t>
      </w:r>
      <w:proofErr w:type="spellEnd"/>
      <w:r>
        <w:rPr>
          <w:i/>
        </w:rPr>
        <w:t xml:space="preserve">. </w:t>
      </w:r>
    </w:p>
    <w:p w:rsidR="00DE6BB2" w:rsidRDefault="00DE6BB2" w:rsidP="00DE6BB2">
      <w:pPr>
        <w:spacing w:line="360" w:lineRule="auto"/>
        <w:jc w:val="both"/>
      </w:pPr>
      <w:r>
        <w:rPr>
          <w:b/>
        </w:rPr>
        <w:t xml:space="preserve">6. Euripides, </w:t>
      </w:r>
      <w:proofErr w:type="spellStart"/>
      <w:r w:rsidR="008F2DCA" w:rsidRPr="008F2DCA">
        <w:rPr>
          <w:b/>
          <w:i/>
        </w:rPr>
        <w:t>Medea</w:t>
      </w:r>
      <w:proofErr w:type="spellEnd"/>
      <w:r>
        <w:rPr>
          <w:b/>
          <w:i/>
        </w:rPr>
        <w:t>.</w:t>
      </w:r>
      <w:r>
        <w:t xml:space="preserve"> </w:t>
      </w:r>
    </w:p>
    <w:p w:rsidR="00DE6BB2" w:rsidRDefault="00DE6BB2" w:rsidP="00DE6BB2">
      <w:pPr>
        <w:spacing w:line="360" w:lineRule="auto"/>
        <w:jc w:val="both"/>
      </w:pPr>
      <w:r>
        <w:rPr>
          <w:b/>
        </w:rPr>
        <w:t xml:space="preserve">7. </w:t>
      </w:r>
      <w:proofErr w:type="spellStart"/>
      <w:r>
        <w:rPr>
          <w:b/>
        </w:rPr>
        <w:t>Aristophanes</w:t>
      </w:r>
      <w:proofErr w:type="spellEnd"/>
      <w:r>
        <w:rPr>
          <w:b/>
        </w:rPr>
        <w:t xml:space="preserve">, </w:t>
      </w:r>
      <w:proofErr w:type="spellStart"/>
      <w:r>
        <w:rPr>
          <w:b/>
          <w:i/>
        </w:rPr>
        <w:t>Lysistrata</w:t>
      </w:r>
      <w:proofErr w:type="spellEnd"/>
      <w:r>
        <w:t xml:space="preserve">. </w:t>
      </w:r>
    </w:p>
    <w:p w:rsidR="00DE6BB2" w:rsidRDefault="00DE6BB2" w:rsidP="00DE6BB2">
      <w:pPr>
        <w:spacing w:line="360" w:lineRule="auto"/>
        <w:jc w:val="both"/>
      </w:pPr>
      <w:r>
        <w:rPr>
          <w:b/>
        </w:rPr>
        <w:t xml:space="preserve">8. HERODOTOS: </w:t>
      </w:r>
      <w:r>
        <w:rPr>
          <w:b/>
          <w:i/>
        </w:rPr>
        <w:t>Tarih</w:t>
      </w:r>
      <w:r>
        <w:rPr>
          <w:i/>
        </w:rPr>
        <w:t>.</w:t>
      </w:r>
      <w:r>
        <w:t xml:space="preserve">  </w:t>
      </w:r>
      <w:proofErr w:type="gramStart"/>
      <w:r>
        <w:t xml:space="preserve">5. kitap 49-51; 97: </w:t>
      </w:r>
      <w:proofErr w:type="spellStart"/>
      <w:r>
        <w:t>Aristagoras'ın</w:t>
      </w:r>
      <w:proofErr w:type="spellEnd"/>
      <w:r>
        <w:t xml:space="preserve"> Isparta ve Atina'ya gitmesi;/ 99-105: </w:t>
      </w:r>
      <w:proofErr w:type="spellStart"/>
      <w:r>
        <w:t>Sardeis</w:t>
      </w:r>
      <w:proofErr w:type="spellEnd"/>
      <w:r>
        <w:t xml:space="preserve"> yangını; /6. kitap, 5-21: </w:t>
      </w:r>
      <w:proofErr w:type="spellStart"/>
      <w:r>
        <w:t>Lade</w:t>
      </w:r>
      <w:proofErr w:type="spellEnd"/>
      <w:r>
        <w:t xml:space="preserve"> savaşı ve </w:t>
      </w:r>
      <w:proofErr w:type="spellStart"/>
      <w:r>
        <w:t>Miletos</w:t>
      </w:r>
      <w:proofErr w:type="spellEnd"/>
      <w:r>
        <w:t xml:space="preserve"> kuşatması; /43-45: Perslerin ilk Yunanistan seferi; /102-117: </w:t>
      </w:r>
      <w:proofErr w:type="spellStart"/>
      <w:r>
        <w:t>Marathon</w:t>
      </w:r>
      <w:proofErr w:type="spellEnd"/>
      <w:r>
        <w:t xml:space="preserve"> savaşı;/ 7. kitap 138-139: Atinalıların Yunanistan'ı kurtarması;/ 207-228: </w:t>
      </w:r>
      <w:proofErr w:type="spellStart"/>
      <w:r>
        <w:t>Thermophylai</w:t>
      </w:r>
      <w:proofErr w:type="spellEnd"/>
      <w:r>
        <w:t xml:space="preserve"> savaşı; /8. kitap 4-26: </w:t>
      </w:r>
      <w:proofErr w:type="spellStart"/>
      <w:r>
        <w:t>Artemision</w:t>
      </w:r>
      <w:proofErr w:type="spellEnd"/>
      <w:r>
        <w:t xml:space="preserve"> savaşı;/ 71-97: </w:t>
      </w:r>
      <w:proofErr w:type="spellStart"/>
      <w:r>
        <w:t>Salamis</w:t>
      </w:r>
      <w:proofErr w:type="spellEnd"/>
      <w:r>
        <w:t xml:space="preserve"> savaşı;/ 9. kitap 4-82: </w:t>
      </w:r>
      <w:proofErr w:type="spellStart"/>
      <w:r>
        <w:t>Plataiai</w:t>
      </w:r>
      <w:proofErr w:type="spellEnd"/>
      <w:r>
        <w:t xml:space="preserve"> savaşı; /90-105: </w:t>
      </w:r>
      <w:proofErr w:type="spellStart"/>
      <w:r>
        <w:t>Mykale</w:t>
      </w:r>
      <w:proofErr w:type="spellEnd"/>
      <w:r>
        <w:t xml:space="preserve"> savaşı.</w:t>
      </w:r>
      <w:proofErr w:type="gramEnd"/>
    </w:p>
    <w:p w:rsidR="00DE6BB2" w:rsidRDefault="00DE6BB2" w:rsidP="00DE6BB2">
      <w:pPr>
        <w:spacing w:line="360" w:lineRule="auto"/>
        <w:jc w:val="both"/>
      </w:pPr>
      <w:r>
        <w:rPr>
          <w:b/>
        </w:rPr>
        <w:t xml:space="preserve">9. THUKYDİDES: </w:t>
      </w:r>
      <w:proofErr w:type="spellStart"/>
      <w:r>
        <w:rPr>
          <w:b/>
          <w:i/>
        </w:rPr>
        <w:t>Peloponnesos</w:t>
      </w:r>
      <w:proofErr w:type="spellEnd"/>
      <w:r>
        <w:rPr>
          <w:b/>
          <w:i/>
        </w:rPr>
        <w:t xml:space="preserve"> Savaşı</w:t>
      </w:r>
      <w:r>
        <w:t xml:space="preserve">. </w:t>
      </w:r>
      <w:proofErr w:type="gramStart"/>
      <w:r>
        <w:t xml:space="preserve">1. kitap, 1-23: Giriş; 70: Atinalıların karakteri; 88-96: Atina deniz imparatorluğunun başlangıcı; 2. kitap, 34-46: </w:t>
      </w:r>
      <w:proofErr w:type="spellStart"/>
      <w:r>
        <w:t>Perikles'in</w:t>
      </w:r>
      <w:proofErr w:type="spellEnd"/>
      <w:r>
        <w:t xml:space="preserve"> cenaze söylevi; 47-53: Atina'da veba salgını; 65: </w:t>
      </w:r>
      <w:proofErr w:type="spellStart"/>
      <w:r>
        <w:t>Perikles'in</w:t>
      </w:r>
      <w:proofErr w:type="spellEnd"/>
      <w:r>
        <w:t xml:space="preserve"> karakteri; 3. kitap, 81-83: </w:t>
      </w:r>
      <w:proofErr w:type="spellStart"/>
      <w:r>
        <w:t>Korkyra</w:t>
      </w:r>
      <w:proofErr w:type="spellEnd"/>
      <w:r>
        <w:t xml:space="preserve"> olayları; 6. kitap, 30-32: Sicilya seferi; 7. kitap, 69-75: </w:t>
      </w:r>
      <w:proofErr w:type="spellStart"/>
      <w:r>
        <w:t>Syrakusai</w:t>
      </w:r>
      <w:proofErr w:type="spellEnd"/>
      <w:r>
        <w:t xml:space="preserve"> limanında savaş; 80-87: Sicilya bozgunu; 8. kitap, 1-2: Sonuç.</w:t>
      </w:r>
      <w:proofErr w:type="gramEnd"/>
    </w:p>
    <w:p w:rsidR="00DE6BB2" w:rsidRDefault="00DE6BB2" w:rsidP="00DE6BB2">
      <w:pPr>
        <w:spacing w:line="360" w:lineRule="auto"/>
        <w:jc w:val="both"/>
        <w:rPr>
          <w:b/>
        </w:rPr>
      </w:pPr>
      <w:r>
        <w:rPr>
          <w:b/>
        </w:rPr>
        <w:t xml:space="preserve">10. PLAUTUS: </w:t>
      </w:r>
      <w:r>
        <w:rPr>
          <w:b/>
          <w:i/>
        </w:rPr>
        <w:t>Çömlek</w:t>
      </w:r>
      <w:r w:rsidR="00161D54">
        <w:rPr>
          <w:b/>
          <w:i/>
        </w:rPr>
        <w:t xml:space="preserve">- </w:t>
      </w:r>
      <w:r w:rsidR="00161D54" w:rsidRPr="00161D54">
        <w:rPr>
          <w:b/>
        </w:rPr>
        <w:t>TERENTİUS,</w:t>
      </w:r>
      <w:r w:rsidR="00161D54">
        <w:rPr>
          <w:b/>
          <w:i/>
        </w:rPr>
        <w:t xml:space="preserve"> </w:t>
      </w:r>
      <w:proofErr w:type="spellStart"/>
      <w:r w:rsidR="00161D54">
        <w:rPr>
          <w:b/>
          <w:i/>
        </w:rPr>
        <w:t>Andros</w:t>
      </w:r>
      <w:proofErr w:type="spellEnd"/>
      <w:r w:rsidR="00161D54">
        <w:rPr>
          <w:b/>
          <w:i/>
        </w:rPr>
        <w:t xml:space="preserve"> Güzeli</w:t>
      </w:r>
    </w:p>
    <w:p w:rsidR="00DE6BB2" w:rsidRDefault="00DE6BB2" w:rsidP="00DE6BB2">
      <w:pPr>
        <w:spacing w:line="360" w:lineRule="auto"/>
        <w:jc w:val="both"/>
      </w:pPr>
      <w:bookmarkStart w:id="0" w:name="_GoBack"/>
      <w:bookmarkEnd w:id="0"/>
    </w:p>
    <w:p w:rsidR="00DE6BB2" w:rsidRDefault="00DE6BB2" w:rsidP="00DE6BB2">
      <w:pPr>
        <w:spacing w:line="360" w:lineRule="auto"/>
        <w:jc w:val="both"/>
      </w:pPr>
    </w:p>
    <w:p w:rsidR="00DE6BB2" w:rsidRDefault="00DE6BB2" w:rsidP="00DE6BB2">
      <w:pPr>
        <w:spacing w:line="360" w:lineRule="auto"/>
        <w:jc w:val="both"/>
      </w:pPr>
    </w:p>
    <w:p w:rsidR="00DE6BB2" w:rsidRDefault="00DE6BB2" w:rsidP="00DE6BB2">
      <w:pPr>
        <w:spacing w:line="360" w:lineRule="auto"/>
        <w:jc w:val="both"/>
      </w:pPr>
    </w:p>
    <w:p w:rsidR="00DE6BB2" w:rsidRDefault="00DE6BB2" w:rsidP="00DE6BB2">
      <w:pPr>
        <w:spacing w:line="360" w:lineRule="auto"/>
        <w:jc w:val="both"/>
      </w:pPr>
    </w:p>
    <w:p w:rsidR="00DE6BB2" w:rsidRDefault="00DE6BB2" w:rsidP="00DE6BB2">
      <w:pPr>
        <w:spacing w:line="360" w:lineRule="auto"/>
        <w:jc w:val="both"/>
      </w:pPr>
    </w:p>
    <w:p w:rsidR="00DE6BB2" w:rsidRDefault="00DE6BB2" w:rsidP="00DE6BB2">
      <w:pPr>
        <w:spacing w:line="360" w:lineRule="auto"/>
        <w:jc w:val="both"/>
        <w:rPr>
          <w:b/>
        </w:rPr>
      </w:pPr>
      <w:r>
        <w:rPr>
          <w:b/>
        </w:rPr>
        <w:t>DERS ANLATIMINDA KULLANILAN KAYNAKÇA:</w:t>
      </w:r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Baldry,H</w:t>
      </w:r>
      <w:proofErr w:type="gramEnd"/>
      <w:r>
        <w:t>.C</w:t>
      </w:r>
      <w:proofErr w:type="spellEnd"/>
      <w:r>
        <w:t xml:space="preserve">. </w:t>
      </w:r>
      <w:r>
        <w:rPr>
          <w:i/>
        </w:rPr>
        <w:t xml:space="preserve">Ancient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r>
        <w:t>:Living</w:t>
      </w:r>
      <w:proofErr w:type="spellEnd"/>
      <w:r>
        <w:t xml:space="preserve"> </w:t>
      </w:r>
      <w:proofErr w:type="spellStart"/>
      <w:r>
        <w:t>Context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Bowra,C</w:t>
      </w:r>
      <w:proofErr w:type="gramEnd"/>
      <w:r>
        <w:t>.M.</w:t>
      </w:r>
      <w:r>
        <w:rPr>
          <w:i/>
        </w:rPr>
        <w:t>Ancient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r>
        <w:t xml:space="preserve">de </w:t>
      </w:r>
      <w:proofErr w:type="spellStart"/>
      <w:proofErr w:type="gramStart"/>
      <w:r>
        <w:t>Rommily,J</w:t>
      </w:r>
      <w:proofErr w:type="spellEnd"/>
      <w:proofErr w:type="gramEnd"/>
      <w:r>
        <w:t xml:space="preserve"> </w:t>
      </w:r>
      <w:r>
        <w:rPr>
          <w:i/>
        </w:rPr>
        <w:t xml:space="preserve">A </w:t>
      </w:r>
      <w:proofErr w:type="spellStart"/>
      <w:r>
        <w:rPr>
          <w:i/>
        </w:rPr>
        <w:t>Short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Dihle,Albrecht</w:t>
      </w:r>
      <w:proofErr w:type="spellEnd"/>
      <w:proofErr w:type="gramEnd"/>
      <w:r>
        <w:t xml:space="preserve"> </w:t>
      </w:r>
      <w:r>
        <w:rPr>
          <w:i/>
        </w:rPr>
        <w:t xml:space="preserve">A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Dover,K</w:t>
      </w:r>
      <w:proofErr w:type="gramEnd"/>
      <w:r>
        <w:t>.J</w:t>
      </w:r>
      <w:proofErr w:type="spellEnd"/>
      <w:r>
        <w:t xml:space="preserve">. </w:t>
      </w:r>
      <w:proofErr w:type="spellStart"/>
      <w:r>
        <w:t>ed</w:t>
      </w:r>
      <w:proofErr w:type="spellEnd"/>
      <w:r>
        <w:t xml:space="preserve"> </w:t>
      </w:r>
      <w:r>
        <w:rPr>
          <w:i/>
        </w:rPr>
        <w:t xml:space="preserve">Ancient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r>
        <w:t xml:space="preserve">Çelgin, Güler. </w:t>
      </w:r>
      <w:r w:rsidRPr="00DE6BB2">
        <w:rPr>
          <w:i/>
        </w:rPr>
        <w:t>Eski Yunan Edebiyatı.</w:t>
      </w:r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Hadas,Moses</w:t>
      </w:r>
      <w:proofErr w:type="spellEnd"/>
      <w:proofErr w:type="gramEnd"/>
      <w:r>
        <w:t xml:space="preserve"> </w:t>
      </w:r>
      <w:r>
        <w:rPr>
          <w:i/>
        </w:rPr>
        <w:t xml:space="preserve">A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Latin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Kennedy,E</w:t>
      </w:r>
      <w:proofErr w:type="gramEnd"/>
      <w:r>
        <w:t>.J.ed.</w:t>
      </w:r>
      <w:r>
        <w:rPr>
          <w:i/>
        </w:rPr>
        <w:t>Latin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r>
        <w:t>Lesky</w:t>
      </w:r>
      <w:proofErr w:type="spellEnd"/>
      <w:r>
        <w:t xml:space="preserve">, </w:t>
      </w:r>
      <w:proofErr w:type="spellStart"/>
      <w:r>
        <w:t>Albin</w:t>
      </w:r>
      <w:proofErr w:type="spellEnd"/>
      <w:r>
        <w:t xml:space="preserve"> </w:t>
      </w:r>
      <w:r>
        <w:rPr>
          <w:i/>
        </w:rPr>
        <w:t xml:space="preserve">A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Levi</w:t>
      </w:r>
      <w:proofErr w:type="spellEnd"/>
      <w:r>
        <w:t xml:space="preserve"> ,Peter</w:t>
      </w:r>
      <w:proofErr w:type="gram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Pelican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Petrie,A</w:t>
      </w:r>
      <w:proofErr w:type="spellEnd"/>
      <w:proofErr w:type="gramEnd"/>
      <w:r>
        <w:t xml:space="preserve">. </w:t>
      </w:r>
      <w:r>
        <w:rPr>
          <w:i/>
        </w:rPr>
        <w:t xml:space="preserve">An </w:t>
      </w:r>
      <w:proofErr w:type="spellStart"/>
      <w:r>
        <w:rPr>
          <w:i/>
        </w:rPr>
        <w:t>Introduction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History,Antiquities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  <w:r>
        <w:rPr>
          <w:i/>
        </w:rPr>
        <w:t>.</w:t>
      </w:r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Rose,H</w:t>
      </w:r>
      <w:proofErr w:type="gramEnd"/>
      <w:r>
        <w:t>.J.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</w:pPr>
      <w:proofErr w:type="spellStart"/>
      <w:proofErr w:type="gramStart"/>
      <w:r>
        <w:t>Sinclair,T</w:t>
      </w:r>
      <w:proofErr w:type="gramEnd"/>
      <w:r>
        <w:t>.A.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Classical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Literature</w:t>
      </w:r>
      <w:proofErr w:type="spellEnd"/>
    </w:p>
    <w:p w:rsidR="00DE6BB2" w:rsidRDefault="00DE6BB2" w:rsidP="00DE6BB2">
      <w:pPr>
        <w:spacing w:line="360" w:lineRule="auto"/>
        <w:jc w:val="both"/>
        <w:rPr>
          <w:i/>
        </w:rPr>
      </w:pPr>
      <w:proofErr w:type="spellStart"/>
      <w:r>
        <w:t>Uzmen</w:t>
      </w:r>
      <w:proofErr w:type="spellEnd"/>
      <w:r>
        <w:t xml:space="preserve">, Engin </w:t>
      </w:r>
      <w:proofErr w:type="spellStart"/>
      <w:r>
        <w:rPr>
          <w:i/>
        </w:rPr>
        <w:t>Plautus</w:t>
      </w:r>
      <w:proofErr w:type="spellEnd"/>
      <w:r>
        <w:rPr>
          <w:i/>
        </w:rPr>
        <w:t xml:space="preserve"> ve </w:t>
      </w:r>
      <w:proofErr w:type="spellStart"/>
      <w:r>
        <w:rPr>
          <w:i/>
        </w:rPr>
        <w:t>Terentius'un</w:t>
      </w:r>
      <w:proofErr w:type="spellEnd"/>
      <w:r>
        <w:rPr>
          <w:i/>
        </w:rPr>
        <w:t xml:space="preserve"> Shakespeare Öncesi ve Shakespeare'in Komedileri Üzerine Etkileri </w:t>
      </w:r>
    </w:p>
    <w:p w:rsidR="00DE6BB2" w:rsidRDefault="00DE6BB2" w:rsidP="00DE6BB2">
      <w:pPr>
        <w:spacing w:line="360" w:lineRule="auto"/>
        <w:jc w:val="both"/>
        <w:rPr>
          <w:i/>
        </w:rPr>
      </w:pPr>
      <w:proofErr w:type="spellStart"/>
      <w:r>
        <w:t>Deighton,Hilary</w:t>
      </w:r>
      <w:proofErr w:type="spellEnd"/>
      <w:r>
        <w:t xml:space="preserve"> J</w:t>
      </w:r>
      <w:proofErr w:type="gramStart"/>
      <w:r>
        <w:t>.,</w:t>
      </w:r>
      <w:proofErr w:type="gramEnd"/>
      <w:r>
        <w:t xml:space="preserve"> </w:t>
      </w:r>
      <w:r>
        <w:rPr>
          <w:i/>
        </w:rPr>
        <w:t>Eski Atina Yaşantısında Bir Gün</w:t>
      </w:r>
    </w:p>
    <w:p w:rsidR="00DE6BB2" w:rsidRDefault="00DE6BB2" w:rsidP="00161D54">
      <w:pPr>
        <w:spacing w:line="360" w:lineRule="auto"/>
        <w:jc w:val="both"/>
      </w:pPr>
      <w:r>
        <w:t>_______</w:t>
      </w:r>
      <w:r>
        <w:tab/>
        <w:t xml:space="preserve">        </w:t>
      </w:r>
      <w:proofErr w:type="gramStart"/>
      <w:r>
        <w:rPr>
          <w:i/>
        </w:rPr>
        <w:t>Eski  Roma</w:t>
      </w:r>
      <w:proofErr w:type="gramEnd"/>
      <w:r>
        <w:rPr>
          <w:i/>
        </w:rPr>
        <w:t xml:space="preserve"> Yaşantısında Bir Gün</w:t>
      </w:r>
    </w:p>
    <w:p w:rsidR="00DE6BB2" w:rsidRDefault="00E977E8" w:rsidP="00DE6BB2">
      <w:pPr>
        <w:spacing w:line="360" w:lineRule="auto"/>
      </w:pPr>
      <w:r>
        <w:t>-Tekin, O. (2015). Eski Yunan Ve Roma Tarihine Giriş. İstanbul: İletişim Yayınları.</w:t>
      </w:r>
    </w:p>
    <w:p w:rsidR="00ED1F08" w:rsidRDefault="00514A53" w:rsidP="00DE6BB2">
      <w:pPr>
        <w:spacing w:line="360" w:lineRule="auto"/>
      </w:pPr>
      <w:r>
        <w:t>-</w:t>
      </w:r>
      <w:r w:rsidRPr="00514A53">
        <w:t xml:space="preserve"> </w:t>
      </w:r>
      <w:r>
        <w:t>Kılan, B. (1998). Eski Yunan'da tragedyanın siyasal rolü.</w:t>
      </w:r>
      <w:r w:rsidR="00ED1F08">
        <w:t xml:space="preserve"> </w:t>
      </w:r>
    </w:p>
    <w:p w:rsidR="00DE6BB2" w:rsidRDefault="00ED1F08" w:rsidP="00DE6BB2">
      <w:pPr>
        <w:spacing w:line="360" w:lineRule="auto"/>
      </w:pPr>
      <w:r>
        <w:t>-</w:t>
      </w:r>
      <w:proofErr w:type="spellStart"/>
      <w:r>
        <w:t>Nietzche</w:t>
      </w:r>
      <w:proofErr w:type="spellEnd"/>
      <w:r>
        <w:t xml:space="preserve">, F. (1997). Tragedyanın Doğuşu </w:t>
      </w:r>
      <w:proofErr w:type="gramStart"/>
      <w:r>
        <w:t>(</w:t>
      </w:r>
      <w:proofErr w:type="gramEnd"/>
      <w:r>
        <w:t>çev. Zeki Eyüboğlu</w:t>
      </w:r>
      <w:proofErr w:type="gramStart"/>
      <w:r>
        <w:t>)</w:t>
      </w:r>
      <w:proofErr w:type="gramEnd"/>
      <w:r>
        <w:t>, İstanbul: Say Yayınları.</w:t>
      </w:r>
    </w:p>
    <w:p w:rsidR="00BB142F" w:rsidRDefault="00BB142F" w:rsidP="00DE6BB2">
      <w:pPr>
        <w:spacing w:line="360" w:lineRule="auto"/>
      </w:pPr>
      <w:r>
        <w:t>-</w:t>
      </w:r>
      <w:proofErr w:type="spellStart"/>
      <w:r>
        <w:t>Thomson</w:t>
      </w:r>
      <w:proofErr w:type="spellEnd"/>
      <w:r>
        <w:t xml:space="preserve">, George (2004) Tragedyanın Kökeni: </w:t>
      </w:r>
      <w:proofErr w:type="spellStart"/>
      <w:r>
        <w:t>Aiskhylos</w:t>
      </w:r>
      <w:proofErr w:type="spellEnd"/>
      <w:r>
        <w:t xml:space="preserve"> ve Atina </w:t>
      </w:r>
      <w:proofErr w:type="gramStart"/>
      <w:r>
        <w:t>(</w:t>
      </w:r>
      <w:proofErr w:type="gramEnd"/>
      <w:r>
        <w:t>çev. M. Doğan Hızlan</w:t>
      </w:r>
      <w:proofErr w:type="gramStart"/>
      <w:r>
        <w:t>)</w:t>
      </w:r>
      <w:proofErr w:type="gramEnd"/>
      <w:r w:rsidR="00CE281A">
        <w:t xml:space="preserve"> İstanbul: </w:t>
      </w:r>
      <w:proofErr w:type="spellStart"/>
      <w:r w:rsidR="00CE281A">
        <w:t>Payel</w:t>
      </w:r>
      <w:proofErr w:type="spellEnd"/>
      <w:r w:rsidR="00CE281A">
        <w:t xml:space="preserve"> yayınları.</w:t>
      </w:r>
    </w:p>
    <w:p w:rsidR="00BB142F" w:rsidRDefault="00BB142F" w:rsidP="00DE6BB2">
      <w:pPr>
        <w:spacing w:line="360" w:lineRule="auto"/>
      </w:pPr>
    </w:p>
    <w:p w:rsidR="00DE6BB2" w:rsidRDefault="00DE6BB2" w:rsidP="00DE6BB2">
      <w:pPr>
        <w:spacing w:line="360" w:lineRule="auto"/>
      </w:pPr>
    </w:p>
    <w:p w:rsidR="00DE6BB2" w:rsidRDefault="00DE6BB2" w:rsidP="00DE6BB2">
      <w:pPr>
        <w:spacing w:line="360" w:lineRule="auto"/>
      </w:pPr>
    </w:p>
    <w:p w:rsidR="00DE6BB2" w:rsidRDefault="00DE6BB2" w:rsidP="00DE6BB2">
      <w:pPr>
        <w:spacing w:line="360" w:lineRule="auto"/>
      </w:pPr>
    </w:p>
    <w:p w:rsidR="00DE6BB2" w:rsidRDefault="00DE6BB2" w:rsidP="00DE6BB2">
      <w:pPr>
        <w:spacing w:line="360" w:lineRule="auto"/>
      </w:pPr>
    </w:p>
    <w:p w:rsidR="00DE6BB2" w:rsidRDefault="005D5F44" w:rsidP="00DE6BB2">
      <w:pPr>
        <w:spacing w:line="360" w:lineRule="auto"/>
        <w:rPr>
          <w:b/>
        </w:rPr>
      </w:pPr>
      <w:r w:rsidRPr="00977710">
        <w:rPr>
          <w:b/>
        </w:rPr>
        <w:t>Eski Yunan Edebiyatı için okunması önerilen Kitaplar:</w:t>
      </w:r>
    </w:p>
    <w:p w:rsidR="00473136" w:rsidRDefault="00473136" w:rsidP="00473136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1.Homeros, </w:t>
      </w:r>
      <w:proofErr w:type="spellStart"/>
      <w:r>
        <w:rPr>
          <w:rFonts w:ascii="Book Antiqua" w:hAnsi="Book Antiqua"/>
          <w:i/>
        </w:rPr>
        <w:t>İlyada</w:t>
      </w:r>
      <w:proofErr w:type="spellEnd"/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(</w:t>
      </w:r>
      <w:proofErr w:type="gramEnd"/>
      <w:r>
        <w:rPr>
          <w:rFonts w:ascii="Book Antiqua" w:hAnsi="Book Antiqua"/>
        </w:rPr>
        <w:t xml:space="preserve">çev. A. </w:t>
      </w:r>
      <w:proofErr w:type="spellStart"/>
      <w:r>
        <w:rPr>
          <w:rFonts w:ascii="Book Antiqua" w:hAnsi="Book Antiqua"/>
        </w:rPr>
        <w:t>Erhat-A.Kadir</w:t>
      </w:r>
      <w:proofErr w:type="spellEnd"/>
      <w:proofErr w:type="gramStart"/>
      <w:r>
        <w:rPr>
          <w:rFonts w:ascii="Book Antiqua" w:hAnsi="Book Antiqua"/>
        </w:rPr>
        <w:t>)</w:t>
      </w:r>
      <w:proofErr w:type="gramEnd"/>
      <w:r>
        <w:rPr>
          <w:rFonts w:ascii="Book Antiqua" w:hAnsi="Book Antiqua"/>
        </w:rPr>
        <w:t>, İstanbul: Can Yayınları</w:t>
      </w:r>
    </w:p>
    <w:p w:rsidR="00473136" w:rsidRDefault="00473136" w:rsidP="00473136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2.Homeros, </w:t>
      </w:r>
      <w:proofErr w:type="spellStart"/>
      <w:r>
        <w:rPr>
          <w:rFonts w:ascii="Book Antiqua" w:hAnsi="Book Antiqua"/>
        </w:rPr>
        <w:t>Odysseia</w:t>
      </w:r>
      <w:proofErr w:type="spellEnd"/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(</w:t>
      </w:r>
      <w:proofErr w:type="gramEnd"/>
      <w:r>
        <w:rPr>
          <w:rFonts w:ascii="Book Antiqua" w:hAnsi="Book Antiqua"/>
        </w:rPr>
        <w:t xml:space="preserve">çev. A. </w:t>
      </w:r>
      <w:proofErr w:type="spellStart"/>
      <w:r>
        <w:rPr>
          <w:rFonts w:ascii="Book Antiqua" w:hAnsi="Book Antiqua"/>
        </w:rPr>
        <w:t>Erhat-A.Kadir</w:t>
      </w:r>
      <w:proofErr w:type="spellEnd"/>
      <w:proofErr w:type="gramStart"/>
      <w:r>
        <w:rPr>
          <w:rFonts w:ascii="Book Antiqua" w:hAnsi="Book Antiqua"/>
        </w:rPr>
        <w:t>)</w:t>
      </w:r>
      <w:proofErr w:type="gramEnd"/>
      <w:r>
        <w:rPr>
          <w:rFonts w:ascii="Book Antiqua" w:hAnsi="Book Antiqua"/>
        </w:rPr>
        <w:t>, İstanbul: Can Yayınları</w:t>
      </w:r>
    </w:p>
    <w:p w:rsidR="00977710" w:rsidRPr="00977710" w:rsidRDefault="00977710" w:rsidP="00DE6BB2">
      <w:pPr>
        <w:spacing w:line="360" w:lineRule="auto"/>
        <w:rPr>
          <w:b/>
        </w:rPr>
      </w:pPr>
    </w:p>
    <w:p w:rsidR="00DE6BB2" w:rsidRDefault="00DE6BB2" w:rsidP="00DE6BB2">
      <w:pPr>
        <w:spacing w:line="360" w:lineRule="auto"/>
      </w:pPr>
      <w:r w:rsidRPr="00DE6BB2">
        <w:rPr>
          <w:b/>
        </w:rPr>
        <w:lastRenderedPageBreak/>
        <w:t>Roma Edebiyatı için okunması önerilen kitaplar</w:t>
      </w:r>
      <w:r>
        <w:t>:</w:t>
      </w:r>
    </w:p>
    <w:p w:rsidR="00DE6BB2" w:rsidRDefault="00DE6BB2" w:rsidP="00DE6BB2">
      <w:pPr>
        <w:spacing w:line="360" w:lineRule="auto"/>
      </w:pPr>
      <w:proofErr w:type="spellStart"/>
      <w:r>
        <w:t>Müzehher</w:t>
      </w:r>
      <w:proofErr w:type="spellEnd"/>
      <w:r>
        <w:t xml:space="preserve"> ERİM, Latin Edebiyatı. Remzi Kitabevi.</w:t>
      </w:r>
    </w:p>
    <w:p w:rsidR="00DE6BB2" w:rsidRDefault="00DE6BB2" w:rsidP="00DE6BB2">
      <w:pPr>
        <w:spacing w:line="360" w:lineRule="auto"/>
      </w:pPr>
      <w:proofErr w:type="spellStart"/>
      <w:r>
        <w:t>Plautus</w:t>
      </w:r>
      <w:proofErr w:type="spellEnd"/>
      <w:r>
        <w:t xml:space="preserve">, </w:t>
      </w:r>
      <w:r>
        <w:rPr>
          <w:i/>
        </w:rPr>
        <w:t>Çömlek</w:t>
      </w:r>
      <w:r>
        <w:t>. MEB Yayınları Dünya Edebiyatından Seçmeler Serisi.</w:t>
      </w:r>
    </w:p>
    <w:p w:rsidR="00DE6BB2" w:rsidRDefault="00DE6BB2" w:rsidP="00DE6BB2">
      <w:pPr>
        <w:spacing w:line="360" w:lineRule="auto"/>
      </w:pPr>
      <w:proofErr w:type="spellStart"/>
      <w:r>
        <w:t>Terentius</w:t>
      </w:r>
      <w:proofErr w:type="spellEnd"/>
      <w:r>
        <w:t xml:space="preserve">, </w:t>
      </w:r>
      <w:proofErr w:type="spellStart"/>
      <w:r>
        <w:t>Andros</w:t>
      </w:r>
      <w:proofErr w:type="spellEnd"/>
      <w:r>
        <w:t xml:space="preserve"> Güzeli. MEB Yayınları Dünya Edebiyatından Seçmeler Serisi.</w:t>
      </w:r>
    </w:p>
    <w:p w:rsidR="00DE6BB2" w:rsidRDefault="00DE6BB2" w:rsidP="00DE6BB2">
      <w:pPr>
        <w:spacing w:line="360" w:lineRule="auto"/>
      </w:pPr>
      <w:proofErr w:type="spellStart"/>
      <w:r>
        <w:t>Lucretius</w:t>
      </w:r>
      <w:proofErr w:type="spellEnd"/>
      <w:r>
        <w:t>, Evrenin Yapısı. Hürriyet Yayınları.</w:t>
      </w:r>
    </w:p>
    <w:p w:rsidR="00DE6BB2" w:rsidRDefault="00DE6BB2" w:rsidP="00DE6BB2">
      <w:pPr>
        <w:spacing w:line="360" w:lineRule="auto"/>
      </w:pPr>
      <w:proofErr w:type="spellStart"/>
      <w:r>
        <w:t>Catullus</w:t>
      </w:r>
      <w:proofErr w:type="spellEnd"/>
      <w:r>
        <w:t>, Şiirler. Kültür Bakanlığı Yayınları.</w:t>
      </w:r>
    </w:p>
    <w:p w:rsidR="00DE6BB2" w:rsidRDefault="00DE6BB2" w:rsidP="00DE6BB2">
      <w:pPr>
        <w:spacing w:line="360" w:lineRule="auto"/>
      </w:pPr>
      <w:proofErr w:type="spellStart"/>
      <w:r>
        <w:t>Cicero</w:t>
      </w:r>
      <w:proofErr w:type="spellEnd"/>
      <w:r>
        <w:t>, Dostluk Üzerine. MEB Yayınları Dünya Edebiyatından Tercümeler Serisi</w:t>
      </w:r>
    </w:p>
    <w:p w:rsidR="00DE6BB2" w:rsidRDefault="00DE6BB2" w:rsidP="00DE6BB2">
      <w:pPr>
        <w:spacing w:line="360" w:lineRule="auto"/>
      </w:pPr>
      <w:proofErr w:type="spellStart"/>
      <w:r>
        <w:t>Caesar</w:t>
      </w:r>
      <w:proofErr w:type="spellEnd"/>
      <w:r>
        <w:t xml:space="preserve">, </w:t>
      </w:r>
      <w:proofErr w:type="spellStart"/>
      <w:r>
        <w:t>Gallia</w:t>
      </w:r>
      <w:proofErr w:type="spellEnd"/>
      <w:r>
        <w:t xml:space="preserve"> Savaşı. </w:t>
      </w:r>
      <w:proofErr w:type="spellStart"/>
      <w:r>
        <w:t>Sallustius</w:t>
      </w:r>
      <w:proofErr w:type="spellEnd"/>
      <w:r>
        <w:t xml:space="preserve">, </w:t>
      </w:r>
      <w:proofErr w:type="spellStart"/>
      <w:r>
        <w:t>Catilina</w:t>
      </w:r>
      <w:proofErr w:type="spellEnd"/>
      <w:r>
        <w:t xml:space="preserve"> Tertibi.</w:t>
      </w:r>
    </w:p>
    <w:p w:rsidR="00DE6BB2" w:rsidRDefault="00DE6BB2" w:rsidP="00DE6BB2">
      <w:pPr>
        <w:spacing w:line="360" w:lineRule="auto"/>
      </w:pPr>
      <w:proofErr w:type="spellStart"/>
      <w:r>
        <w:t>Vergilius</w:t>
      </w:r>
      <w:proofErr w:type="spellEnd"/>
      <w:r>
        <w:t xml:space="preserve">, </w:t>
      </w:r>
      <w:proofErr w:type="spellStart"/>
      <w:r>
        <w:t>Aeneias</w:t>
      </w:r>
      <w:proofErr w:type="spellEnd"/>
      <w:r>
        <w:t>; Çoban Şiirleri.</w:t>
      </w:r>
    </w:p>
    <w:p w:rsidR="00DE6BB2" w:rsidRDefault="00DE6BB2" w:rsidP="00DE6BB2">
      <w:pPr>
        <w:spacing w:line="360" w:lineRule="auto"/>
      </w:pPr>
      <w:r>
        <w:t xml:space="preserve">Horatius, </w:t>
      </w:r>
      <w:proofErr w:type="spellStart"/>
      <w:r>
        <w:t>Odeler</w:t>
      </w:r>
      <w:proofErr w:type="spellEnd"/>
      <w:r>
        <w:t>.</w:t>
      </w:r>
    </w:p>
    <w:p w:rsidR="00DE6BB2" w:rsidRDefault="00DE6BB2" w:rsidP="00DE6BB2">
      <w:pPr>
        <w:spacing w:line="360" w:lineRule="auto"/>
      </w:pPr>
      <w:proofErr w:type="spellStart"/>
      <w:r>
        <w:t>Livius</w:t>
      </w:r>
      <w:proofErr w:type="spellEnd"/>
      <w:r>
        <w:t xml:space="preserve">, Ab </w:t>
      </w:r>
      <w:proofErr w:type="spellStart"/>
      <w:r>
        <w:t>Urbe</w:t>
      </w:r>
      <w:proofErr w:type="spellEnd"/>
      <w:r>
        <w:t xml:space="preserve"> </w:t>
      </w:r>
      <w:proofErr w:type="spellStart"/>
      <w:r>
        <w:t>Condita</w:t>
      </w:r>
      <w:proofErr w:type="spellEnd"/>
      <w:r>
        <w:t>/Kentin Kuruluşu Hakkında.</w:t>
      </w:r>
    </w:p>
    <w:p w:rsidR="00DE6BB2" w:rsidRDefault="00DE6BB2" w:rsidP="00DE6BB2">
      <w:pPr>
        <w:spacing w:line="360" w:lineRule="auto"/>
      </w:pPr>
      <w:r>
        <w:t>Seneca, Tanrısal Güç Hakkında.</w:t>
      </w:r>
    </w:p>
    <w:p w:rsidR="00DE6BB2" w:rsidRDefault="00DE6BB2" w:rsidP="00DE6BB2">
      <w:pPr>
        <w:spacing w:line="360" w:lineRule="auto"/>
      </w:pPr>
      <w:proofErr w:type="spellStart"/>
      <w:r>
        <w:t>Plinius</w:t>
      </w:r>
      <w:proofErr w:type="spellEnd"/>
      <w:r>
        <w:t>, Mektuplar.</w:t>
      </w:r>
    </w:p>
    <w:p w:rsidR="00DE6BB2" w:rsidRDefault="00DE6BB2" w:rsidP="00DE6BB2">
      <w:pPr>
        <w:spacing w:line="360" w:lineRule="auto"/>
      </w:pPr>
      <w:proofErr w:type="spellStart"/>
      <w:r>
        <w:t>Martialis</w:t>
      </w:r>
      <w:proofErr w:type="spellEnd"/>
      <w:r>
        <w:t>, Epigramlar.</w:t>
      </w:r>
    </w:p>
    <w:p w:rsidR="00DE6BB2" w:rsidRDefault="00DE6BB2" w:rsidP="00DE6BB2">
      <w:pPr>
        <w:spacing w:line="360" w:lineRule="auto"/>
      </w:pPr>
      <w:proofErr w:type="spellStart"/>
      <w:r>
        <w:t>Tacitus</w:t>
      </w:r>
      <w:proofErr w:type="spellEnd"/>
      <w:r>
        <w:t>, Şiire Övgü.</w:t>
      </w:r>
    </w:p>
    <w:p w:rsidR="00773D4C" w:rsidRDefault="00773D4C"/>
    <w:sectPr w:rsidR="0077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36"/>
    <w:rsid w:val="00161D54"/>
    <w:rsid w:val="00162949"/>
    <w:rsid w:val="002E29A1"/>
    <w:rsid w:val="00306EF1"/>
    <w:rsid w:val="003B70C5"/>
    <w:rsid w:val="00402330"/>
    <w:rsid w:val="00473136"/>
    <w:rsid w:val="00514A53"/>
    <w:rsid w:val="005D5F44"/>
    <w:rsid w:val="0062092C"/>
    <w:rsid w:val="007100A5"/>
    <w:rsid w:val="00773D4C"/>
    <w:rsid w:val="008F2DCA"/>
    <w:rsid w:val="00977710"/>
    <w:rsid w:val="009F0897"/>
    <w:rsid w:val="00BB142F"/>
    <w:rsid w:val="00C92336"/>
    <w:rsid w:val="00C93D5E"/>
    <w:rsid w:val="00CB296A"/>
    <w:rsid w:val="00CC447D"/>
    <w:rsid w:val="00CE281A"/>
    <w:rsid w:val="00DE6BB2"/>
    <w:rsid w:val="00DF61B5"/>
    <w:rsid w:val="00E27D9D"/>
    <w:rsid w:val="00E977E8"/>
    <w:rsid w:val="00E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">
    <w:name w:val="a"/>
    <w:basedOn w:val="VarsaylanParagrafYazTipi"/>
    <w:rsid w:val="00ED1F08"/>
  </w:style>
  <w:style w:type="character" w:customStyle="1" w:styleId="l6">
    <w:name w:val="l6"/>
    <w:basedOn w:val="VarsaylanParagrafYazTipi"/>
    <w:rsid w:val="00ED1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">
    <w:name w:val="a"/>
    <w:basedOn w:val="VarsaylanParagrafYazTipi"/>
    <w:rsid w:val="00ED1F08"/>
  </w:style>
  <w:style w:type="character" w:customStyle="1" w:styleId="l6">
    <w:name w:val="l6"/>
    <w:basedOn w:val="VarsaylanParagrafYazTipi"/>
    <w:rsid w:val="00ED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ayşen-sina</dc:creator>
  <cp:keywords/>
  <dc:description/>
  <cp:lastModifiedBy>ayşen-sina</cp:lastModifiedBy>
  <cp:revision>26</cp:revision>
  <dcterms:created xsi:type="dcterms:W3CDTF">2017-12-07T11:08:00Z</dcterms:created>
  <dcterms:modified xsi:type="dcterms:W3CDTF">2017-12-14T11:09:00Z</dcterms:modified>
</cp:coreProperties>
</file>