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391" w:rsidRPr="00197391" w:rsidRDefault="00197391" w:rsidP="00197391">
      <w:pPr>
        <w:spacing w:after="0" w:line="240" w:lineRule="auto"/>
        <w:ind w:left="360"/>
        <w:contextualSpacing/>
        <w:jc w:val="center"/>
        <w:rPr>
          <w:rFonts w:ascii="Calibri" w:eastAsia="Calibri" w:hAnsi="Calibri" w:cs="Calibri"/>
          <w:b/>
          <w:sz w:val="32"/>
          <w:szCs w:val="32"/>
          <w:lang w:val="tr-TR"/>
        </w:rPr>
      </w:pPr>
      <w:r>
        <w:rPr>
          <w:rFonts w:ascii="Calibri" w:eastAsia="Calibri" w:hAnsi="Calibri" w:cs="Calibri"/>
          <w:b/>
          <w:sz w:val="32"/>
          <w:szCs w:val="32"/>
          <w:lang w:val="tr-TR"/>
        </w:rPr>
        <w:t xml:space="preserve">10. </w:t>
      </w:r>
      <w:r w:rsidRPr="00197391">
        <w:rPr>
          <w:rFonts w:ascii="Calibri" w:eastAsia="Calibri" w:hAnsi="Calibri" w:cs="Calibri"/>
          <w:b/>
          <w:sz w:val="32"/>
          <w:szCs w:val="32"/>
          <w:lang w:val="tr-TR"/>
        </w:rPr>
        <w:t>HAFTA</w:t>
      </w:r>
    </w:p>
    <w:p w:rsidR="00197391" w:rsidRPr="00197391" w:rsidRDefault="00197391" w:rsidP="00197391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tr-TR"/>
        </w:rPr>
      </w:pPr>
    </w:p>
    <w:p w:rsidR="00197391" w:rsidRPr="00197391" w:rsidRDefault="00197391" w:rsidP="00197391">
      <w:pPr>
        <w:spacing w:after="0" w:line="240" w:lineRule="auto"/>
        <w:ind w:left="360"/>
        <w:contextualSpacing/>
        <w:jc w:val="both"/>
        <w:rPr>
          <w:rFonts w:ascii="Calibri" w:eastAsia="Calibri" w:hAnsi="Calibri" w:cs="Calibri"/>
          <w:sz w:val="24"/>
          <w:szCs w:val="24"/>
          <w:lang w:val="tr-TR"/>
        </w:rPr>
      </w:pPr>
      <w:r>
        <w:rPr>
          <w:rFonts w:ascii="Calibri" w:eastAsia="Calibri" w:hAnsi="Calibri" w:cs="Calibri"/>
          <w:b/>
          <w:bCs/>
          <w:iCs/>
          <w:sz w:val="24"/>
          <w:szCs w:val="24"/>
          <w:lang w:val="tr-TR"/>
        </w:rPr>
        <w:t xml:space="preserve">2. </w:t>
      </w:r>
      <w:r w:rsidRPr="00197391">
        <w:rPr>
          <w:rFonts w:ascii="Calibri" w:eastAsia="Calibri" w:hAnsi="Calibri" w:cs="Calibri"/>
          <w:b/>
          <w:bCs/>
          <w:iCs/>
          <w:sz w:val="24"/>
          <w:szCs w:val="24"/>
          <w:lang w:val="tr-TR"/>
        </w:rPr>
        <w:t>BULUŞ YOLUYLA ÖĞRETİM STRATEJİSİ</w:t>
      </w:r>
    </w:p>
    <w:p w:rsidR="00197391" w:rsidRPr="00197391" w:rsidRDefault="00197391" w:rsidP="00197391">
      <w:pPr>
        <w:spacing w:after="0" w:line="240" w:lineRule="auto"/>
        <w:ind w:left="1080"/>
        <w:jc w:val="both"/>
        <w:rPr>
          <w:rFonts w:ascii="Calibri" w:eastAsia="Calibri" w:hAnsi="Calibri" w:cs="Calibri"/>
          <w:sz w:val="24"/>
          <w:szCs w:val="24"/>
          <w:lang w:val="tr-TR"/>
        </w:rPr>
      </w:pPr>
    </w:p>
    <w:p w:rsidR="00197391" w:rsidRPr="00197391" w:rsidRDefault="00197391" w:rsidP="00197391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tr-TR"/>
        </w:rPr>
      </w:pPr>
      <w:proofErr w:type="spellStart"/>
      <w:r w:rsidRPr="00197391">
        <w:rPr>
          <w:rFonts w:ascii="Calibri" w:eastAsia="Calibri" w:hAnsi="Calibri" w:cs="Calibri"/>
          <w:sz w:val="24"/>
          <w:szCs w:val="24"/>
          <w:lang w:val="tr-TR"/>
        </w:rPr>
        <w:t>Jerome</w:t>
      </w:r>
      <w:proofErr w:type="spellEnd"/>
      <w:r w:rsidRPr="00197391">
        <w:rPr>
          <w:rFonts w:ascii="Calibri" w:eastAsia="Calibri" w:hAnsi="Calibri" w:cs="Calibri"/>
          <w:sz w:val="24"/>
          <w:szCs w:val="24"/>
          <w:lang w:val="tr-TR"/>
        </w:rPr>
        <w:t xml:space="preserve"> </w:t>
      </w:r>
      <w:proofErr w:type="spellStart"/>
      <w:r w:rsidRPr="00197391">
        <w:rPr>
          <w:rFonts w:ascii="Calibri" w:eastAsia="Calibri" w:hAnsi="Calibri" w:cs="Calibri"/>
          <w:sz w:val="24"/>
          <w:szCs w:val="24"/>
          <w:lang w:val="tr-TR"/>
        </w:rPr>
        <w:t>Bruner</w:t>
      </w:r>
      <w:proofErr w:type="spellEnd"/>
      <w:r w:rsidRPr="00197391">
        <w:rPr>
          <w:rFonts w:ascii="Calibri" w:eastAsia="Calibri" w:hAnsi="Calibri" w:cs="Calibri"/>
          <w:sz w:val="24"/>
          <w:szCs w:val="24"/>
          <w:lang w:val="tr-TR"/>
        </w:rPr>
        <w:t xml:space="preserve"> tarafından 1960’lı yıllarda geliştirilmiştir. </w:t>
      </w:r>
      <w:proofErr w:type="spellStart"/>
      <w:r w:rsidRPr="00197391">
        <w:rPr>
          <w:rFonts w:ascii="Calibri" w:eastAsia="Calibri" w:hAnsi="Calibri" w:cs="Calibri"/>
          <w:sz w:val="24"/>
          <w:szCs w:val="24"/>
          <w:lang w:val="tr-TR"/>
        </w:rPr>
        <w:t>Bruner</w:t>
      </w:r>
      <w:proofErr w:type="spellEnd"/>
      <w:r w:rsidRPr="00197391">
        <w:rPr>
          <w:rFonts w:ascii="Calibri" w:eastAsia="Calibri" w:hAnsi="Calibri" w:cs="Calibri"/>
          <w:sz w:val="24"/>
          <w:szCs w:val="24"/>
          <w:lang w:val="tr-TR"/>
        </w:rPr>
        <w:t xml:space="preserve">, öğrenmede konu alanı yapısını anlamanın önemini vurgulamıştır. Bu yapıyı doğru anlayabilmenin yolunun ise, bireyin öğrenmede aktif olması ve buluş yapması olduğunu savunmuştur. </w:t>
      </w:r>
      <w:proofErr w:type="spellStart"/>
      <w:r w:rsidRPr="00197391">
        <w:rPr>
          <w:rFonts w:ascii="Calibri" w:eastAsia="Calibri" w:hAnsi="Calibri" w:cs="Calibri"/>
          <w:bCs/>
          <w:sz w:val="24"/>
          <w:szCs w:val="24"/>
          <w:lang w:val="tr-TR"/>
        </w:rPr>
        <w:t>Bruner’e</w:t>
      </w:r>
      <w:proofErr w:type="spellEnd"/>
      <w:r w:rsidRPr="00197391">
        <w:rPr>
          <w:rFonts w:ascii="Calibri" w:eastAsia="Calibri" w:hAnsi="Calibri" w:cs="Calibri"/>
          <w:bCs/>
          <w:sz w:val="24"/>
          <w:szCs w:val="24"/>
          <w:lang w:val="tr-TR"/>
        </w:rPr>
        <w:t xml:space="preserve"> göre öğretmenin rolü, önceden paketlenmiş bilgiyi öğrenciye sunmaktan çok öğrencinin kendi kendine öğrenebileceği ortamı oluşturmaktır. </w:t>
      </w:r>
    </w:p>
    <w:p w:rsidR="00197391" w:rsidRPr="00197391" w:rsidRDefault="00197391" w:rsidP="00197391">
      <w:pPr>
        <w:spacing w:after="0" w:line="240" w:lineRule="auto"/>
        <w:rPr>
          <w:rFonts w:ascii="Calibri" w:eastAsia="Times New Roman" w:hAnsi="Calibri" w:cs="Calibri"/>
          <w:b/>
          <w:bCs/>
          <w:sz w:val="24"/>
          <w:szCs w:val="24"/>
          <w:lang w:val="tr-TR"/>
        </w:rPr>
      </w:pPr>
    </w:p>
    <w:p w:rsidR="00197391" w:rsidRPr="00197391" w:rsidRDefault="00197391" w:rsidP="0019739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tr-TR"/>
        </w:rPr>
      </w:pPr>
      <w:r w:rsidRPr="00197391">
        <w:rPr>
          <w:rFonts w:ascii="Calibri" w:eastAsia="Times New Roman" w:hAnsi="Calibri" w:cs="Calibri"/>
          <w:b/>
          <w:bCs/>
          <w:sz w:val="24"/>
          <w:szCs w:val="24"/>
          <w:lang w:val="tr-TR"/>
        </w:rPr>
        <w:t>Buluş yoluyla öğretim stratejisi</w:t>
      </w:r>
      <w:r w:rsidRPr="00197391">
        <w:rPr>
          <w:rFonts w:ascii="Calibri" w:eastAsia="Times New Roman" w:hAnsi="Calibri" w:cs="Calibri"/>
          <w:sz w:val="24"/>
          <w:szCs w:val="24"/>
          <w:lang w:val="tr-TR"/>
        </w:rPr>
        <w:t xml:space="preserve"> belli bir problemle ilgili verileri toplayıp analiz ederek soyutlamalara ulaşmayı sağlayan, öğrenci etkinliğine dayalı, güdüleyici bir öğretme stratejisidir. Parçadan bütüne ulaşmayı amaçlayan tümevarım yaklaşımıdır. Buluş yoluyla öğrenmeyi savunan </w:t>
      </w:r>
      <w:proofErr w:type="spellStart"/>
      <w:r w:rsidRPr="00197391">
        <w:rPr>
          <w:rFonts w:ascii="Calibri" w:eastAsia="Times New Roman" w:hAnsi="Calibri" w:cs="Calibri"/>
          <w:sz w:val="24"/>
          <w:szCs w:val="24"/>
          <w:lang w:val="tr-TR"/>
        </w:rPr>
        <w:t>Bruner</w:t>
      </w:r>
      <w:proofErr w:type="spellEnd"/>
      <w:r w:rsidRPr="00197391">
        <w:rPr>
          <w:rFonts w:ascii="Calibri" w:eastAsia="Times New Roman" w:hAnsi="Calibri" w:cs="Calibri"/>
          <w:sz w:val="24"/>
          <w:szCs w:val="24"/>
          <w:lang w:val="tr-TR"/>
        </w:rPr>
        <w:t xml:space="preserve"> kuramını dört öğe üzerine temellendirmiştir. </w:t>
      </w:r>
    </w:p>
    <w:p w:rsidR="00197391" w:rsidRPr="00197391" w:rsidRDefault="00197391" w:rsidP="00197391">
      <w:pPr>
        <w:numPr>
          <w:ilvl w:val="0"/>
          <w:numId w:val="3"/>
        </w:numPr>
        <w:spacing w:after="0" w:line="240" w:lineRule="auto"/>
        <w:contextualSpacing/>
        <w:rPr>
          <w:rFonts w:ascii="Calibri" w:eastAsia="Times New Roman" w:hAnsi="Calibri" w:cs="Calibri"/>
          <w:sz w:val="24"/>
          <w:szCs w:val="24"/>
          <w:lang w:val="tr-TR"/>
        </w:rPr>
      </w:pPr>
      <w:r w:rsidRPr="00197391">
        <w:rPr>
          <w:rFonts w:ascii="Calibri" w:eastAsia="Times New Roman" w:hAnsi="Calibri" w:cs="Calibri"/>
          <w:sz w:val="24"/>
          <w:szCs w:val="24"/>
          <w:lang w:val="tr-TR"/>
        </w:rPr>
        <w:t xml:space="preserve">Öğrencilerin öğrenmeye hazır </w:t>
      </w:r>
      <w:proofErr w:type="spellStart"/>
      <w:r w:rsidRPr="00197391">
        <w:rPr>
          <w:rFonts w:ascii="Calibri" w:eastAsia="Times New Roman" w:hAnsi="Calibri" w:cs="Calibri"/>
          <w:sz w:val="24"/>
          <w:szCs w:val="24"/>
          <w:lang w:val="tr-TR"/>
        </w:rPr>
        <w:t>bulunuşluğunu</w:t>
      </w:r>
      <w:proofErr w:type="spellEnd"/>
      <w:r w:rsidRPr="00197391">
        <w:rPr>
          <w:rFonts w:ascii="Calibri" w:eastAsia="Times New Roman" w:hAnsi="Calibri" w:cs="Calibri"/>
          <w:sz w:val="24"/>
          <w:szCs w:val="24"/>
          <w:lang w:val="tr-TR"/>
        </w:rPr>
        <w:t xml:space="preserve"> sağlayacak yaşantıların belirlenmesi</w:t>
      </w:r>
    </w:p>
    <w:p w:rsidR="00197391" w:rsidRPr="00197391" w:rsidRDefault="00197391" w:rsidP="00197391">
      <w:pPr>
        <w:numPr>
          <w:ilvl w:val="0"/>
          <w:numId w:val="3"/>
        </w:numPr>
        <w:spacing w:after="0" w:line="240" w:lineRule="auto"/>
        <w:contextualSpacing/>
        <w:rPr>
          <w:rFonts w:ascii="Calibri" w:eastAsia="Times New Roman" w:hAnsi="Calibri" w:cs="Calibri"/>
          <w:sz w:val="24"/>
          <w:szCs w:val="24"/>
          <w:lang w:val="tr-TR"/>
        </w:rPr>
      </w:pPr>
      <w:r w:rsidRPr="00197391">
        <w:rPr>
          <w:rFonts w:ascii="Calibri" w:eastAsia="Times New Roman" w:hAnsi="Calibri" w:cs="Calibri"/>
          <w:sz w:val="24"/>
          <w:szCs w:val="24"/>
          <w:lang w:val="tr-TR"/>
        </w:rPr>
        <w:t>Öğretim içeriğinin yapılandırılması</w:t>
      </w:r>
    </w:p>
    <w:p w:rsidR="00197391" w:rsidRPr="00197391" w:rsidRDefault="00197391" w:rsidP="00197391">
      <w:pPr>
        <w:numPr>
          <w:ilvl w:val="0"/>
          <w:numId w:val="3"/>
        </w:numPr>
        <w:spacing w:after="0" w:line="240" w:lineRule="auto"/>
        <w:contextualSpacing/>
        <w:rPr>
          <w:rFonts w:ascii="Calibri" w:eastAsia="Times New Roman" w:hAnsi="Calibri" w:cs="Calibri"/>
          <w:sz w:val="24"/>
          <w:szCs w:val="24"/>
          <w:lang w:val="tr-TR"/>
        </w:rPr>
      </w:pPr>
      <w:r w:rsidRPr="00197391">
        <w:rPr>
          <w:rFonts w:ascii="Calibri" w:eastAsia="Times New Roman" w:hAnsi="Calibri" w:cs="Calibri"/>
          <w:sz w:val="24"/>
          <w:szCs w:val="24"/>
          <w:lang w:val="tr-TR"/>
        </w:rPr>
        <w:t>Öğrenme yaşantılarının sıralanması</w:t>
      </w:r>
    </w:p>
    <w:p w:rsidR="00197391" w:rsidRPr="00197391" w:rsidRDefault="00197391" w:rsidP="00197391">
      <w:pPr>
        <w:numPr>
          <w:ilvl w:val="0"/>
          <w:numId w:val="3"/>
        </w:numPr>
        <w:spacing w:after="0" w:line="240" w:lineRule="auto"/>
        <w:contextualSpacing/>
        <w:rPr>
          <w:rFonts w:ascii="Calibri" w:eastAsia="Times New Roman" w:hAnsi="Calibri" w:cs="Calibri"/>
          <w:sz w:val="24"/>
          <w:szCs w:val="24"/>
          <w:lang w:val="tr-TR"/>
        </w:rPr>
      </w:pPr>
      <w:r w:rsidRPr="00197391">
        <w:rPr>
          <w:rFonts w:ascii="Calibri" w:eastAsia="Times New Roman" w:hAnsi="Calibri" w:cs="Calibri"/>
          <w:sz w:val="24"/>
          <w:szCs w:val="24"/>
          <w:lang w:val="tr-TR"/>
        </w:rPr>
        <w:t xml:space="preserve">Öğrenme sürecinde </w:t>
      </w:r>
      <w:proofErr w:type="spellStart"/>
      <w:r w:rsidRPr="00197391">
        <w:rPr>
          <w:rFonts w:ascii="Calibri" w:eastAsia="Times New Roman" w:hAnsi="Calibri" w:cs="Calibri"/>
          <w:sz w:val="24"/>
          <w:szCs w:val="24"/>
          <w:lang w:val="tr-TR"/>
        </w:rPr>
        <w:t>pekiştireçlerin</w:t>
      </w:r>
      <w:proofErr w:type="spellEnd"/>
      <w:r w:rsidRPr="00197391">
        <w:rPr>
          <w:rFonts w:ascii="Calibri" w:eastAsia="Times New Roman" w:hAnsi="Calibri" w:cs="Calibri"/>
          <w:sz w:val="24"/>
          <w:szCs w:val="24"/>
          <w:lang w:val="tr-TR"/>
        </w:rPr>
        <w:t xml:space="preserve"> rolünün ve nasıl dağıtılacağının belirlenmesi </w:t>
      </w:r>
    </w:p>
    <w:p w:rsidR="00197391" w:rsidRPr="00197391" w:rsidRDefault="00197391" w:rsidP="00197391">
      <w:pPr>
        <w:spacing w:after="0" w:line="240" w:lineRule="auto"/>
        <w:jc w:val="both"/>
        <w:rPr>
          <w:rFonts w:ascii="Calibri" w:eastAsia="Calibri" w:hAnsi="Calibri" w:cs="Calibri"/>
          <w:b/>
          <w:bCs/>
          <w:sz w:val="24"/>
          <w:szCs w:val="24"/>
          <w:lang w:val="tr-TR"/>
        </w:rPr>
      </w:pPr>
    </w:p>
    <w:p w:rsidR="00197391" w:rsidRPr="00197391" w:rsidRDefault="00197391" w:rsidP="00197391">
      <w:pPr>
        <w:spacing w:after="0" w:line="240" w:lineRule="auto"/>
        <w:jc w:val="both"/>
        <w:rPr>
          <w:rFonts w:ascii="Calibri" w:eastAsia="Calibri" w:hAnsi="Calibri" w:cs="Calibri"/>
          <w:bCs/>
          <w:sz w:val="24"/>
          <w:szCs w:val="24"/>
          <w:lang w:val="tr-TR"/>
        </w:rPr>
      </w:pPr>
      <w:r w:rsidRPr="00197391">
        <w:rPr>
          <w:rFonts w:ascii="Calibri" w:eastAsia="Calibri" w:hAnsi="Calibri" w:cs="Calibri"/>
          <w:bCs/>
          <w:sz w:val="24"/>
          <w:szCs w:val="24"/>
          <w:lang w:val="tr-TR"/>
        </w:rPr>
        <w:t>İki tür buluş vardır:</w:t>
      </w:r>
    </w:p>
    <w:p w:rsidR="00197391" w:rsidRPr="00197391" w:rsidRDefault="00197391" w:rsidP="00197391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tr-TR"/>
        </w:rPr>
      </w:pPr>
      <w:r w:rsidRPr="00197391">
        <w:rPr>
          <w:rFonts w:ascii="Calibri" w:eastAsia="Calibri" w:hAnsi="Calibri" w:cs="Calibri"/>
          <w:b/>
          <w:bCs/>
          <w:sz w:val="24"/>
          <w:szCs w:val="24"/>
          <w:lang w:val="tr-TR"/>
        </w:rPr>
        <w:t xml:space="preserve">Yapılandırılmamış Buluş: </w:t>
      </w:r>
      <w:r w:rsidRPr="00197391">
        <w:rPr>
          <w:rFonts w:ascii="Calibri" w:eastAsia="Calibri" w:hAnsi="Calibri" w:cs="Calibri"/>
          <w:sz w:val="24"/>
          <w:szCs w:val="24"/>
          <w:lang w:val="tr-TR"/>
        </w:rPr>
        <w:t xml:space="preserve">Planlanmamış, doğal bir ortamda kavramları, ilkeleri, bir problemin çözümünü bireyin kendi kendine bulmasıdır. </w:t>
      </w:r>
    </w:p>
    <w:p w:rsidR="00197391" w:rsidRPr="00197391" w:rsidRDefault="00197391" w:rsidP="00197391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tr-TR"/>
        </w:rPr>
      </w:pPr>
      <w:r w:rsidRPr="00197391">
        <w:rPr>
          <w:rFonts w:ascii="Calibri" w:eastAsia="Calibri" w:hAnsi="Calibri" w:cs="Calibri"/>
          <w:b/>
          <w:bCs/>
          <w:sz w:val="24"/>
          <w:szCs w:val="24"/>
          <w:lang w:val="tr-TR"/>
        </w:rPr>
        <w:t xml:space="preserve">Yapılandırılmış Buluş: </w:t>
      </w:r>
      <w:r w:rsidRPr="00197391">
        <w:rPr>
          <w:rFonts w:ascii="Calibri" w:eastAsia="Calibri" w:hAnsi="Calibri" w:cs="Calibri"/>
          <w:sz w:val="24"/>
          <w:szCs w:val="24"/>
          <w:lang w:val="tr-TR"/>
        </w:rPr>
        <w:t>Öğretmen, kazanılacak hedef ve davranışları belirler. Bulunması gereken ilke, kavram ya da çözümle ilgili verileri, örnekleri organize eder. Sorular sorarak öğrencilerin ellerindeki verileri analiz etmelerine ve sonuca ulaşmalarına yardım eder.</w:t>
      </w:r>
    </w:p>
    <w:p w:rsidR="00197391" w:rsidRPr="00197391" w:rsidRDefault="00197391" w:rsidP="00197391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tr-TR"/>
        </w:rPr>
      </w:pPr>
    </w:p>
    <w:p w:rsidR="00197391" w:rsidRPr="00197391" w:rsidRDefault="00197391" w:rsidP="00197391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tr-TR"/>
        </w:rPr>
      </w:pPr>
      <w:r w:rsidRPr="00197391">
        <w:rPr>
          <w:rFonts w:ascii="Calibri" w:eastAsia="Calibri" w:hAnsi="Calibri" w:cs="Calibri"/>
          <w:b/>
          <w:bCs/>
          <w:sz w:val="24"/>
          <w:szCs w:val="24"/>
          <w:lang w:val="tr-TR"/>
        </w:rPr>
        <w:t>Buluş Yoluyla Öğretimin etkili bir şekilde gerçekleşmesi için:</w:t>
      </w:r>
    </w:p>
    <w:p w:rsidR="00197391" w:rsidRPr="00197391" w:rsidRDefault="00197391" w:rsidP="00197391">
      <w:pPr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tr-TR"/>
        </w:rPr>
      </w:pPr>
      <w:r w:rsidRPr="00197391">
        <w:rPr>
          <w:rFonts w:ascii="Calibri" w:eastAsia="Calibri" w:hAnsi="Calibri" w:cs="Calibri"/>
          <w:sz w:val="24"/>
          <w:szCs w:val="24"/>
          <w:lang w:val="tr-TR"/>
        </w:rPr>
        <w:t>Özellikle üst düzeyli hedef-davranışların öğrencilere kazandırılmasında kullanılmalı,</w:t>
      </w:r>
    </w:p>
    <w:p w:rsidR="00197391" w:rsidRPr="00197391" w:rsidRDefault="00197391" w:rsidP="00197391">
      <w:pPr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tr-TR"/>
        </w:rPr>
      </w:pPr>
      <w:r w:rsidRPr="00197391">
        <w:rPr>
          <w:rFonts w:ascii="Calibri" w:eastAsia="Calibri" w:hAnsi="Calibri" w:cs="Calibri"/>
          <w:sz w:val="24"/>
          <w:szCs w:val="24"/>
          <w:lang w:val="tr-TR"/>
        </w:rPr>
        <w:t>Öğretmen stratejiyi önceden çok iyi planlamalı,</w:t>
      </w:r>
    </w:p>
    <w:p w:rsidR="00197391" w:rsidRPr="00197391" w:rsidRDefault="00197391" w:rsidP="00197391">
      <w:pPr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tr-TR"/>
        </w:rPr>
      </w:pPr>
      <w:r w:rsidRPr="00197391">
        <w:rPr>
          <w:rFonts w:ascii="Calibri" w:eastAsia="Calibri" w:hAnsi="Calibri" w:cs="Calibri"/>
          <w:sz w:val="24"/>
          <w:szCs w:val="24"/>
          <w:lang w:val="tr-TR"/>
        </w:rPr>
        <w:t>Öğrencilere verilecek örnek durumlar önceden hazırlanmalı,</w:t>
      </w:r>
    </w:p>
    <w:p w:rsidR="00197391" w:rsidRPr="00197391" w:rsidRDefault="00197391" w:rsidP="00197391">
      <w:pPr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tr-TR"/>
        </w:rPr>
      </w:pPr>
      <w:r w:rsidRPr="00197391">
        <w:rPr>
          <w:rFonts w:ascii="Calibri" w:eastAsia="Calibri" w:hAnsi="Calibri" w:cs="Calibri"/>
          <w:sz w:val="24"/>
          <w:szCs w:val="24"/>
          <w:lang w:val="tr-TR"/>
        </w:rPr>
        <w:t>Yönlendirici sorularla öğrenciler cevabı tahmin etme konusunda cesaretlenmeli,</w:t>
      </w:r>
    </w:p>
    <w:p w:rsidR="00197391" w:rsidRPr="00197391" w:rsidRDefault="00197391" w:rsidP="00197391">
      <w:pPr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tr-TR"/>
        </w:rPr>
      </w:pPr>
      <w:r w:rsidRPr="00197391">
        <w:rPr>
          <w:rFonts w:ascii="Calibri" w:eastAsia="Calibri" w:hAnsi="Calibri" w:cs="Calibri"/>
          <w:sz w:val="24"/>
          <w:szCs w:val="24"/>
          <w:lang w:val="tr-TR"/>
        </w:rPr>
        <w:t>Stratejinin uygulanması esnasında değişik yöntem, araç-gereçler ve oyunlar kullanılmalı,</w:t>
      </w:r>
    </w:p>
    <w:p w:rsidR="00197391" w:rsidRPr="00197391" w:rsidRDefault="00197391" w:rsidP="00197391">
      <w:pPr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tr-TR"/>
        </w:rPr>
      </w:pPr>
      <w:r w:rsidRPr="00197391">
        <w:rPr>
          <w:rFonts w:ascii="Calibri" w:eastAsia="Calibri" w:hAnsi="Calibri" w:cs="Calibri"/>
          <w:sz w:val="24"/>
          <w:szCs w:val="24"/>
          <w:lang w:val="tr-TR"/>
        </w:rPr>
        <w:t>Dersle doğrudan ilgili olmayan konularda da olsa öğrencilerin merakını uyandırmaya önem verilmeli,</w:t>
      </w:r>
    </w:p>
    <w:p w:rsidR="00197391" w:rsidRPr="00197391" w:rsidRDefault="00197391" w:rsidP="00197391">
      <w:pPr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tr-TR"/>
        </w:rPr>
      </w:pPr>
      <w:r w:rsidRPr="00197391">
        <w:rPr>
          <w:rFonts w:ascii="Calibri" w:eastAsia="Calibri" w:hAnsi="Calibri" w:cs="Calibri"/>
          <w:sz w:val="24"/>
          <w:szCs w:val="24"/>
          <w:lang w:val="tr-TR"/>
        </w:rPr>
        <w:t>Ders konusuyla ilgili alanlarda çok sayıda zıt örnekler kullanılmalı,</w:t>
      </w:r>
    </w:p>
    <w:p w:rsidR="00197391" w:rsidRPr="00197391" w:rsidRDefault="00197391" w:rsidP="00197391">
      <w:pPr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tr-TR"/>
        </w:rPr>
      </w:pPr>
      <w:r w:rsidRPr="00197391">
        <w:rPr>
          <w:rFonts w:ascii="Calibri" w:eastAsia="Calibri" w:hAnsi="Calibri" w:cs="Calibri"/>
          <w:sz w:val="24"/>
          <w:szCs w:val="24"/>
          <w:lang w:val="tr-TR"/>
        </w:rPr>
        <w:t>Örneklere, alıştırmalara ve öğrenci etkinliklerine yeterince zaman ayrılmalıdır.</w:t>
      </w:r>
    </w:p>
    <w:p w:rsidR="00197391" w:rsidRPr="00197391" w:rsidRDefault="00197391" w:rsidP="00197391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tr-TR"/>
        </w:rPr>
      </w:pPr>
      <w:r w:rsidRPr="00197391">
        <w:rPr>
          <w:rFonts w:ascii="Calibri" w:eastAsia="Calibri" w:hAnsi="Calibri" w:cs="Calibri"/>
          <w:b/>
          <w:bCs/>
          <w:sz w:val="24"/>
          <w:szCs w:val="24"/>
          <w:lang w:val="tr-TR"/>
        </w:rPr>
        <w:t>Aşamaları…</w:t>
      </w:r>
    </w:p>
    <w:p w:rsidR="00197391" w:rsidRPr="00197391" w:rsidRDefault="00197391" w:rsidP="00197391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tr-TR"/>
        </w:rPr>
      </w:pPr>
      <w:r w:rsidRPr="00197391">
        <w:rPr>
          <w:rFonts w:ascii="Calibri" w:eastAsia="Calibri" w:hAnsi="Calibri" w:cs="Calibri"/>
          <w:sz w:val="24"/>
          <w:szCs w:val="24"/>
          <w:lang w:val="tr-TR"/>
        </w:rPr>
        <w:t>Öğretmenin örnekleri sunması</w:t>
      </w:r>
    </w:p>
    <w:p w:rsidR="00197391" w:rsidRPr="00197391" w:rsidRDefault="00197391" w:rsidP="00197391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tr-TR"/>
        </w:rPr>
      </w:pPr>
      <w:r w:rsidRPr="00197391">
        <w:rPr>
          <w:rFonts w:ascii="Calibri" w:eastAsia="Calibri" w:hAnsi="Calibri" w:cs="Calibri"/>
          <w:sz w:val="24"/>
          <w:szCs w:val="24"/>
          <w:lang w:val="tr-TR"/>
        </w:rPr>
        <w:t>Öğrencilerin örnekleri betimlemeleri</w:t>
      </w:r>
    </w:p>
    <w:p w:rsidR="00197391" w:rsidRPr="00197391" w:rsidRDefault="00197391" w:rsidP="00197391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tr-TR"/>
        </w:rPr>
      </w:pPr>
      <w:r w:rsidRPr="00197391">
        <w:rPr>
          <w:rFonts w:ascii="Calibri" w:eastAsia="Calibri" w:hAnsi="Calibri" w:cs="Calibri"/>
          <w:sz w:val="24"/>
          <w:szCs w:val="24"/>
          <w:lang w:val="tr-TR"/>
        </w:rPr>
        <w:t>Öğretmenin ek örnekler vermesi</w:t>
      </w:r>
    </w:p>
    <w:p w:rsidR="00197391" w:rsidRPr="00197391" w:rsidRDefault="00197391" w:rsidP="00197391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tr-TR"/>
        </w:rPr>
      </w:pPr>
      <w:r w:rsidRPr="00197391">
        <w:rPr>
          <w:rFonts w:ascii="Calibri" w:eastAsia="Calibri" w:hAnsi="Calibri" w:cs="Calibri"/>
          <w:sz w:val="24"/>
          <w:szCs w:val="24"/>
          <w:lang w:val="tr-TR"/>
        </w:rPr>
        <w:t>Öğrencilerin ek örnekleri betimlemesi ve öncekilerle karşılaştırmaları</w:t>
      </w:r>
    </w:p>
    <w:p w:rsidR="00197391" w:rsidRPr="00197391" w:rsidRDefault="00197391" w:rsidP="00197391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tr-TR"/>
        </w:rPr>
      </w:pPr>
      <w:r w:rsidRPr="00197391">
        <w:rPr>
          <w:rFonts w:ascii="Calibri" w:eastAsia="Calibri" w:hAnsi="Calibri" w:cs="Calibri"/>
          <w:sz w:val="24"/>
          <w:szCs w:val="24"/>
          <w:lang w:val="tr-TR"/>
        </w:rPr>
        <w:t>Öğretmenin ek örnekleri ve örnek olmayan durumları sunması</w:t>
      </w:r>
    </w:p>
    <w:p w:rsidR="00197391" w:rsidRPr="00197391" w:rsidRDefault="00197391" w:rsidP="00197391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tr-TR"/>
        </w:rPr>
      </w:pPr>
      <w:r w:rsidRPr="00197391">
        <w:rPr>
          <w:rFonts w:ascii="Calibri" w:eastAsia="Calibri" w:hAnsi="Calibri" w:cs="Calibri"/>
          <w:sz w:val="24"/>
          <w:szCs w:val="24"/>
          <w:lang w:val="tr-TR"/>
        </w:rPr>
        <w:t>Öğrencilerin zıt örnekleri karşılaştırmaları</w:t>
      </w:r>
    </w:p>
    <w:p w:rsidR="00197391" w:rsidRPr="00197391" w:rsidRDefault="00197391" w:rsidP="00197391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tr-TR"/>
        </w:rPr>
      </w:pPr>
      <w:r w:rsidRPr="00197391">
        <w:rPr>
          <w:rFonts w:ascii="Calibri" w:eastAsia="Calibri" w:hAnsi="Calibri" w:cs="Calibri"/>
          <w:sz w:val="24"/>
          <w:szCs w:val="24"/>
          <w:lang w:val="tr-TR"/>
        </w:rPr>
        <w:lastRenderedPageBreak/>
        <w:t>Öğretmenin, öğrencilerin teşhis ettiği özellikleri, ilişkileri ya da ilkeleri vurgulaması</w:t>
      </w:r>
    </w:p>
    <w:p w:rsidR="00197391" w:rsidRPr="00197391" w:rsidRDefault="00197391" w:rsidP="00197391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tr-TR"/>
        </w:rPr>
      </w:pPr>
      <w:r w:rsidRPr="00197391">
        <w:rPr>
          <w:rFonts w:ascii="Calibri" w:eastAsia="Calibri" w:hAnsi="Calibri" w:cs="Calibri"/>
          <w:sz w:val="24"/>
          <w:szCs w:val="24"/>
          <w:lang w:val="tr-TR"/>
        </w:rPr>
        <w:t>Öğrencilerin tanımlamaları, ilişkileri ve özellikleri ifade etmeleri</w:t>
      </w:r>
    </w:p>
    <w:p w:rsidR="00197391" w:rsidRPr="00197391" w:rsidRDefault="00197391" w:rsidP="00197391">
      <w:pPr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tr-TR"/>
        </w:rPr>
      </w:pPr>
      <w:r w:rsidRPr="00197391">
        <w:rPr>
          <w:rFonts w:ascii="Calibri" w:eastAsia="Calibri" w:hAnsi="Calibri" w:cs="Calibri"/>
          <w:sz w:val="24"/>
          <w:szCs w:val="24"/>
          <w:lang w:val="tr-TR"/>
        </w:rPr>
        <w:t>Öğretmenin öğrencilerden ek örnekler istemesi.</w:t>
      </w:r>
    </w:p>
    <w:p w:rsidR="00197391" w:rsidRPr="00197391" w:rsidRDefault="00197391" w:rsidP="00197391">
      <w:p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tr-TR"/>
        </w:rPr>
      </w:pPr>
      <w:r w:rsidRPr="00197391">
        <w:rPr>
          <w:rFonts w:ascii="Calibri" w:eastAsia="Calibri" w:hAnsi="Calibri" w:cs="Calibri"/>
          <w:b/>
          <w:bCs/>
          <w:sz w:val="24"/>
          <w:szCs w:val="24"/>
          <w:lang w:val="tr-TR"/>
        </w:rPr>
        <w:t>Üstünlükleri…</w:t>
      </w:r>
    </w:p>
    <w:p w:rsidR="00197391" w:rsidRPr="00197391" w:rsidRDefault="00197391" w:rsidP="00197391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tr-TR"/>
        </w:rPr>
      </w:pPr>
      <w:r w:rsidRPr="00197391">
        <w:rPr>
          <w:rFonts w:ascii="Calibri" w:eastAsia="Calibri" w:hAnsi="Calibri" w:cs="Calibri"/>
          <w:sz w:val="24"/>
          <w:szCs w:val="24"/>
          <w:lang w:val="tr-TR"/>
        </w:rPr>
        <w:t xml:space="preserve">Öğrencinin merak güdüsünü uyandırması ve </w:t>
      </w:r>
      <w:proofErr w:type="spellStart"/>
      <w:r w:rsidRPr="00197391">
        <w:rPr>
          <w:rFonts w:ascii="Calibri" w:eastAsia="Calibri" w:hAnsi="Calibri" w:cs="Calibri"/>
          <w:sz w:val="24"/>
          <w:szCs w:val="24"/>
          <w:lang w:val="tr-TR"/>
        </w:rPr>
        <w:t>güdülenmişlik</w:t>
      </w:r>
      <w:proofErr w:type="spellEnd"/>
      <w:r w:rsidRPr="00197391">
        <w:rPr>
          <w:rFonts w:ascii="Calibri" w:eastAsia="Calibri" w:hAnsi="Calibri" w:cs="Calibri"/>
          <w:sz w:val="24"/>
          <w:szCs w:val="24"/>
          <w:lang w:val="tr-TR"/>
        </w:rPr>
        <w:t xml:space="preserve"> düzeyini cevapları buluncaya kadar çalışma boyunca sürdürebilmesi</w:t>
      </w:r>
    </w:p>
    <w:p w:rsidR="00197391" w:rsidRPr="00197391" w:rsidRDefault="00197391" w:rsidP="00197391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  <w:lang w:val="tr-TR"/>
        </w:rPr>
      </w:pPr>
      <w:r w:rsidRPr="00197391">
        <w:rPr>
          <w:rFonts w:ascii="Calibri" w:eastAsia="Calibri" w:hAnsi="Calibri" w:cs="Calibri"/>
          <w:sz w:val="24"/>
          <w:szCs w:val="24"/>
          <w:lang w:val="tr-TR"/>
        </w:rPr>
        <w:t>Öğrencileri bağımsız olarak problem çözmeye yönlendirmesi</w:t>
      </w:r>
    </w:p>
    <w:p w:rsidR="00197391" w:rsidRPr="00197391" w:rsidRDefault="00197391" w:rsidP="00197391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lang w:val="tr-TR"/>
        </w:rPr>
      </w:pPr>
    </w:p>
    <w:p w:rsidR="00197391" w:rsidRPr="00197391" w:rsidRDefault="00197391" w:rsidP="00197391">
      <w:pPr>
        <w:spacing w:after="0" w:line="240" w:lineRule="auto"/>
        <w:ind w:left="360"/>
        <w:contextualSpacing/>
        <w:jc w:val="both"/>
        <w:rPr>
          <w:rFonts w:ascii="Calibri" w:eastAsia="Times New Roman" w:hAnsi="Calibri" w:cs="Calibri"/>
          <w:sz w:val="24"/>
          <w:szCs w:val="24"/>
          <w:lang w:val="tr-TR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val="tr-TR"/>
        </w:rPr>
        <w:t xml:space="preserve">3. </w:t>
      </w:r>
      <w:bookmarkStart w:id="0" w:name="_GoBack"/>
      <w:bookmarkEnd w:id="0"/>
      <w:r w:rsidRPr="00197391">
        <w:rPr>
          <w:rFonts w:ascii="Calibri" w:eastAsia="Times New Roman" w:hAnsi="Calibri" w:cs="Calibri"/>
          <w:b/>
          <w:bCs/>
          <w:sz w:val="24"/>
          <w:szCs w:val="24"/>
          <w:lang w:val="tr-TR"/>
        </w:rPr>
        <w:t>ARAŞTIRMA-İNCELEME YOLUYLA ÖĞRETİM</w:t>
      </w:r>
    </w:p>
    <w:p w:rsidR="00197391" w:rsidRPr="00197391" w:rsidRDefault="00197391" w:rsidP="0019739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tr-TR"/>
        </w:rPr>
      </w:pPr>
    </w:p>
    <w:p w:rsidR="00197391" w:rsidRPr="00197391" w:rsidRDefault="00197391" w:rsidP="0019739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tr-TR"/>
        </w:rPr>
      </w:pPr>
      <w:r w:rsidRPr="00197391">
        <w:rPr>
          <w:rFonts w:ascii="Calibri" w:eastAsia="Times New Roman" w:hAnsi="Calibri" w:cs="Calibri"/>
          <w:sz w:val="24"/>
          <w:szCs w:val="24"/>
          <w:lang w:val="tr-TR"/>
        </w:rPr>
        <w:t xml:space="preserve">John </w:t>
      </w:r>
      <w:proofErr w:type="spellStart"/>
      <w:r w:rsidRPr="00197391">
        <w:rPr>
          <w:rFonts w:ascii="Calibri" w:eastAsia="Times New Roman" w:hAnsi="Calibri" w:cs="Calibri"/>
          <w:sz w:val="24"/>
          <w:szCs w:val="24"/>
          <w:lang w:val="tr-TR"/>
        </w:rPr>
        <w:t>Dewey’in</w:t>
      </w:r>
      <w:proofErr w:type="spellEnd"/>
      <w:r w:rsidRPr="00197391">
        <w:rPr>
          <w:rFonts w:ascii="Calibri" w:eastAsia="Times New Roman" w:hAnsi="Calibri" w:cs="Calibri"/>
          <w:sz w:val="24"/>
          <w:szCs w:val="24"/>
          <w:lang w:val="tr-TR"/>
        </w:rPr>
        <w:t xml:space="preserve"> "</w:t>
      </w:r>
      <w:r w:rsidRPr="00197391">
        <w:rPr>
          <w:rFonts w:ascii="Calibri" w:eastAsia="Times New Roman" w:hAnsi="Calibri" w:cs="Calibri"/>
          <w:b/>
          <w:sz w:val="24"/>
          <w:szCs w:val="24"/>
          <w:lang w:val="tr-TR"/>
        </w:rPr>
        <w:t xml:space="preserve">bilimsel </w:t>
      </w:r>
      <w:proofErr w:type="spellStart"/>
      <w:r w:rsidRPr="00197391">
        <w:rPr>
          <w:rFonts w:ascii="Calibri" w:eastAsia="Times New Roman" w:hAnsi="Calibri" w:cs="Calibri"/>
          <w:b/>
          <w:sz w:val="24"/>
          <w:szCs w:val="24"/>
          <w:lang w:val="tr-TR"/>
        </w:rPr>
        <w:t>yöntemi</w:t>
      </w:r>
      <w:r w:rsidRPr="00197391">
        <w:rPr>
          <w:rFonts w:ascii="Calibri" w:eastAsia="Times New Roman" w:hAnsi="Calibri" w:cs="Calibri"/>
          <w:sz w:val="24"/>
          <w:szCs w:val="24"/>
          <w:lang w:val="tr-TR"/>
        </w:rPr>
        <w:t>"nin</w:t>
      </w:r>
      <w:proofErr w:type="spellEnd"/>
      <w:r w:rsidRPr="00197391">
        <w:rPr>
          <w:rFonts w:ascii="Calibri" w:eastAsia="Times New Roman" w:hAnsi="Calibri" w:cs="Calibri"/>
          <w:sz w:val="24"/>
          <w:szCs w:val="24"/>
          <w:lang w:val="tr-TR"/>
        </w:rPr>
        <w:t xml:space="preserve"> sınıftaki öğretime uygulanmasıdır. Bilimsel yöntemin aşamaları şunlardır: </w:t>
      </w:r>
    </w:p>
    <w:p w:rsidR="00197391" w:rsidRPr="00197391" w:rsidRDefault="00197391" w:rsidP="00197391">
      <w:pPr>
        <w:spacing w:after="0" w:line="240" w:lineRule="auto"/>
        <w:rPr>
          <w:rFonts w:ascii="Calibri" w:eastAsia="Times New Roman" w:hAnsi="Calibri" w:cs="Calibri"/>
          <w:sz w:val="24"/>
          <w:szCs w:val="24"/>
          <w:lang w:val="tr-TR"/>
        </w:rPr>
      </w:pPr>
    </w:p>
    <w:p w:rsidR="00197391" w:rsidRPr="00197391" w:rsidRDefault="00197391" w:rsidP="00197391">
      <w:pPr>
        <w:numPr>
          <w:ilvl w:val="0"/>
          <w:numId w:val="6"/>
        </w:numPr>
        <w:spacing w:after="0" w:line="240" w:lineRule="auto"/>
        <w:contextualSpacing/>
        <w:rPr>
          <w:rFonts w:ascii="Calibri" w:eastAsia="Times New Roman" w:hAnsi="Calibri" w:cs="Calibri"/>
          <w:sz w:val="24"/>
          <w:szCs w:val="24"/>
          <w:lang w:val="tr-TR"/>
        </w:rPr>
      </w:pPr>
      <w:r w:rsidRPr="00197391">
        <w:rPr>
          <w:rFonts w:ascii="Calibri" w:eastAsia="Times New Roman" w:hAnsi="Calibri" w:cs="Calibri"/>
          <w:sz w:val="24"/>
          <w:szCs w:val="24"/>
          <w:lang w:val="tr-TR"/>
        </w:rPr>
        <w:t>Sorun yaratan durumun farkına varılması</w:t>
      </w:r>
    </w:p>
    <w:p w:rsidR="00197391" w:rsidRPr="00197391" w:rsidRDefault="00197391" w:rsidP="00197391">
      <w:pPr>
        <w:numPr>
          <w:ilvl w:val="0"/>
          <w:numId w:val="6"/>
        </w:numPr>
        <w:spacing w:after="0" w:line="240" w:lineRule="auto"/>
        <w:contextualSpacing/>
        <w:rPr>
          <w:rFonts w:ascii="Calibri" w:eastAsia="Times New Roman" w:hAnsi="Calibri" w:cs="Calibri"/>
          <w:sz w:val="24"/>
          <w:szCs w:val="24"/>
          <w:lang w:val="tr-TR"/>
        </w:rPr>
      </w:pPr>
      <w:r w:rsidRPr="00197391">
        <w:rPr>
          <w:rFonts w:ascii="Calibri" w:eastAsia="Times New Roman" w:hAnsi="Calibri" w:cs="Calibri"/>
          <w:sz w:val="24"/>
          <w:szCs w:val="24"/>
          <w:lang w:val="tr-TR"/>
        </w:rPr>
        <w:t>Sorununu belirlenmesi ve tanımlanması</w:t>
      </w:r>
    </w:p>
    <w:p w:rsidR="00197391" w:rsidRPr="00197391" w:rsidRDefault="00197391" w:rsidP="00197391">
      <w:pPr>
        <w:numPr>
          <w:ilvl w:val="0"/>
          <w:numId w:val="6"/>
        </w:numPr>
        <w:spacing w:after="0" w:line="240" w:lineRule="auto"/>
        <w:contextualSpacing/>
        <w:rPr>
          <w:rFonts w:ascii="Calibri" w:eastAsia="Times New Roman" w:hAnsi="Calibri" w:cs="Calibri"/>
          <w:sz w:val="24"/>
          <w:szCs w:val="24"/>
          <w:lang w:val="tr-TR"/>
        </w:rPr>
      </w:pPr>
      <w:proofErr w:type="spellStart"/>
      <w:r w:rsidRPr="00197391">
        <w:rPr>
          <w:rFonts w:ascii="Calibri" w:eastAsia="Times New Roman" w:hAnsi="Calibri" w:cs="Calibri"/>
          <w:sz w:val="24"/>
          <w:szCs w:val="24"/>
          <w:lang w:val="tr-TR"/>
        </w:rPr>
        <w:t>Denencelerin</w:t>
      </w:r>
      <w:proofErr w:type="spellEnd"/>
      <w:r w:rsidRPr="00197391">
        <w:rPr>
          <w:rFonts w:ascii="Calibri" w:eastAsia="Times New Roman" w:hAnsi="Calibri" w:cs="Calibri"/>
          <w:sz w:val="24"/>
          <w:szCs w:val="24"/>
          <w:lang w:val="tr-TR"/>
        </w:rPr>
        <w:t xml:space="preserve"> (hipotezlerin) oluşturulması</w:t>
      </w:r>
    </w:p>
    <w:p w:rsidR="00197391" w:rsidRPr="00197391" w:rsidRDefault="00197391" w:rsidP="00197391">
      <w:pPr>
        <w:numPr>
          <w:ilvl w:val="0"/>
          <w:numId w:val="6"/>
        </w:numPr>
        <w:spacing w:after="0" w:line="240" w:lineRule="auto"/>
        <w:contextualSpacing/>
        <w:rPr>
          <w:rFonts w:ascii="Calibri" w:eastAsia="Times New Roman" w:hAnsi="Calibri" w:cs="Calibri"/>
          <w:sz w:val="24"/>
          <w:szCs w:val="24"/>
          <w:lang w:val="tr-TR"/>
        </w:rPr>
      </w:pPr>
      <w:proofErr w:type="spellStart"/>
      <w:r w:rsidRPr="00197391">
        <w:rPr>
          <w:rFonts w:ascii="Calibri" w:eastAsia="Times New Roman" w:hAnsi="Calibri" w:cs="Calibri"/>
          <w:sz w:val="24"/>
          <w:szCs w:val="24"/>
          <w:lang w:val="tr-TR"/>
        </w:rPr>
        <w:t>Denencelerin</w:t>
      </w:r>
      <w:proofErr w:type="spellEnd"/>
      <w:r w:rsidRPr="00197391">
        <w:rPr>
          <w:rFonts w:ascii="Calibri" w:eastAsia="Times New Roman" w:hAnsi="Calibri" w:cs="Calibri"/>
          <w:sz w:val="24"/>
          <w:szCs w:val="24"/>
          <w:lang w:val="tr-TR"/>
        </w:rPr>
        <w:t xml:space="preserve"> doğruluğunu test etmek için geçerli ve güvenilir verilerin toplanması</w:t>
      </w:r>
    </w:p>
    <w:p w:rsidR="00197391" w:rsidRPr="00197391" w:rsidRDefault="00197391" w:rsidP="00197391">
      <w:pPr>
        <w:numPr>
          <w:ilvl w:val="0"/>
          <w:numId w:val="6"/>
        </w:numPr>
        <w:spacing w:after="0" w:line="240" w:lineRule="auto"/>
        <w:contextualSpacing/>
        <w:rPr>
          <w:rFonts w:ascii="Calibri" w:eastAsia="Times New Roman" w:hAnsi="Calibri" w:cs="Calibri"/>
          <w:sz w:val="24"/>
          <w:szCs w:val="24"/>
          <w:lang w:val="tr-TR"/>
        </w:rPr>
      </w:pPr>
      <w:r w:rsidRPr="00197391">
        <w:rPr>
          <w:rFonts w:ascii="Calibri" w:eastAsia="Times New Roman" w:hAnsi="Calibri" w:cs="Calibri"/>
          <w:sz w:val="24"/>
          <w:szCs w:val="24"/>
          <w:lang w:val="tr-TR"/>
        </w:rPr>
        <w:t xml:space="preserve">Toplanan verilerle </w:t>
      </w:r>
      <w:proofErr w:type="spellStart"/>
      <w:r w:rsidRPr="00197391">
        <w:rPr>
          <w:rFonts w:ascii="Calibri" w:eastAsia="Times New Roman" w:hAnsi="Calibri" w:cs="Calibri"/>
          <w:sz w:val="24"/>
          <w:szCs w:val="24"/>
          <w:lang w:val="tr-TR"/>
        </w:rPr>
        <w:t>denencelerin</w:t>
      </w:r>
      <w:proofErr w:type="spellEnd"/>
      <w:r w:rsidRPr="00197391">
        <w:rPr>
          <w:rFonts w:ascii="Calibri" w:eastAsia="Times New Roman" w:hAnsi="Calibri" w:cs="Calibri"/>
          <w:sz w:val="24"/>
          <w:szCs w:val="24"/>
          <w:lang w:val="tr-TR"/>
        </w:rPr>
        <w:t xml:space="preserve"> doğruluğunun test edilmesi </w:t>
      </w:r>
    </w:p>
    <w:p w:rsidR="00197391" w:rsidRPr="00197391" w:rsidRDefault="00197391" w:rsidP="00197391">
      <w:pPr>
        <w:spacing w:after="0" w:line="240" w:lineRule="auto"/>
        <w:ind w:left="720"/>
        <w:contextualSpacing/>
        <w:rPr>
          <w:rFonts w:ascii="Calibri" w:eastAsia="Times New Roman" w:hAnsi="Calibri" w:cs="Calibri"/>
          <w:sz w:val="24"/>
          <w:szCs w:val="24"/>
          <w:lang w:val="tr-TR"/>
        </w:rPr>
      </w:pPr>
    </w:p>
    <w:p w:rsidR="00197391" w:rsidRPr="00197391" w:rsidRDefault="00197391" w:rsidP="00197391">
      <w:pPr>
        <w:spacing w:after="0" w:line="240" w:lineRule="auto"/>
        <w:ind w:left="720"/>
        <w:contextualSpacing/>
        <w:rPr>
          <w:rFonts w:ascii="Calibri" w:eastAsia="Times New Roman" w:hAnsi="Calibri" w:cs="Calibri"/>
          <w:sz w:val="24"/>
          <w:szCs w:val="24"/>
          <w:lang w:val="tr-TR"/>
        </w:rPr>
      </w:pPr>
      <w:r w:rsidRPr="00197391">
        <w:rPr>
          <w:rFonts w:ascii="Calibri" w:eastAsia="Times New Roman" w:hAnsi="Calibri" w:cs="Calibri"/>
          <w:sz w:val="24"/>
          <w:szCs w:val="24"/>
          <w:lang w:val="tr-TR"/>
        </w:rPr>
        <w:t>**********************************************************</w:t>
      </w:r>
    </w:p>
    <w:p w:rsidR="00077E62" w:rsidRDefault="00077E62"/>
    <w:sectPr w:rsidR="00077E6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528B3"/>
    <w:multiLevelType w:val="hybridMultilevel"/>
    <w:tmpl w:val="45B0FF8C"/>
    <w:lvl w:ilvl="0" w:tplc="3ACCED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EEBAA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C74E8C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B6EDE9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6673F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68661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20CFA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9AB44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72DA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5A54243"/>
    <w:multiLevelType w:val="hybridMultilevel"/>
    <w:tmpl w:val="86FE5138"/>
    <w:lvl w:ilvl="0" w:tplc="250203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rinda" w:hAnsi="Vrinda" w:hint="default"/>
      </w:rPr>
    </w:lvl>
    <w:lvl w:ilvl="1" w:tplc="493626E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8CA72C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B61DB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A4F9F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780EE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96D33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BAF8A0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0C3FC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BE691D"/>
    <w:multiLevelType w:val="hybridMultilevel"/>
    <w:tmpl w:val="B3C045B0"/>
    <w:lvl w:ilvl="0" w:tplc="E6386F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9236E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DCE24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A2726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C6087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0F868F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6762AC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4AC87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F843A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BE12E83"/>
    <w:multiLevelType w:val="hybridMultilevel"/>
    <w:tmpl w:val="B8DC5184"/>
    <w:lvl w:ilvl="0" w:tplc="F97A8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834FAB"/>
    <w:multiLevelType w:val="hybridMultilevel"/>
    <w:tmpl w:val="2794AE26"/>
    <w:lvl w:ilvl="0" w:tplc="3D94A7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960E2E"/>
    <w:multiLevelType w:val="hybridMultilevel"/>
    <w:tmpl w:val="BE72D608"/>
    <w:lvl w:ilvl="0" w:tplc="041F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E87FA9"/>
    <w:multiLevelType w:val="hybridMultilevel"/>
    <w:tmpl w:val="8B8ABE5A"/>
    <w:lvl w:ilvl="0" w:tplc="3D94A7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68AFBF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98A05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9A98B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3766ED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B820B1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E6B46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3C526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4AF60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00E"/>
    <w:rsid w:val="00077E62"/>
    <w:rsid w:val="00197391"/>
    <w:rsid w:val="00C9000E"/>
    <w:rsid w:val="00E10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DBF71D-EC17-4D59-9D3F-C8F19C07F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autoRedefine/>
    <w:uiPriority w:val="9"/>
    <w:qFormat/>
    <w:rsid w:val="00E102F2"/>
    <w:pPr>
      <w:keepNext/>
      <w:keepLines/>
      <w:widowControl w:val="0"/>
      <w:autoSpaceDE w:val="0"/>
      <w:autoSpaceDN w:val="0"/>
      <w:adjustRightInd w:val="0"/>
      <w:spacing w:before="240" w:after="0"/>
      <w:jc w:val="center"/>
      <w:outlineLvl w:val="0"/>
    </w:pPr>
    <w:rPr>
      <w:rFonts w:eastAsiaTheme="majorEastAsia" w:cstheme="majorBidi"/>
      <w:b/>
      <w:sz w:val="24"/>
      <w:szCs w:val="32"/>
      <w:lang w:val="tr-TR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E102F2"/>
    <w:pPr>
      <w:keepNext/>
      <w:keepLines/>
      <w:widowControl w:val="0"/>
      <w:autoSpaceDE w:val="0"/>
      <w:autoSpaceDN w:val="0"/>
      <w:adjustRightInd w:val="0"/>
      <w:spacing w:before="480" w:after="240" w:line="240" w:lineRule="auto"/>
      <w:jc w:val="center"/>
      <w:outlineLvl w:val="1"/>
    </w:pPr>
    <w:rPr>
      <w:rFonts w:ascii="Times New Roman" w:eastAsiaTheme="majorEastAsia" w:hAnsi="Times New Roman" w:cstheme="majorBidi"/>
      <w:b/>
      <w:sz w:val="24"/>
      <w:szCs w:val="26"/>
      <w:lang w:val="tr-TR"/>
    </w:rPr>
  </w:style>
  <w:style w:type="paragraph" w:styleId="Balk3">
    <w:name w:val="heading 3"/>
    <w:basedOn w:val="Normal"/>
    <w:next w:val="Normal"/>
    <w:link w:val="Balk3Char"/>
    <w:autoRedefine/>
    <w:uiPriority w:val="9"/>
    <w:semiHidden/>
    <w:unhideWhenUsed/>
    <w:qFormat/>
    <w:rsid w:val="00E102F2"/>
    <w:pPr>
      <w:keepNext/>
      <w:keepLines/>
      <w:widowControl w:val="0"/>
      <w:autoSpaceDE w:val="0"/>
      <w:autoSpaceDN w:val="0"/>
      <w:adjustRightInd w:val="0"/>
      <w:spacing w:before="480" w:after="240" w:line="240" w:lineRule="auto"/>
      <w:outlineLvl w:val="2"/>
    </w:pPr>
    <w:rPr>
      <w:rFonts w:ascii="Times New Roman" w:eastAsiaTheme="majorEastAsia" w:hAnsi="Times New Roman" w:cstheme="majorBidi"/>
      <w:i/>
      <w:sz w:val="24"/>
      <w:szCs w:val="24"/>
      <w:lang w:val="tr-TR"/>
    </w:rPr>
  </w:style>
  <w:style w:type="paragraph" w:styleId="Balk4">
    <w:name w:val="heading 4"/>
    <w:basedOn w:val="Normal"/>
    <w:next w:val="Normal"/>
    <w:link w:val="Balk4Char"/>
    <w:autoRedefine/>
    <w:uiPriority w:val="9"/>
    <w:semiHidden/>
    <w:unhideWhenUsed/>
    <w:qFormat/>
    <w:rsid w:val="00E102F2"/>
    <w:pPr>
      <w:keepNext/>
      <w:keepLines/>
      <w:widowControl w:val="0"/>
      <w:autoSpaceDE w:val="0"/>
      <w:autoSpaceDN w:val="0"/>
      <w:adjustRightInd w:val="0"/>
      <w:spacing w:before="480" w:after="240" w:line="240" w:lineRule="auto"/>
      <w:outlineLvl w:val="3"/>
    </w:pPr>
    <w:rPr>
      <w:rFonts w:ascii="Times New Roman" w:eastAsiaTheme="majorEastAsia" w:hAnsi="Times New Roman" w:cstheme="majorBidi"/>
      <w:i/>
      <w:iCs/>
      <w:sz w:val="24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102F2"/>
    <w:rPr>
      <w:rFonts w:eastAsiaTheme="majorEastAsia" w:cstheme="majorBidi"/>
      <w:b/>
      <w:sz w:val="24"/>
      <w:szCs w:val="32"/>
      <w:lang w:val="tr-TR"/>
    </w:rPr>
  </w:style>
  <w:style w:type="character" w:customStyle="1" w:styleId="Balk2Char">
    <w:name w:val="Başlık 2 Char"/>
    <w:basedOn w:val="VarsaylanParagrafYazTipi"/>
    <w:link w:val="Balk2"/>
    <w:uiPriority w:val="9"/>
    <w:rsid w:val="00E102F2"/>
    <w:rPr>
      <w:rFonts w:ascii="Times New Roman" w:eastAsiaTheme="majorEastAsia" w:hAnsi="Times New Roman" w:cstheme="majorBidi"/>
      <w:b/>
      <w:sz w:val="24"/>
      <w:szCs w:val="26"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102F2"/>
    <w:rPr>
      <w:rFonts w:ascii="Times New Roman" w:eastAsiaTheme="majorEastAsia" w:hAnsi="Times New Roman" w:cstheme="majorBidi"/>
      <w:i/>
      <w:sz w:val="24"/>
      <w:szCs w:val="24"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102F2"/>
    <w:rPr>
      <w:rFonts w:ascii="Times New Roman" w:eastAsiaTheme="majorEastAsia" w:hAnsi="Times New Roman" w:cstheme="majorBidi"/>
      <w:i/>
      <w:iCs/>
      <w:sz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487</Words>
  <Characters>2781</Characters>
  <Application>Microsoft Office Word</Application>
  <DocSecurity>0</DocSecurity>
  <Lines>23</Lines>
  <Paragraphs>6</Paragraphs>
  <ScaleCrop>false</ScaleCrop>
  <Company/>
  <LinksUpToDate>false</LinksUpToDate>
  <CharactersWithSpaces>3262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</dc:creator>
  <cp:keywords/>
  <dc:description/>
  <cp:lastModifiedBy>Ayşe</cp:lastModifiedBy>
  <cp:revision>2</cp:revision>
  <dcterms:created xsi:type="dcterms:W3CDTF">2017-12-14T13:35:00Z</dcterms:created>
  <dcterms:modified xsi:type="dcterms:W3CDTF">2017-12-14T13:36:00Z</dcterms:modified>
</cp:coreProperties>
</file>