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CBD" w:rsidRPr="00955CBD" w:rsidRDefault="00955CBD" w:rsidP="00955CBD">
      <w:pPr>
        <w:spacing w:after="0" w:line="240" w:lineRule="auto"/>
        <w:ind w:left="360"/>
        <w:contextualSpacing/>
        <w:jc w:val="center"/>
        <w:rPr>
          <w:rFonts w:ascii="Calibri" w:eastAsia="Times New Roman" w:hAnsi="Calibri" w:cs="Calibri"/>
          <w:b/>
          <w:sz w:val="32"/>
          <w:szCs w:val="32"/>
          <w:lang w:val="tr-TR"/>
        </w:rPr>
      </w:pPr>
      <w:r>
        <w:rPr>
          <w:rFonts w:ascii="Calibri" w:eastAsia="Times New Roman" w:hAnsi="Calibri" w:cs="Calibri"/>
          <w:b/>
          <w:sz w:val="32"/>
          <w:szCs w:val="32"/>
          <w:lang w:val="tr-TR"/>
        </w:rPr>
        <w:t xml:space="preserve">13. </w:t>
      </w:r>
      <w:bookmarkStart w:id="0" w:name="_GoBack"/>
      <w:bookmarkEnd w:id="0"/>
      <w:r w:rsidRPr="00955CBD">
        <w:rPr>
          <w:rFonts w:ascii="Calibri" w:eastAsia="Times New Roman" w:hAnsi="Calibri" w:cs="Calibri"/>
          <w:b/>
          <w:sz w:val="32"/>
          <w:szCs w:val="32"/>
          <w:lang w:val="tr-TR"/>
        </w:rPr>
        <w:t>HAFTA</w:t>
      </w:r>
    </w:p>
    <w:p w:rsidR="00955CBD" w:rsidRPr="00955CBD" w:rsidRDefault="00955CBD" w:rsidP="00955CBD">
      <w:pPr>
        <w:spacing w:after="0" w:line="240" w:lineRule="auto"/>
        <w:rPr>
          <w:rFonts w:ascii="Calibri" w:eastAsia="Times New Roman" w:hAnsi="Calibri" w:cs="Calibri"/>
          <w:b/>
          <w:sz w:val="24"/>
          <w:szCs w:val="24"/>
          <w:lang w:val="tr-TR"/>
        </w:rPr>
      </w:pPr>
    </w:p>
    <w:p w:rsidR="00955CBD" w:rsidRPr="00955CBD" w:rsidRDefault="00955CBD" w:rsidP="00955CBD">
      <w:pPr>
        <w:spacing w:after="0" w:line="240" w:lineRule="auto"/>
        <w:rPr>
          <w:rFonts w:ascii="Calibri" w:eastAsia="Times New Roman" w:hAnsi="Calibri" w:cs="Calibri"/>
          <w:b/>
          <w:sz w:val="24"/>
          <w:szCs w:val="24"/>
          <w:lang w:val="tr-TR"/>
        </w:rPr>
      </w:pPr>
    </w:p>
    <w:p w:rsidR="00955CBD" w:rsidRPr="00955CBD" w:rsidRDefault="00955CBD" w:rsidP="00955CBD">
      <w:pPr>
        <w:spacing w:after="0" w:line="240" w:lineRule="auto"/>
        <w:rPr>
          <w:rFonts w:ascii="Calibri" w:eastAsia="Times New Roman" w:hAnsi="Calibri" w:cs="Calibri"/>
          <w:b/>
          <w:sz w:val="24"/>
          <w:szCs w:val="24"/>
          <w:lang w:val="tr-TR"/>
        </w:rPr>
      </w:pPr>
      <w:r w:rsidRPr="00955CBD">
        <w:rPr>
          <w:rFonts w:ascii="Calibri" w:eastAsia="Times New Roman" w:hAnsi="Calibri" w:cs="Calibri"/>
          <w:b/>
          <w:sz w:val="24"/>
          <w:szCs w:val="24"/>
          <w:lang w:val="tr-TR"/>
        </w:rPr>
        <w:t>Gezi –Gözlem</w:t>
      </w:r>
    </w:p>
    <w:p w:rsidR="00955CBD" w:rsidRPr="00955CBD" w:rsidRDefault="00955CBD" w:rsidP="00955CBD">
      <w:pPr>
        <w:spacing w:after="0" w:line="240" w:lineRule="auto"/>
        <w:rPr>
          <w:rFonts w:ascii="Calibri" w:eastAsia="Times New Roman" w:hAnsi="Calibri" w:cs="Calibri"/>
          <w:sz w:val="24"/>
          <w:szCs w:val="24"/>
          <w:lang w:val="tr-TR"/>
        </w:rPr>
      </w:pPr>
    </w:p>
    <w:p w:rsidR="00955CBD" w:rsidRPr="00955CBD" w:rsidRDefault="00955CBD" w:rsidP="00955CBD">
      <w:pPr>
        <w:spacing w:after="0" w:line="240" w:lineRule="auto"/>
        <w:rPr>
          <w:rFonts w:ascii="Calibri" w:eastAsia="Times New Roman" w:hAnsi="Calibri" w:cs="Calibri"/>
          <w:b/>
          <w:bCs/>
          <w:sz w:val="24"/>
          <w:szCs w:val="24"/>
          <w:lang w:val="tr-TR"/>
        </w:rPr>
      </w:pPr>
      <w:r w:rsidRPr="00955CBD">
        <w:rPr>
          <w:rFonts w:ascii="Calibri" w:eastAsia="Times New Roman" w:hAnsi="Calibri" w:cs="Calibri"/>
          <w:b/>
          <w:bCs/>
          <w:sz w:val="24"/>
          <w:szCs w:val="24"/>
          <w:lang w:val="tr-TR"/>
        </w:rPr>
        <w:t>Gözlem,</w:t>
      </w:r>
      <w:r w:rsidRPr="00955CBD">
        <w:rPr>
          <w:rFonts w:ascii="Calibri" w:eastAsia="Times New Roman" w:hAnsi="Calibri" w:cs="Calibri"/>
          <w:sz w:val="24"/>
          <w:szCs w:val="24"/>
          <w:lang w:val="tr-TR"/>
        </w:rPr>
        <w:t xml:space="preserve"> belli eğitsel amaçları gerçekleştirmek için herhangi bir olay veya varlığı önceden hazırlanmış bir plan çerçevesinde incelemektir. Gözlem amaçlı ve planlı bir etkinliktir </w:t>
      </w:r>
    </w:p>
    <w:p w:rsidR="00955CBD" w:rsidRPr="00955CBD" w:rsidRDefault="00955CBD" w:rsidP="00955CBD">
      <w:pPr>
        <w:spacing w:after="0" w:line="240" w:lineRule="auto"/>
        <w:rPr>
          <w:rFonts w:ascii="Calibri" w:eastAsia="Times New Roman" w:hAnsi="Calibri" w:cs="Calibri"/>
          <w:b/>
          <w:bCs/>
          <w:sz w:val="24"/>
          <w:szCs w:val="24"/>
          <w:lang w:val="tr-TR"/>
        </w:rPr>
      </w:pPr>
    </w:p>
    <w:p w:rsidR="00955CBD" w:rsidRPr="00955CBD" w:rsidRDefault="00955CBD" w:rsidP="00955CBD">
      <w:pPr>
        <w:spacing w:after="0" w:line="240" w:lineRule="auto"/>
        <w:rPr>
          <w:rFonts w:ascii="Calibri" w:eastAsia="Times New Roman" w:hAnsi="Calibri" w:cs="Calibri"/>
          <w:sz w:val="24"/>
          <w:szCs w:val="24"/>
          <w:lang w:val="tr-TR"/>
        </w:rPr>
      </w:pPr>
      <w:r w:rsidRPr="00955CBD">
        <w:rPr>
          <w:rFonts w:ascii="Calibri" w:eastAsia="Times New Roman" w:hAnsi="Calibri" w:cs="Calibri"/>
          <w:b/>
          <w:bCs/>
          <w:sz w:val="24"/>
          <w:szCs w:val="24"/>
          <w:lang w:val="tr-TR"/>
        </w:rPr>
        <w:t>Gözlem gezisi,</w:t>
      </w:r>
      <w:r w:rsidRPr="00955CBD">
        <w:rPr>
          <w:rFonts w:ascii="Calibri" w:eastAsia="Times New Roman" w:hAnsi="Calibri" w:cs="Calibri"/>
          <w:sz w:val="24"/>
          <w:szCs w:val="24"/>
          <w:lang w:val="tr-TR"/>
        </w:rPr>
        <w:t xml:space="preserve"> okulda organize edilen gözleme ilişkin geziye denir. 3 önemli aşaması vardır:</w:t>
      </w:r>
    </w:p>
    <w:p w:rsidR="00955CBD" w:rsidRPr="00955CBD" w:rsidRDefault="00955CBD" w:rsidP="00955CBD">
      <w:pPr>
        <w:numPr>
          <w:ilvl w:val="0"/>
          <w:numId w:val="2"/>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sz w:val="24"/>
          <w:szCs w:val="24"/>
          <w:lang w:val="tr-TR"/>
        </w:rPr>
        <w:t>Gözlem gezisini planlama</w:t>
      </w:r>
    </w:p>
    <w:p w:rsidR="00955CBD" w:rsidRPr="00955CBD" w:rsidRDefault="00955CBD" w:rsidP="00955CBD">
      <w:pPr>
        <w:numPr>
          <w:ilvl w:val="0"/>
          <w:numId w:val="2"/>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sz w:val="24"/>
          <w:szCs w:val="24"/>
          <w:lang w:val="tr-TR"/>
        </w:rPr>
        <w:t>Geziyi gerçekleştirme</w:t>
      </w:r>
    </w:p>
    <w:p w:rsidR="00955CBD" w:rsidRPr="00955CBD" w:rsidRDefault="00955CBD" w:rsidP="00955CBD">
      <w:pPr>
        <w:numPr>
          <w:ilvl w:val="0"/>
          <w:numId w:val="2"/>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sz w:val="24"/>
          <w:szCs w:val="24"/>
          <w:lang w:val="tr-TR"/>
        </w:rPr>
        <w:t xml:space="preserve">Geziyi değerlendirme </w:t>
      </w:r>
    </w:p>
    <w:p w:rsidR="00955CBD" w:rsidRPr="00955CBD" w:rsidRDefault="00955CBD" w:rsidP="00955CBD">
      <w:pPr>
        <w:spacing w:after="0" w:line="240" w:lineRule="auto"/>
        <w:rPr>
          <w:rFonts w:ascii="Calibri" w:eastAsia="Times New Roman" w:hAnsi="Calibri" w:cs="Calibri"/>
          <w:sz w:val="24"/>
          <w:szCs w:val="24"/>
          <w:lang w:val="tr-TR"/>
        </w:rPr>
      </w:pPr>
    </w:p>
    <w:p w:rsidR="00955CBD" w:rsidRPr="00955CBD" w:rsidRDefault="00955CBD" w:rsidP="00955CBD">
      <w:pPr>
        <w:spacing w:after="0" w:line="240" w:lineRule="auto"/>
        <w:rPr>
          <w:rFonts w:ascii="Calibri" w:eastAsia="Times New Roman" w:hAnsi="Calibri" w:cs="Calibri"/>
          <w:sz w:val="24"/>
          <w:szCs w:val="24"/>
          <w:lang w:val="tr-TR"/>
        </w:rPr>
      </w:pPr>
      <w:r w:rsidRPr="00955CBD">
        <w:rPr>
          <w:rFonts w:ascii="Calibri" w:eastAsia="Times New Roman" w:hAnsi="Calibri" w:cs="Calibri"/>
          <w:b/>
          <w:bCs/>
          <w:sz w:val="24"/>
          <w:szCs w:val="24"/>
          <w:lang w:val="tr-TR"/>
        </w:rPr>
        <w:t xml:space="preserve">Deney, </w:t>
      </w:r>
      <w:r w:rsidRPr="00955CBD">
        <w:rPr>
          <w:rFonts w:ascii="Calibri" w:eastAsia="Times New Roman" w:hAnsi="Calibri" w:cs="Calibri"/>
          <w:bCs/>
          <w:sz w:val="24"/>
          <w:szCs w:val="24"/>
          <w:lang w:val="tr-TR"/>
        </w:rPr>
        <w:t>herhangi</w:t>
      </w:r>
      <w:r w:rsidRPr="00955CBD">
        <w:rPr>
          <w:rFonts w:ascii="Calibri" w:eastAsia="Times New Roman" w:hAnsi="Calibri" w:cs="Calibri"/>
          <w:sz w:val="24"/>
          <w:szCs w:val="24"/>
          <w:lang w:val="tr-TR"/>
        </w:rPr>
        <w:t xml:space="preserve"> bir olay veya varlığı meydana getiren ilişkilerin anlaşılmasını sağlamak amacıyla kullanılan bir tekniktir. </w:t>
      </w:r>
    </w:p>
    <w:p w:rsidR="00955CBD" w:rsidRPr="00955CBD" w:rsidRDefault="00955CBD" w:rsidP="00955CBD">
      <w:pPr>
        <w:spacing w:after="0" w:line="240" w:lineRule="auto"/>
        <w:jc w:val="both"/>
        <w:rPr>
          <w:rFonts w:ascii="Calibri" w:eastAsia="Times New Roman" w:hAnsi="Calibri" w:cs="Calibri"/>
          <w:b/>
          <w:bCs/>
          <w:sz w:val="24"/>
          <w:szCs w:val="24"/>
          <w:lang w:val="tr-TR"/>
        </w:rPr>
      </w:pPr>
    </w:p>
    <w:p w:rsidR="00955CBD" w:rsidRPr="00955CBD" w:rsidRDefault="00955CBD" w:rsidP="00955CBD">
      <w:pPr>
        <w:spacing w:after="0" w:line="240" w:lineRule="auto"/>
        <w:jc w:val="both"/>
        <w:rPr>
          <w:rFonts w:ascii="Calibri" w:eastAsia="Times New Roman" w:hAnsi="Calibri" w:cs="Calibri"/>
          <w:sz w:val="24"/>
          <w:szCs w:val="24"/>
          <w:lang w:val="tr-TR"/>
        </w:rPr>
      </w:pPr>
      <w:r w:rsidRPr="00955CBD">
        <w:rPr>
          <w:rFonts w:ascii="Calibri" w:eastAsia="Times New Roman" w:hAnsi="Calibri" w:cs="Calibri"/>
          <w:b/>
          <w:bCs/>
          <w:sz w:val="24"/>
          <w:szCs w:val="24"/>
          <w:lang w:val="tr-TR"/>
        </w:rPr>
        <w:t>Benzetişim (</w:t>
      </w:r>
      <w:proofErr w:type="gramStart"/>
      <w:r w:rsidRPr="00955CBD">
        <w:rPr>
          <w:rFonts w:ascii="Calibri" w:eastAsia="Times New Roman" w:hAnsi="Calibri" w:cs="Calibri"/>
          <w:b/>
          <w:bCs/>
          <w:sz w:val="24"/>
          <w:szCs w:val="24"/>
          <w:lang w:val="tr-TR"/>
        </w:rPr>
        <w:t>simülasyon</w:t>
      </w:r>
      <w:proofErr w:type="gramEnd"/>
      <w:r w:rsidRPr="00955CBD">
        <w:rPr>
          <w:rFonts w:ascii="Calibri" w:eastAsia="Times New Roman" w:hAnsi="Calibri" w:cs="Calibri"/>
          <w:b/>
          <w:bCs/>
          <w:sz w:val="24"/>
          <w:szCs w:val="24"/>
          <w:lang w:val="tr-TR"/>
        </w:rPr>
        <w:t>)</w:t>
      </w:r>
      <w:r w:rsidRPr="00955CBD">
        <w:rPr>
          <w:rFonts w:ascii="Calibri" w:eastAsia="Times New Roman" w:hAnsi="Calibri" w:cs="Calibri"/>
          <w:sz w:val="24"/>
          <w:szCs w:val="24"/>
          <w:lang w:val="tr-TR"/>
        </w:rPr>
        <w:t xml:space="preserve"> öğrencilerin sınıf içinde bir konuyu gerçekmiş gibi ele alıp üzerinde çalışma yapmalarına olanak sağlayan öğretim tekniğidir. Gerçek durumların boyutları model üzerinde veya sembolik yollarla gösterilir. Bilgisayar ile birçok durumun yapay benzerini yaratmak mümkündür. Sınıf ortamında gerçek durumların benzerleri yaratılır. </w:t>
      </w:r>
      <w:proofErr w:type="gramStart"/>
      <w:r w:rsidRPr="00955CBD">
        <w:rPr>
          <w:rFonts w:ascii="Calibri" w:eastAsia="Times New Roman" w:hAnsi="Calibri" w:cs="Calibri"/>
          <w:sz w:val="24"/>
          <w:szCs w:val="24"/>
          <w:lang w:val="tr-TR"/>
        </w:rPr>
        <w:t>Direksiyon ve pilotluk eğitimleri, tıpta ameliyatların monitörden izlenerek tartışılması gibi.</w:t>
      </w:r>
      <w:proofErr w:type="gramEnd"/>
    </w:p>
    <w:p w:rsidR="00955CBD" w:rsidRPr="00955CBD" w:rsidRDefault="00955CBD" w:rsidP="00955CBD">
      <w:pPr>
        <w:spacing w:after="0" w:line="240" w:lineRule="auto"/>
        <w:jc w:val="both"/>
        <w:rPr>
          <w:rFonts w:ascii="Calibri" w:eastAsia="Times New Roman" w:hAnsi="Calibri" w:cs="Calibri"/>
          <w:b/>
          <w:bCs/>
          <w:sz w:val="24"/>
          <w:szCs w:val="24"/>
          <w:lang w:val="tr-TR"/>
        </w:rPr>
      </w:pPr>
    </w:p>
    <w:p w:rsidR="00955CBD" w:rsidRPr="00955CBD" w:rsidRDefault="00955CBD" w:rsidP="00955CBD">
      <w:pPr>
        <w:spacing w:after="0" w:line="240" w:lineRule="auto"/>
        <w:jc w:val="both"/>
        <w:rPr>
          <w:rFonts w:ascii="Calibri" w:eastAsia="Times New Roman" w:hAnsi="Calibri" w:cs="Calibri"/>
          <w:b/>
          <w:bCs/>
          <w:sz w:val="24"/>
          <w:szCs w:val="24"/>
          <w:lang w:val="tr-TR"/>
        </w:rPr>
      </w:pPr>
      <w:r w:rsidRPr="00955CBD">
        <w:rPr>
          <w:rFonts w:ascii="Calibri" w:eastAsia="Times New Roman" w:hAnsi="Calibri" w:cs="Calibri"/>
          <w:b/>
          <w:bCs/>
          <w:sz w:val="24"/>
          <w:szCs w:val="24"/>
          <w:lang w:val="tr-TR"/>
        </w:rPr>
        <w:t xml:space="preserve">Rol oynama, drama </w:t>
      </w:r>
    </w:p>
    <w:p w:rsidR="00955CBD" w:rsidRPr="00955CBD" w:rsidRDefault="00955CBD" w:rsidP="00955CBD">
      <w:pPr>
        <w:spacing w:after="0" w:line="240" w:lineRule="auto"/>
        <w:jc w:val="both"/>
        <w:rPr>
          <w:rFonts w:ascii="Calibri" w:eastAsia="Times New Roman" w:hAnsi="Calibri" w:cs="Calibri"/>
          <w:sz w:val="24"/>
          <w:szCs w:val="24"/>
          <w:lang w:val="tr-TR"/>
        </w:rPr>
      </w:pPr>
      <w:r w:rsidRPr="00955CBD">
        <w:rPr>
          <w:rFonts w:ascii="Calibri" w:eastAsia="Times New Roman" w:hAnsi="Calibri" w:cs="Calibri"/>
          <w:sz w:val="24"/>
          <w:szCs w:val="24"/>
          <w:lang w:val="tr-TR"/>
        </w:rPr>
        <w:br/>
      </w:r>
      <w:r w:rsidRPr="00955CBD">
        <w:rPr>
          <w:rFonts w:ascii="Calibri" w:eastAsia="Times New Roman" w:hAnsi="Calibri" w:cs="Calibri"/>
          <w:b/>
          <w:bCs/>
          <w:sz w:val="24"/>
          <w:szCs w:val="24"/>
          <w:lang w:val="tr-TR"/>
        </w:rPr>
        <w:t>Rol yapma,</w:t>
      </w:r>
      <w:r w:rsidRPr="00955CBD">
        <w:rPr>
          <w:rFonts w:ascii="Calibri" w:eastAsia="Times New Roman" w:hAnsi="Calibri" w:cs="Calibri"/>
          <w:sz w:val="24"/>
          <w:szCs w:val="24"/>
          <w:lang w:val="tr-TR"/>
        </w:rPr>
        <w:t xml:space="preserve"> öğrencinin bir başkasının kimliğine bürünüp o kişi gibi davranmaya çalışmasıdır. Yarım kalan hikâyeler rol yapmak için iyi bir başlangıçtır. Gönüllüler istenir, öğrenciler teşvik edilir(fakat zorlama yapılmaz) Öğrenciler rollerini prova etmemeli, öğretmen rol yapmada araya girmemelidir. </w:t>
      </w:r>
    </w:p>
    <w:p w:rsidR="00955CBD" w:rsidRPr="00955CBD" w:rsidRDefault="00955CBD" w:rsidP="00955CBD">
      <w:pPr>
        <w:spacing w:after="0" w:line="240" w:lineRule="auto"/>
        <w:jc w:val="both"/>
        <w:rPr>
          <w:rFonts w:ascii="Calibri" w:eastAsia="Times New Roman" w:hAnsi="Calibri" w:cs="Calibri"/>
          <w:b/>
          <w:bCs/>
          <w:sz w:val="24"/>
          <w:szCs w:val="24"/>
          <w:lang w:val="tr-TR"/>
        </w:rPr>
      </w:pPr>
    </w:p>
    <w:p w:rsidR="00955CBD" w:rsidRPr="00955CBD" w:rsidRDefault="00955CBD" w:rsidP="00955CBD">
      <w:pPr>
        <w:spacing w:after="0" w:line="240" w:lineRule="auto"/>
        <w:jc w:val="both"/>
        <w:rPr>
          <w:rFonts w:ascii="Calibri" w:eastAsia="Times New Roman" w:hAnsi="Calibri" w:cs="Calibri"/>
          <w:sz w:val="24"/>
          <w:szCs w:val="24"/>
          <w:lang w:val="tr-TR"/>
        </w:rPr>
      </w:pPr>
      <w:r w:rsidRPr="00955CBD">
        <w:rPr>
          <w:rFonts w:ascii="Calibri" w:eastAsia="Times New Roman" w:hAnsi="Calibri" w:cs="Calibri"/>
          <w:b/>
          <w:bCs/>
          <w:sz w:val="24"/>
          <w:szCs w:val="24"/>
          <w:lang w:val="tr-TR"/>
        </w:rPr>
        <w:t>Drama,</w:t>
      </w:r>
      <w:r w:rsidRPr="00955CBD">
        <w:rPr>
          <w:rFonts w:ascii="Calibri" w:eastAsia="Times New Roman" w:hAnsi="Calibri" w:cs="Calibri"/>
          <w:sz w:val="24"/>
          <w:szCs w:val="24"/>
          <w:lang w:val="tr-TR"/>
        </w:rPr>
        <w:t xml:space="preserve"> doğaçlama, rol oynama ve tiyatro tekniklerinden yararlanarak öğrencilerin bir yaşantıyı, bir olayı, bir fikri veya soyut bir kavramı oyunsu süreçlerle canlandırmasıdır. Duyuşsal öğrenme için idealdir. Öğrencilerin dünyayı doğru şekilde algılamalarına, çevreyle, başkalarıyla ve kendileriyle etkili ve doğru iletişime girmelerine olanak sağlar. </w:t>
      </w:r>
    </w:p>
    <w:p w:rsidR="00955CBD" w:rsidRPr="00955CBD" w:rsidRDefault="00955CBD" w:rsidP="00955CBD">
      <w:pPr>
        <w:spacing w:after="0" w:line="240" w:lineRule="auto"/>
        <w:jc w:val="both"/>
        <w:rPr>
          <w:rFonts w:ascii="Calibri" w:eastAsia="Times New Roman" w:hAnsi="Calibri" w:cs="Calibri"/>
          <w:b/>
          <w:bCs/>
          <w:sz w:val="24"/>
          <w:szCs w:val="24"/>
          <w:lang w:val="tr-TR"/>
        </w:rPr>
      </w:pPr>
    </w:p>
    <w:p w:rsidR="00955CBD" w:rsidRPr="00955CBD" w:rsidRDefault="00955CBD" w:rsidP="00955CBD">
      <w:pPr>
        <w:spacing w:after="0" w:line="240" w:lineRule="auto"/>
        <w:jc w:val="both"/>
        <w:rPr>
          <w:rFonts w:ascii="Calibri" w:eastAsia="Times New Roman" w:hAnsi="Calibri" w:cs="Calibri"/>
          <w:sz w:val="24"/>
          <w:szCs w:val="24"/>
          <w:lang w:val="tr-TR"/>
        </w:rPr>
      </w:pPr>
      <w:r w:rsidRPr="00955CBD">
        <w:rPr>
          <w:rFonts w:ascii="Calibri" w:eastAsia="Times New Roman" w:hAnsi="Calibri" w:cs="Calibri"/>
          <w:b/>
          <w:bCs/>
          <w:sz w:val="24"/>
          <w:szCs w:val="24"/>
          <w:lang w:val="tr-TR"/>
        </w:rPr>
        <w:t>Sergi</w:t>
      </w:r>
      <w:r w:rsidRPr="00955CBD">
        <w:rPr>
          <w:rFonts w:ascii="Calibri" w:eastAsia="Times New Roman" w:hAnsi="Calibri" w:cs="Calibri"/>
          <w:sz w:val="24"/>
          <w:szCs w:val="24"/>
          <w:lang w:val="tr-TR"/>
        </w:rPr>
        <w:t xml:space="preserve">, belirli bir amaçla yapılmış ya da biriktirilmiş bulunan nesne, sanat eserleri ve diğer benzer eserlerin belirli bir düzenleme içerisinde birleştirilerek hizmete sunulmasıdır. Öğrencinin aktif katılımı ile estetik duyguları gelişir. </w:t>
      </w:r>
    </w:p>
    <w:p w:rsidR="00955CBD" w:rsidRPr="00955CBD" w:rsidRDefault="00955CBD" w:rsidP="00955CBD">
      <w:pPr>
        <w:spacing w:after="0" w:line="240" w:lineRule="auto"/>
        <w:jc w:val="both"/>
        <w:rPr>
          <w:rFonts w:ascii="Calibri" w:eastAsia="Times New Roman" w:hAnsi="Calibri" w:cs="Calibri"/>
          <w:sz w:val="24"/>
          <w:szCs w:val="24"/>
          <w:lang w:val="tr-TR"/>
        </w:rPr>
      </w:pPr>
    </w:p>
    <w:p w:rsidR="00955CBD" w:rsidRPr="00955CBD" w:rsidRDefault="00955CBD" w:rsidP="00955CBD">
      <w:pPr>
        <w:spacing w:after="0" w:line="240" w:lineRule="auto"/>
        <w:jc w:val="both"/>
        <w:rPr>
          <w:rFonts w:ascii="Calibri" w:eastAsia="Times New Roman" w:hAnsi="Calibri" w:cs="Calibri"/>
          <w:sz w:val="24"/>
          <w:szCs w:val="24"/>
          <w:lang w:val="tr-TR"/>
        </w:rPr>
      </w:pPr>
      <w:r w:rsidRPr="00955CBD">
        <w:rPr>
          <w:rFonts w:ascii="Calibri" w:eastAsia="Times New Roman" w:hAnsi="Calibri" w:cs="Calibri"/>
          <w:b/>
          <w:sz w:val="24"/>
          <w:szCs w:val="24"/>
          <w:lang w:val="tr-TR"/>
        </w:rPr>
        <w:t>İstasyon, altı şapkalı düşünme, çoklu zekâ etkinlikleri, konuşma halkası, görüş geliştirme gibi diğer</w:t>
      </w:r>
      <w:r w:rsidRPr="00955CBD">
        <w:rPr>
          <w:rFonts w:ascii="Calibri" w:eastAsia="Times New Roman" w:hAnsi="Calibri" w:cs="Calibri"/>
          <w:sz w:val="24"/>
          <w:szCs w:val="24"/>
          <w:lang w:val="tr-TR"/>
        </w:rPr>
        <w:t xml:space="preserve"> yöntem ve teknikler için kaynaklara bakınız.</w:t>
      </w:r>
    </w:p>
    <w:p w:rsidR="00955CBD" w:rsidRPr="00955CBD" w:rsidRDefault="00955CBD" w:rsidP="00955CBD">
      <w:pPr>
        <w:spacing w:after="0" w:line="240" w:lineRule="auto"/>
        <w:jc w:val="both"/>
        <w:rPr>
          <w:rFonts w:ascii="Calibri" w:eastAsia="Times New Roman" w:hAnsi="Calibri" w:cs="Calibri"/>
          <w:sz w:val="24"/>
          <w:szCs w:val="24"/>
          <w:lang w:val="tr-TR"/>
        </w:rPr>
      </w:pPr>
    </w:p>
    <w:p w:rsidR="00955CBD" w:rsidRPr="00955CBD" w:rsidRDefault="00955CBD" w:rsidP="00955CBD">
      <w:pPr>
        <w:spacing w:after="0" w:line="240" w:lineRule="auto"/>
        <w:jc w:val="both"/>
        <w:rPr>
          <w:rFonts w:ascii="Calibri" w:eastAsia="Times New Roman" w:hAnsi="Calibri" w:cs="Calibri"/>
          <w:b/>
          <w:sz w:val="24"/>
          <w:szCs w:val="24"/>
          <w:lang w:val="tr-TR"/>
        </w:rPr>
      </w:pPr>
      <w:r w:rsidRPr="00955CBD">
        <w:rPr>
          <w:rFonts w:ascii="Calibri" w:eastAsia="Times New Roman" w:hAnsi="Calibri" w:cs="Calibri"/>
          <w:b/>
          <w:sz w:val="24"/>
          <w:szCs w:val="24"/>
          <w:lang w:val="tr-TR"/>
        </w:rPr>
        <w:t>ÖĞRENCİ GÖREVİ: ders planınız için öğretim stratejileri, yöntem ve tekniklerini seçerek ders etkinliklerinizi oluşturun. Her bir etkinliği neye göre ve neden seçtiğinizi açıklayın. Seçtiğiniz strateji, yöntem ve teknikler hedeflere ulaşmayı sağlayacak şekilde düzenlenmelidir.</w:t>
      </w:r>
    </w:p>
    <w:p w:rsidR="00955CBD" w:rsidRPr="00955CBD" w:rsidRDefault="00955CBD" w:rsidP="00955CBD">
      <w:pPr>
        <w:spacing w:after="0" w:line="240" w:lineRule="auto"/>
        <w:jc w:val="both"/>
        <w:rPr>
          <w:rFonts w:ascii="Calibri" w:eastAsia="Times New Roman" w:hAnsi="Calibri" w:cs="Calibri"/>
          <w:b/>
          <w:bCs/>
          <w:sz w:val="24"/>
          <w:szCs w:val="24"/>
          <w:lang w:val="tr-TR"/>
        </w:rPr>
      </w:pPr>
    </w:p>
    <w:p w:rsidR="00955CBD" w:rsidRPr="00955CBD" w:rsidRDefault="00955CBD" w:rsidP="00955CBD">
      <w:pPr>
        <w:spacing w:after="0" w:line="240" w:lineRule="auto"/>
        <w:jc w:val="center"/>
        <w:rPr>
          <w:rFonts w:ascii="Calibri" w:eastAsia="Times New Roman" w:hAnsi="Calibri" w:cs="Calibri"/>
          <w:b/>
          <w:bCs/>
          <w:sz w:val="24"/>
          <w:szCs w:val="24"/>
          <w:lang w:val="tr-TR"/>
        </w:rPr>
      </w:pPr>
      <w:r w:rsidRPr="00955CBD">
        <w:rPr>
          <w:rFonts w:ascii="Calibri" w:eastAsia="Times New Roman" w:hAnsi="Calibri" w:cs="Calibri"/>
          <w:b/>
          <w:bCs/>
          <w:sz w:val="24"/>
          <w:szCs w:val="24"/>
          <w:lang w:val="tr-TR"/>
        </w:rPr>
        <w:t>******************************************************************************</w:t>
      </w:r>
    </w:p>
    <w:p w:rsidR="00955CBD" w:rsidRPr="00955CBD" w:rsidRDefault="00955CBD" w:rsidP="00955CBD">
      <w:pPr>
        <w:spacing w:after="0" w:line="240" w:lineRule="auto"/>
        <w:jc w:val="center"/>
        <w:rPr>
          <w:rFonts w:ascii="Calibri" w:eastAsia="Times New Roman" w:hAnsi="Calibri" w:cs="Calibri"/>
          <w:b/>
          <w:bCs/>
          <w:sz w:val="24"/>
          <w:szCs w:val="24"/>
          <w:lang w:val="tr-TR"/>
        </w:rPr>
      </w:pPr>
    </w:p>
    <w:p w:rsidR="00955CBD" w:rsidRPr="00955CBD" w:rsidRDefault="00955CBD" w:rsidP="00955CBD">
      <w:pPr>
        <w:spacing w:after="0" w:line="240" w:lineRule="auto"/>
        <w:jc w:val="center"/>
        <w:rPr>
          <w:rFonts w:ascii="Calibri" w:eastAsia="Times New Roman" w:hAnsi="Calibri" w:cs="Calibri"/>
          <w:b/>
          <w:bCs/>
          <w:sz w:val="24"/>
          <w:szCs w:val="24"/>
          <w:lang w:val="tr-TR"/>
        </w:rPr>
      </w:pPr>
      <w:r w:rsidRPr="00955CBD">
        <w:rPr>
          <w:rFonts w:ascii="Calibri" w:eastAsia="Times New Roman" w:hAnsi="Calibri" w:cs="Calibri"/>
          <w:b/>
          <w:bCs/>
          <w:sz w:val="24"/>
          <w:szCs w:val="24"/>
          <w:lang w:val="tr-TR"/>
        </w:rPr>
        <w:t>NASIL ÖĞRETMELİYİM?</w:t>
      </w:r>
    </w:p>
    <w:p w:rsidR="00955CBD" w:rsidRPr="00955CBD" w:rsidRDefault="00955CBD" w:rsidP="00955CBD">
      <w:pPr>
        <w:spacing w:after="0" w:line="240" w:lineRule="auto"/>
        <w:jc w:val="both"/>
        <w:rPr>
          <w:rFonts w:ascii="Calibri" w:eastAsia="Times New Roman" w:hAnsi="Calibri" w:cs="Calibri"/>
          <w:sz w:val="24"/>
          <w:szCs w:val="24"/>
          <w:lang w:val="tr-TR"/>
        </w:rPr>
      </w:pPr>
      <w:r w:rsidRPr="00955CBD">
        <w:rPr>
          <w:rFonts w:ascii="Calibri" w:eastAsia="Times New Roman" w:hAnsi="Calibri" w:cs="Calibri"/>
          <w:sz w:val="24"/>
          <w:szCs w:val="24"/>
          <w:lang w:val="tr-TR"/>
        </w:rPr>
        <w:br/>
        <w:t xml:space="preserve">Nasıl öğretmeliyim sorusuna verilebilecek cevap öğretim stratejileri, yöntemleri ve teknikleri esas alınarak cevaplanmalıdır. Buna göre: </w:t>
      </w:r>
    </w:p>
    <w:p w:rsidR="00955CBD" w:rsidRPr="00955CBD" w:rsidRDefault="00955CBD" w:rsidP="00955CBD">
      <w:pPr>
        <w:spacing w:after="0" w:line="240" w:lineRule="auto"/>
        <w:jc w:val="both"/>
        <w:rPr>
          <w:rFonts w:ascii="Calibri" w:eastAsia="Times New Roman" w:hAnsi="Calibri" w:cs="Calibri"/>
          <w:sz w:val="24"/>
          <w:szCs w:val="24"/>
          <w:lang w:val="tr-TR"/>
        </w:rPr>
      </w:pP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 xml:space="preserve">Hedef davranışa uygun strateji seçin. </w:t>
      </w:r>
      <w:proofErr w:type="gramStart"/>
      <w:r w:rsidRPr="00955CBD">
        <w:rPr>
          <w:rFonts w:ascii="Calibri" w:eastAsia="Times New Roman" w:hAnsi="Calibri" w:cs="Calibri"/>
          <w:sz w:val="24"/>
          <w:szCs w:val="24"/>
          <w:lang w:val="tr-TR"/>
        </w:rPr>
        <w:t xml:space="preserve">Hedef davranış bilişsel alanın "bilgi", </w:t>
      </w:r>
      <w:r w:rsidRPr="00955CBD">
        <w:rPr>
          <w:rFonts w:ascii="Calibri" w:eastAsia="Times New Roman" w:hAnsi="Calibri" w:cs="Calibri"/>
          <w:i/>
          <w:iCs/>
          <w:sz w:val="24"/>
          <w:szCs w:val="24"/>
          <w:lang w:val="tr-TR"/>
        </w:rPr>
        <w:t>duyuşsal alanın</w:t>
      </w:r>
      <w:r w:rsidRPr="00955CBD">
        <w:rPr>
          <w:rFonts w:ascii="Calibri" w:eastAsia="Times New Roman" w:hAnsi="Calibri" w:cs="Calibri"/>
          <w:sz w:val="24"/>
          <w:szCs w:val="24"/>
          <w:lang w:val="tr-TR"/>
        </w:rPr>
        <w:t xml:space="preserve"> "alma", </w:t>
      </w:r>
      <w:proofErr w:type="spellStart"/>
      <w:r w:rsidRPr="00955CBD">
        <w:rPr>
          <w:rFonts w:ascii="Calibri" w:eastAsia="Times New Roman" w:hAnsi="Calibri" w:cs="Calibri"/>
          <w:i/>
          <w:iCs/>
          <w:sz w:val="24"/>
          <w:szCs w:val="24"/>
          <w:lang w:val="tr-TR"/>
        </w:rPr>
        <w:t>devinişsel</w:t>
      </w:r>
      <w:proofErr w:type="spellEnd"/>
      <w:r w:rsidRPr="00955CBD">
        <w:rPr>
          <w:rFonts w:ascii="Calibri" w:eastAsia="Times New Roman" w:hAnsi="Calibri" w:cs="Calibri"/>
          <w:i/>
          <w:iCs/>
          <w:sz w:val="24"/>
          <w:szCs w:val="24"/>
          <w:lang w:val="tr-TR"/>
        </w:rPr>
        <w:t xml:space="preserve"> alanın</w:t>
      </w:r>
      <w:r w:rsidRPr="00955CBD">
        <w:rPr>
          <w:rFonts w:ascii="Calibri" w:eastAsia="Times New Roman" w:hAnsi="Calibri" w:cs="Calibri"/>
          <w:sz w:val="24"/>
          <w:szCs w:val="24"/>
          <w:lang w:val="tr-TR"/>
        </w:rPr>
        <w:t xml:space="preserve"> "uyarılma" basamağında ise </w:t>
      </w:r>
      <w:r w:rsidRPr="00955CBD">
        <w:rPr>
          <w:rFonts w:ascii="Calibri" w:eastAsia="Times New Roman" w:hAnsi="Calibri" w:cs="Calibri"/>
          <w:b/>
          <w:bCs/>
          <w:sz w:val="24"/>
          <w:szCs w:val="24"/>
          <w:lang w:val="tr-TR"/>
        </w:rPr>
        <w:t>sunuş yoluyla öğretme";</w:t>
      </w:r>
      <w:r w:rsidRPr="00955CBD">
        <w:rPr>
          <w:rFonts w:ascii="Calibri" w:eastAsia="Times New Roman" w:hAnsi="Calibri" w:cs="Calibri"/>
          <w:sz w:val="24"/>
          <w:szCs w:val="24"/>
          <w:lang w:val="tr-TR"/>
        </w:rPr>
        <w:t xml:space="preserve"> bilişsel alanın "kavrama", "analiz", "değerlendirme" , </w:t>
      </w:r>
      <w:r w:rsidRPr="00955CBD">
        <w:rPr>
          <w:rFonts w:ascii="Calibri" w:eastAsia="Times New Roman" w:hAnsi="Calibri" w:cs="Calibri"/>
          <w:i/>
          <w:iCs/>
          <w:sz w:val="24"/>
          <w:szCs w:val="24"/>
          <w:lang w:val="tr-TR"/>
        </w:rPr>
        <w:t>duyuşsal alanın</w:t>
      </w:r>
      <w:r w:rsidRPr="00955CBD">
        <w:rPr>
          <w:rFonts w:ascii="Calibri" w:eastAsia="Times New Roman" w:hAnsi="Calibri" w:cs="Calibri"/>
          <w:sz w:val="24"/>
          <w:szCs w:val="24"/>
          <w:lang w:val="tr-TR"/>
        </w:rPr>
        <w:t xml:space="preserve"> "tepkide bulunma", "değer verme" basamağında ise </w:t>
      </w:r>
      <w:r w:rsidRPr="00955CBD">
        <w:rPr>
          <w:rFonts w:ascii="Calibri" w:eastAsia="Times New Roman" w:hAnsi="Calibri" w:cs="Calibri"/>
          <w:b/>
          <w:bCs/>
          <w:sz w:val="24"/>
          <w:szCs w:val="24"/>
          <w:lang w:val="tr-TR"/>
        </w:rPr>
        <w:t>buluş yoluyla öğretme;</w:t>
      </w:r>
      <w:r w:rsidRPr="00955CBD">
        <w:rPr>
          <w:rFonts w:ascii="Calibri" w:eastAsia="Times New Roman" w:hAnsi="Calibri" w:cs="Calibri"/>
          <w:sz w:val="24"/>
          <w:szCs w:val="24"/>
          <w:lang w:val="tr-TR"/>
        </w:rPr>
        <w:t xml:space="preserve"> bilişsel alanın "uygulama ve daha üst düzeyde" , </w:t>
      </w:r>
      <w:r w:rsidRPr="00955CBD">
        <w:rPr>
          <w:rFonts w:ascii="Calibri" w:eastAsia="Times New Roman" w:hAnsi="Calibri" w:cs="Calibri"/>
          <w:i/>
          <w:iCs/>
          <w:sz w:val="24"/>
          <w:szCs w:val="24"/>
          <w:lang w:val="tr-TR"/>
        </w:rPr>
        <w:t>duyuşsal alanın</w:t>
      </w:r>
      <w:r w:rsidRPr="00955CBD">
        <w:rPr>
          <w:rFonts w:ascii="Calibri" w:eastAsia="Times New Roman" w:hAnsi="Calibri" w:cs="Calibri"/>
          <w:sz w:val="24"/>
          <w:szCs w:val="24"/>
          <w:lang w:val="tr-TR"/>
        </w:rPr>
        <w:t xml:space="preserve"> "örgütleme" ve "niteleme" , </w:t>
      </w:r>
      <w:proofErr w:type="spellStart"/>
      <w:r w:rsidRPr="00955CBD">
        <w:rPr>
          <w:rFonts w:ascii="Calibri" w:eastAsia="Times New Roman" w:hAnsi="Calibri" w:cs="Calibri"/>
          <w:i/>
          <w:iCs/>
          <w:sz w:val="24"/>
          <w:szCs w:val="24"/>
          <w:lang w:val="tr-TR"/>
        </w:rPr>
        <w:t>devinişsel</w:t>
      </w:r>
      <w:proofErr w:type="spellEnd"/>
      <w:r w:rsidRPr="00955CBD">
        <w:rPr>
          <w:rFonts w:ascii="Calibri" w:eastAsia="Times New Roman" w:hAnsi="Calibri" w:cs="Calibri"/>
          <w:i/>
          <w:iCs/>
          <w:sz w:val="24"/>
          <w:szCs w:val="24"/>
          <w:lang w:val="tr-TR"/>
        </w:rPr>
        <w:t xml:space="preserve"> alanın</w:t>
      </w:r>
      <w:r w:rsidRPr="00955CBD">
        <w:rPr>
          <w:rFonts w:ascii="Calibri" w:eastAsia="Times New Roman" w:hAnsi="Calibri" w:cs="Calibri"/>
          <w:sz w:val="24"/>
          <w:szCs w:val="24"/>
          <w:lang w:val="tr-TR"/>
        </w:rPr>
        <w:t xml:space="preserve"> "tüm </w:t>
      </w:r>
      <w:proofErr w:type="spellStart"/>
      <w:r w:rsidRPr="00955CBD">
        <w:rPr>
          <w:rFonts w:ascii="Calibri" w:eastAsia="Times New Roman" w:hAnsi="Calibri" w:cs="Calibri"/>
          <w:sz w:val="24"/>
          <w:szCs w:val="24"/>
          <w:lang w:val="tr-TR"/>
        </w:rPr>
        <w:t>basamakları"na</w:t>
      </w:r>
      <w:proofErr w:type="spellEnd"/>
      <w:r w:rsidRPr="00955CBD">
        <w:rPr>
          <w:rFonts w:ascii="Calibri" w:eastAsia="Times New Roman" w:hAnsi="Calibri" w:cs="Calibri"/>
          <w:sz w:val="24"/>
          <w:szCs w:val="24"/>
          <w:lang w:val="tr-TR"/>
        </w:rPr>
        <w:t xml:space="preserve"> yönelikse </w:t>
      </w:r>
      <w:r w:rsidRPr="00955CBD">
        <w:rPr>
          <w:rFonts w:ascii="Calibri" w:eastAsia="Times New Roman" w:hAnsi="Calibri" w:cs="Calibri"/>
          <w:b/>
          <w:bCs/>
          <w:sz w:val="24"/>
          <w:szCs w:val="24"/>
          <w:lang w:val="tr-TR"/>
        </w:rPr>
        <w:t>araştırma-soruşturma yoluyla öğretme</w:t>
      </w:r>
      <w:r w:rsidRPr="00955CBD">
        <w:rPr>
          <w:rFonts w:ascii="Calibri" w:eastAsia="Times New Roman" w:hAnsi="Calibri" w:cs="Calibri"/>
          <w:sz w:val="24"/>
          <w:szCs w:val="24"/>
          <w:lang w:val="tr-TR"/>
        </w:rPr>
        <w:t xml:space="preserve"> stratejisi seçilmeli ve bunlara bağlı yöntem ve teknikler işe koşulmalıdır. </w:t>
      </w:r>
      <w:proofErr w:type="gramEnd"/>
    </w:p>
    <w:p w:rsidR="00955CBD" w:rsidRPr="00955CBD" w:rsidRDefault="00955CBD" w:rsidP="00955CBD">
      <w:pPr>
        <w:spacing w:after="0" w:line="240" w:lineRule="auto"/>
        <w:ind w:left="720"/>
        <w:contextualSpacing/>
        <w:rPr>
          <w:rFonts w:ascii="Calibri" w:eastAsia="Times New Roman" w:hAnsi="Calibri" w:cs="Calibri"/>
          <w:sz w:val="24"/>
          <w:szCs w:val="24"/>
          <w:lang w:val="tr-TR"/>
        </w:rPr>
      </w:pP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Bilinenden bilinmeyene doğru gidin.</w:t>
      </w:r>
      <w:r w:rsidRPr="00955CBD">
        <w:rPr>
          <w:rFonts w:ascii="Calibri" w:eastAsia="Times New Roman" w:hAnsi="Calibri" w:cs="Calibri"/>
          <w:sz w:val="24"/>
          <w:szCs w:val="24"/>
          <w:lang w:val="tr-TR"/>
        </w:rPr>
        <w:t xml:space="preserve"> Öğrencilere ihtiyaçları çerçevesinde dersin önemini ve hedeflerini anlamalarına, konu ile ilgili önceki deneyim ve bilgilerini yeni öğreneceği bilgilerle ilişkilendirmesine yardımcı olun</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Öğrenci katılımını sağlamak için sorular sorun.</w:t>
      </w:r>
      <w:r w:rsidRPr="00955CBD">
        <w:rPr>
          <w:rFonts w:ascii="Calibri" w:eastAsia="Times New Roman" w:hAnsi="Calibri" w:cs="Calibri"/>
          <w:sz w:val="24"/>
          <w:szCs w:val="24"/>
          <w:lang w:val="tr-TR"/>
        </w:rPr>
        <w:t xml:space="preserve"> Öğrencilerin birbirlerinin cevapları hakkında düşünmelerini isteyin. </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Öğrencileri düşünmeye, araştırmaya, eleştirmeye, problem çözmeye yöneltin.</w:t>
      </w:r>
      <w:r w:rsidRPr="00955CBD">
        <w:rPr>
          <w:rFonts w:ascii="Calibri" w:eastAsia="Times New Roman" w:hAnsi="Calibri" w:cs="Calibri"/>
          <w:sz w:val="24"/>
          <w:szCs w:val="24"/>
          <w:lang w:val="tr-TR"/>
        </w:rPr>
        <w:t xml:space="preserve"> Bunun için üst düzey sorular (örneğin öğrenme bilişsel alanla ilgiliyse uygulama, analiz, sentez düzeyinde sorular ) sorun</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Öğrencilere soruların cevabı ve bilgilerini organize etmeleri için zaman tanıyın.</w:t>
      </w:r>
      <w:r w:rsidRPr="00955CBD">
        <w:rPr>
          <w:rFonts w:ascii="Calibri" w:eastAsia="Times New Roman" w:hAnsi="Calibri" w:cs="Calibri"/>
          <w:sz w:val="24"/>
          <w:szCs w:val="24"/>
          <w:lang w:val="tr-TR"/>
        </w:rPr>
        <w:t xml:space="preserve"> Eğer uygun zaman tanınmaz ise öğrencinin cevap vermesi ve öğrendiklerini organize etmesi güç olacaktır. </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Ders içeriğine uygun araç-gereç ve materyal seçin.</w:t>
      </w:r>
      <w:r w:rsidRPr="00955CBD">
        <w:rPr>
          <w:rFonts w:ascii="Calibri" w:eastAsia="Times New Roman" w:hAnsi="Calibri" w:cs="Calibri"/>
          <w:sz w:val="24"/>
          <w:szCs w:val="24"/>
          <w:lang w:val="tr-TR"/>
        </w:rPr>
        <w:t xml:space="preserve"> Seçtiğiniz araç gereç ve materyali de etkili kullanın. </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Sınıfta uygun ve rahat bir öğrenme ortamı yaratın.</w:t>
      </w:r>
      <w:r w:rsidRPr="00955CBD">
        <w:rPr>
          <w:rFonts w:ascii="Calibri" w:eastAsia="Times New Roman" w:hAnsi="Calibri" w:cs="Calibri"/>
          <w:sz w:val="24"/>
          <w:szCs w:val="24"/>
          <w:lang w:val="tr-TR"/>
        </w:rPr>
        <w:t xml:space="preserve"> Bunun için demokratik yöntemler kullanarak öğrenciyi rahat bir ortam sağlayın.</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Öğrenci cevaplarını olumlu bir tavırla karşılayın.</w:t>
      </w:r>
      <w:r w:rsidRPr="00955CBD">
        <w:rPr>
          <w:rFonts w:ascii="Calibri" w:eastAsia="Times New Roman" w:hAnsi="Calibri" w:cs="Calibri"/>
          <w:sz w:val="24"/>
          <w:szCs w:val="24"/>
          <w:lang w:val="tr-TR"/>
        </w:rPr>
        <w:t xml:space="preserve"> Öğrencinin verdiği cevap yanlış veya eksik de olsa cevabı olumlu karşılayın, cevabın doğru noktalarından başlayarak yanlış ve eksikliklerine dikkat çekin.</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Ders esnasında öğrencilere geri bildirim sağlayın.</w:t>
      </w:r>
      <w:r w:rsidRPr="00955CBD">
        <w:rPr>
          <w:rFonts w:ascii="Calibri" w:eastAsia="Times New Roman" w:hAnsi="Calibri" w:cs="Calibri"/>
          <w:sz w:val="24"/>
          <w:szCs w:val="24"/>
          <w:lang w:val="tr-TR"/>
        </w:rPr>
        <w:t xml:space="preserve"> Böylece öğrenci öğrenebildiğini göreceği için motive olacaktır.</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lastRenderedPageBreak/>
        <w:t>Öğrencilere nazik davranın, onları kırmayın.</w:t>
      </w:r>
      <w:r w:rsidRPr="00955CBD">
        <w:rPr>
          <w:rFonts w:ascii="Calibri" w:eastAsia="Times New Roman" w:hAnsi="Calibri" w:cs="Calibri"/>
          <w:sz w:val="24"/>
          <w:szCs w:val="24"/>
          <w:lang w:val="tr-TR"/>
        </w:rPr>
        <w:t xml:space="preserve"> Çünkü öğrenci ayrı bir kişilik geliştirme çabası içindedir. Öğretmenin öğrencinin gelişen kişiliğine saygı göstermesi gerekmektedir.</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bCs/>
          <w:sz w:val="24"/>
          <w:szCs w:val="24"/>
          <w:lang w:val="tr-TR"/>
        </w:rPr>
        <w:t>Özel ilgi ve sabır isteyen öğrencilerinizle ilgilenin.</w:t>
      </w:r>
      <w:r w:rsidRPr="00955CBD">
        <w:rPr>
          <w:rFonts w:ascii="Calibri" w:eastAsia="Times New Roman" w:hAnsi="Calibri" w:cs="Calibri"/>
          <w:sz w:val="24"/>
          <w:szCs w:val="24"/>
          <w:lang w:val="tr-TR"/>
        </w:rPr>
        <w:t xml:space="preserve"> Onları sınıfın bir köşesine atarak ihmal etmeyin.</w:t>
      </w:r>
      <w:r w:rsidRPr="00955CBD">
        <w:rPr>
          <w:rFonts w:ascii="Calibri" w:eastAsia="Times New Roman" w:hAnsi="Calibri" w:cs="Calibri"/>
          <w:sz w:val="24"/>
          <w:szCs w:val="24"/>
          <w:lang w:val="tr-TR"/>
        </w:rPr>
        <w:br/>
      </w:r>
    </w:p>
    <w:p w:rsidR="00955CBD" w:rsidRPr="00955CBD" w:rsidRDefault="00955CBD" w:rsidP="00955CBD">
      <w:pPr>
        <w:numPr>
          <w:ilvl w:val="0"/>
          <w:numId w:val="3"/>
        </w:numPr>
        <w:spacing w:after="0" w:line="240" w:lineRule="auto"/>
        <w:contextualSpacing/>
        <w:rPr>
          <w:rFonts w:ascii="Calibri" w:eastAsia="Times New Roman" w:hAnsi="Calibri" w:cs="Calibri"/>
          <w:sz w:val="24"/>
          <w:szCs w:val="24"/>
          <w:lang w:val="tr-TR"/>
        </w:rPr>
      </w:pPr>
      <w:r w:rsidRPr="00955CBD">
        <w:rPr>
          <w:rFonts w:ascii="Calibri" w:eastAsia="Times New Roman" w:hAnsi="Calibri" w:cs="Calibri"/>
          <w:b/>
          <w:sz w:val="24"/>
          <w:szCs w:val="24"/>
          <w:lang w:val="tr-TR"/>
        </w:rPr>
        <w:t>Öğrencilere öğrendiklerini uygulama fırsatı verin.</w:t>
      </w:r>
      <w:r w:rsidRPr="00955CBD">
        <w:rPr>
          <w:rFonts w:ascii="Calibri" w:eastAsia="Times New Roman" w:hAnsi="Calibri" w:cs="Calibri"/>
          <w:sz w:val="24"/>
          <w:szCs w:val="24"/>
          <w:lang w:val="tr-TR"/>
        </w:rPr>
        <w:t xml:space="preserve"> Uygulama ile öğrenilenlerin kalıcılığı sağlanmış olur.</w:t>
      </w:r>
    </w:p>
    <w:p w:rsidR="00955CBD" w:rsidRPr="00955CBD" w:rsidRDefault="00955CBD" w:rsidP="00955CBD">
      <w:pPr>
        <w:spacing w:after="0" w:line="240" w:lineRule="auto"/>
        <w:jc w:val="both"/>
        <w:rPr>
          <w:rFonts w:ascii="Calibri" w:eastAsia="Calibri" w:hAnsi="Calibri" w:cs="Calibri"/>
          <w:sz w:val="24"/>
          <w:szCs w:val="24"/>
          <w:lang w:val="tr-TR"/>
        </w:rPr>
      </w:pPr>
    </w:p>
    <w:p w:rsidR="00955CBD" w:rsidRPr="00955CBD" w:rsidRDefault="00955CBD" w:rsidP="00955CBD">
      <w:pPr>
        <w:spacing w:after="0" w:line="240" w:lineRule="auto"/>
        <w:jc w:val="both"/>
        <w:rPr>
          <w:rFonts w:ascii="Calibri" w:eastAsia="Calibri" w:hAnsi="Calibri" w:cs="Calibri"/>
          <w:sz w:val="24"/>
          <w:szCs w:val="24"/>
          <w:lang w:val="tr-TR"/>
        </w:rPr>
      </w:pPr>
    </w:p>
    <w:p w:rsidR="00955CBD" w:rsidRPr="00955CBD" w:rsidRDefault="00955CBD" w:rsidP="00955CBD">
      <w:pPr>
        <w:numPr>
          <w:ilvl w:val="0"/>
          <w:numId w:val="1"/>
        </w:numPr>
        <w:spacing w:after="0" w:line="240" w:lineRule="auto"/>
        <w:ind w:left="709" w:hanging="567"/>
        <w:contextualSpacing/>
        <w:jc w:val="both"/>
        <w:rPr>
          <w:rFonts w:ascii="Calibri" w:eastAsia="Calibri" w:hAnsi="Calibri" w:cs="Calibri"/>
          <w:b/>
          <w:sz w:val="24"/>
          <w:szCs w:val="24"/>
          <w:lang w:val="tr-TR"/>
        </w:rPr>
      </w:pPr>
      <w:r w:rsidRPr="00955CBD">
        <w:rPr>
          <w:rFonts w:ascii="Calibri" w:eastAsia="Calibri" w:hAnsi="Calibri" w:cs="Calibri"/>
          <w:b/>
          <w:sz w:val="24"/>
          <w:szCs w:val="24"/>
          <w:lang w:val="tr-TR"/>
        </w:rPr>
        <w:t>ÖLÇME- DEĞERLENDİRME DURUMLARI</w:t>
      </w:r>
    </w:p>
    <w:p w:rsidR="00955CBD" w:rsidRPr="00955CBD" w:rsidRDefault="00955CBD" w:rsidP="00955CBD">
      <w:pPr>
        <w:spacing w:after="0" w:line="240" w:lineRule="auto"/>
        <w:ind w:left="709"/>
        <w:contextualSpacing/>
        <w:jc w:val="both"/>
        <w:rPr>
          <w:rFonts w:ascii="Calibri" w:eastAsia="Calibri" w:hAnsi="Calibri" w:cs="Calibri"/>
          <w:b/>
          <w:sz w:val="24"/>
          <w:szCs w:val="24"/>
          <w:lang w:val="tr-TR"/>
        </w:rPr>
      </w:pPr>
    </w:p>
    <w:p w:rsidR="00955CBD" w:rsidRPr="00955CBD" w:rsidRDefault="00955CBD" w:rsidP="00955CBD">
      <w:pPr>
        <w:spacing w:after="0" w:line="240" w:lineRule="auto"/>
        <w:ind w:left="709"/>
        <w:contextualSpacing/>
        <w:jc w:val="both"/>
        <w:rPr>
          <w:rFonts w:ascii="Calibri" w:eastAsia="Calibri" w:hAnsi="Calibri" w:cs="Calibri"/>
          <w:b/>
          <w:sz w:val="24"/>
          <w:szCs w:val="24"/>
          <w:lang w:val="tr-TR"/>
        </w:rPr>
      </w:pPr>
      <w:r w:rsidRPr="00955CBD">
        <w:rPr>
          <w:rFonts w:ascii="Calibri" w:eastAsia="Calibri" w:hAnsi="Calibri" w:cs="Calibri"/>
          <w:b/>
          <w:sz w:val="24"/>
          <w:szCs w:val="24"/>
          <w:lang w:val="tr-TR"/>
        </w:rPr>
        <w:t>Ölçme değerlendirme dersinde gördüğünüz yöntem ve tekniklerden burada hazırladığınız hedef, konu, yöntem ve tekniklere uygun olanlarını kullanarak ders planınızı oluşturun.</w:t>
      </w:r>
    </w:p>
    <w:p w:rsidR="00955CBD" w:rsidRPr="00955CBD" w:rsidRDefault="00955CBD" w:rsidP="00955CBD">
      <w:pPr>
        <w:spacing w:after="0" w:line="240" w:lineRule="auto"/>
        <w:ind w:left="360"/>
        <w:jc w:val="both"/>
        <w:rPr>
          <w:rFonts w:ascii="Calibri" w:eastAsia="Calibri" w:hAnsi="Calibri" w:cs="Calibri"/>
          <w:b/>
          <w:sz w:val="24"/>
          <w:szCs w:val="24"/>
          <w:lang w:val="tr-TR"/>
        </w:rPr>
      </w:pPr>
    </w:p>
    <w:p w:rsidR="00955CBD" w:rsidRPr="00955CBD" w:rsidRDefault="00955CBD" w:rsidP="00955CBD">
      <w:pPr>
        <w:spacing w:after="0" w:line="240" w:lineRule="auto"/>
        <w:ind w:left="360"/>
        <w:jc w:val="both"/>
        <w:rPr>
          <w:rFonts w:ascii="Calibri" w:eastAsia="Calibri" w:hAnsi="Calibri" w:cs="Calibri"/>
          <w:b/>
          <w:sz w:val="24"/>
          <w:szCs w:val="24"/>
          <w:lang w:val="tr-TR"/>
        </w:rPr>
      </w:pPr>
      <w:r w:rsidRPr="00955CBD">
        <w:rPr>
          <w:rFonts w:ascii="Calibri" w:eastAsia="Calibri" w:hAnsi="Calibri" w:cs="Calibri"/>
          <w:b/>
          <w:sz w:val="24"/>
          <w:szCs w:val="24"/>
          <w:lang w:val="tr-TR"/>
        </w:rPr>
        <w:t>ÖĞRENCİ GÖREVİ: Yukarıdaki çalışmalarınızı birleştirerek bir ders planı hazırlayın. Ders planında belirlediğiniz hangi hedefler için hangi öğretim yöntem ve teknikleri seçtiğinizi açıklayın. Her bir etkinliği, öğretim yöntem ve tekniği hedeflere ulaşılması açısından düşünün. Her bir hedefe nasıl ulaştığınızı, hangi ölçme değerlendirme teknikleri ile değerlendireceğinizi belirtin. Bu teknikler seçtiğiniz öğretim strateji, yöntem ve teknikleri ile tutarlı olmalıdır. Ayrıca ders planınızda hangi öğrenme-öğrenme yaklaşım ya da kuramına göre oluşturduğunuzu belirtin. Planınızın genel öğretim ilkelerine uygun olup olmadığını kontrol edin.</w:t>
      </w:r>
    </w:p>
    <w:p w:rsidR="00955CBD" w:rsidRPr="00955CBD" w:rsidRDefault="00955CBD" w:rsidP="00955CBD">
      <w:pPr>
        <w:spacing w:after="0" w:line="240" w:lineRule="auto"/>
        <w:ind w:left="360"/>
        <w:jc w:val="both"/>
        <w:rPr>
          <w:rFonts w:ascii="Calibri" w:eastAsia="Calibri" w:hAnsi="Calibri" w:cs="Calibri"/>
          <w:b/>
          <w:sz w:val="24"/>
          <w:szCs w:val="24"/>
          <w:lang w:val="tr-TR"/>
        </w:rPr>
      </w:pPr>
    </w:p>
    <w:p w:rsidR="00955CBD" w:rsidRPr="00955CBD" w:rsidRDefault="00955CBD" w:rsidP="00955CBD">
      <w:pPr>
        <w:spacing w:after="0" w:line="240" w:lineRule="auto"/>
        <w:ind w:left="360"/>
        <w:jc w:val="both"/>
        <w:rPr>
          <w:rFonts w:ascii="Calibri" w:eastAsia="Calibri" w:hAnsi="Calibri" w:cs="Calibri"/>
          <w:b/>
          <w:sz w:val="24"/>
          <w:szCs w:val="24"/>
          <w:lang w:val="tr-TR"/>
        </w:rPr>
      </w:pPr>
      <w:r w:rsidRPr="00955CBD">
        <w:rPr>
          <w:rFonts w:ascii="Calibri" w:eastAsia="Calibri" w:hAnsi="Calibri" w:cs="Calibri"/>
          <w:b/>
          <w:sz w:val="24"/>
          <w:szCs w:val="24"/>
          <w:lang w:val="tr-TR"/>
        </w:rPr>
        <w:t>Ders planını oluştururken bu kitapçığın sonunda verilen örnekteki bölümleri kullanın.</w:t>
      </w:r>
    </w:p>
    <w:p w:rsidR="00955CBD" w:rsidRPr="00955CBD" w:rsidRDefault="00955CBD" w:rsidP="00955CBD">
      <w:pPr>
        <w:spacing w:after="0" w:line="240" w:lineRule="auto"/>
        <w:ind w:left="360"/>
        <w:jc w:val="both"/>
        <w:rPr>
          <w:rFonts w:ascii="Calibri" w:eastAsia="Calibri" w:hAnsi="Calibri" w:cs="Calibri"/>
          <w:b/>
          <w:sz w:val="24"/>
          <w:szCs w:val="24"/>
          <w:lang w:val="tr-TR"/>
        </w:rPr>
      </w:pPr>
    </w:p>
    <w:p w:rsidR="00077E62" w:rsidRDefault="00955CBD" w:rsidP="00955CBD">
      <w:r w:rsidRPr="00955CBD">
        <w:rPr>
          <w:rFonts w:ascii="Calibri" w:eastAsia="Calibri" w:hAnsi="Calibri" w:cs="Calibri"/>
          <w:b/>
          <w:sz w:val="24"/>
          <w:szCs w:val="24"/>
          <w:lang w:val="tr-TR"/>
        </w:rPr>
        <w:t>UNUTMAYIN: Ders planında yer alan hedefler, hedef davranışlar, konu ve içerik, öğretim stratejileri ve yöntem ve teknikleri ile ölçme değerlendirme ögeleri birbiri ile ilişkili, birbirini destekler biçimde düzenlenmelidir. Bu yüzden ders planı oluştururken başka kaynaklardan kopyalamayın. Bir öğretmen olarak kendinizin hazırladığı, sizi yansıtan ve bu konuda becerinizi gösteren bir ders planı oluşturmalısınız.</w:t>
      </w:r>
    </w:p>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60E2E"/>
    <w:multiLevelType w:val="hybridMultilevel"/>
    <w:tmpl w:val="BE72D60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5372E0B"/>
    <w:multiLevelType w:val="hybridMultilevel"/>
    <w:tmpl w:val="4394D1EE"/>
    <w:lvl w:ilvl="0" w:tplc="77BAA924">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692E4F23"/>
    <w:multiLevelType w:val="hybridMultilevel"/>
    <w:tmpl w:val="7646D8D2"/>
    <w:lvl w:ilvl="0" w:tplc="F97A84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3BD7130"/>
    <w:multiLevelType w:val="hybridMultilevel"/>
    <w:tmpl w:val="2FE23612"/>
    <w:lvl w:ilvl="0" w:tplc="3D94A72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C2"/>
    <w:rsid w:val="00077E62"/>
    <w:rsid w:val="007941C2"/>
    <w:rsid w:val="00955CBD"/>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AEB6E-9F98-43A6-8751-F69FF06E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2017-12-14T13:39:00Z</dcterms:created>
  <dcterms:modified xsi:type="dcterms:W3CDTF">2017-12-14T13:39:00Z</dcterms:modified>
</cp:coreProperties>
</file>