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061" w:rsidRPr="00434061" w:rsidRDefault="00434061" w:rsidP="00434061">
      <w:pPr>
        <w:spacing w:after="0" w:line="240" w:lineRule="auto"/>
        <w:ind w:left="360"/>
        <w:contextualSpacing/>
        <w:jc w:val="center"/>
        <w:rPr>
          <w:rFonts w:ascii="Calibri" w:eastAsia="Calibri" w:hAnsi="Calibri" w:cs="Calibri"/>
          <w:b/>
          <w:sz w:val="32"/>
          <w:szCs w:val="32"/>
          <w:lang w:val="tr-TR"/>
        </w:rPr>
      </w:pPr>
      <w:r>
        <w:rPr>
          <w:rFonts w:ascii="Calibri" w:eastAsia="Calibri" w:hAnsi="Calibri" w:cs="Calibri"/>
          <w:b/>
          <w:sz w:val="32"/>
          <w:szCs w:val="32"/>
          <w:lang w:val="tr-TR"/>
        </w:rPr>
        <w:t xml:space="preserve">14. </w:t>
      </w:r>
      <w:bookmarkStart w:id="0" w:name="_GoBack"/>
      <w:bookmarkEnd w:id="0"/>
      <w:r w:rsidRPr="00434061">
        <w:rPr>
          <w:rFonts w:ascii="Calibri" w:eastAsia="Calibri" w:hAnsi="Calibri" w:cs="Calibri"/>
          <w:b/>
          <w:sz w:val="32"/>
          <w:szCs w:val="32"/>
          <w:lang w:val="tr-TR"/>
        </w:rPr>
        <w:t>HAFTA</w:t>
      </w:r>
    </w:p>
    <w:p w:rsidR="00434061" w:rsidRPr="00434061" w:rsidRDefault="00434061" w:rsidP="00434061">
      <w:pPr>
        <w:tabs>
          <w:tab w:val="center" w:pos="4703"/>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ÖRNEK:</w:t>
      </w:r>
      <w:r w:rsidRPr="00434061">
        <w:rPr>
          <w:rFonts w:ascii="Calibri" w:eastAsia="Calibri" w:hAnsi="Calibri" w:cs="Calibri"/>
          <w:b/>
          <w:sz w:val="24"/>
          <w:szCs w:val="24"/>
          <w:lang w:val="tr-TR"/>
        </w:rPr>
        <w:tab/>
      </w:r>
    </w:p>
    <w:p w:rsidR="00434061" w:rsidRPr="00434061" w:rsidRDefault="00434061" w:rsidP="00434061">
      <w:pPr>
        <w:spacing w:after="0" w:line="240" w:lineRule="auto"/>
        <w:jc w:val="both"/>
        <w:rPr>
          <w:rFonts w:ascii="Calibri" w:eastAsia="Calibri" w:hAnsi="Calibri" w:cs="Calibri"/>
          <w:sz w:val="24"/>
          <w:szCs w:val="24"/>
          <w:lang w:val="tr-TR"/>
        </w:rPr>
      </w:pPr>
    </w:p>
    <w:p w:rsidR="00434061" w:rsidRPr="00434061" w:rsidRDefault="00434061" w:rsidP="00434061">
      <w:pPr>
        <w:spacing w:after="0" w:line="240" w:lineRule="auto"/>
        <w:jc w:val="both"/>
        <w:rPr>
          <w:rFonts w:ascii="Calibri" w:eastAsia="Calibri" w:hAnsi="Calibri" w:cs="Calibri"/>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center"/>
        <w:rPr>
          <w:rFonts w:ascii="Calibri" w:eastAsia="Calibri" w:hAnsi="Calibri" w:cs="Calibri"/>
          <w:b/>
          <w:sz w:val="24"/>
          <w:szCs w:val="24"/>
          <w:lang w:val="tr-TR"/>
        </w:rPr>
      </w:pPr>
      <w:r w:rsidRPr="00434061">
        <w:rPr>
          <w:rFonts w:ascii="Calibri" w:eastAsia="Calibri" w:hAnsi="Calibri" w:cs="Calibri"/>
          <w:b/>
          <w:sz w:val="24"/>
          <w:szCs w:val="24"/>
          <w:lang w:val="tr-TR"/>
        </w:rPr>
        <w:t>GÜNLÜK DERS PLANI</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A.BİÇİMSEL BÖLÜM</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Dersin Adı: </w:t>
      </w:r>
      <w:r w:rsidRPr="00434061">
        <w:rPr>
          <w:rFonts w:ascii="Calibri" w:eastAsia="Calibri" w:hAnsi="Calibri" w:cs="Calibri"/>
          <w:sz w:val="24"/>
          <w:szCs w:val="24"/>
          <w:lang w:val="tr-TR"/>
        </w:rPr>
        <w:t>Türkçe</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Sınıf: </w:t>
      </w:r>
      <w:r w:rsidRPr="00434061">
        <w:rPr>
          <w:rFonts w:ascii="Calibri" w:eastAsia="Calibri" w:hAnsi="Calibri" w:cs="Calibri"/>
          <w:sz w:val="24"/>
          <w:szCs w:val="24"/>
          <w:lang w:val="tr-TR"/>
        </w:rPr>
        <w:t>İlköğretim 6. sınıf</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Süre: </w:t>
      </w:r>
      <w:r w:rsidRPr="00434061">
        <w:rPr>
          <w:rFonts w:ascii="Calibri" w:eastAsia="Calibri" w:hAnsi="Calibri" w:cs="Calibri"/>
          <w:sz w:val="24"/>
          <w:szCs w:val="24"/>
          <w:lang w:val="tr-TR"/>
        </w:rPr>
        <w:t>40dk X 4 saat</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Yöntem ve Teknikleri: </w:t>
      </w:r>
      <w:r w:rsidRPr="00434061">
        <w:rPr>
          <w:rFonts w:ascii="Calibri" w:eastAsia="Calibri" w:hAnsi="Calibri" w:cs="Calibri"/>
          <w:sz w:val="24"/>
          <w:szCs w:val="24"/>
          <w:lang w:val="tr-TR"/>
        </w:rPr>
        <w:t>Sunuş, Soru cevap.</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Araç Gereçler: </w:t>
      </w:r>
      <w:r w:rsidRPr="00434061">
        <w:rPr>
          <w:rFonts w:ascii="Calibri" w:eastAsia="Calibri" w:hAnsi="Calibri" w:cs="Calibri"/>
          <w:sz w:val="24"/>
          <w:szCs w:val="24"/>
          <w:lang w:val="tr-TR"/>
        </w:rPr>
        <w:t>Ders Kitabı, yazı tahtası, tebeşir, silgi, Yazım Kılavuzu, Türkçe Sözlük.</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Kaynak Kitaplar: </w:t>
      </w:r>
      <w:r w:rsidRPr="00434061">
        <w:rPr>
          <w:rFonts w:ascii="Calibri" w:eastAsia="Calibri" w:hAnsi="Calibri" w:cs="Calibri"/>
          <w:sz w:val="24"/>
          <w:szCs w:val="24"/>
          <w:lang w:val="tr-TR"/>
        </w:rPr>
        <w:t>Atatürk Şiirleri Antolojisi, Aksoy, Ömer Asım. Deyimler Sözlüğü.</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ÖĞRENME ÜNİTESİNİN ÖRÜNTÜSÜ:</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Metnin Başlığı: </w:t>
      </w:r>
      <w:r w:rsidRPr="00434061">
        <w:rPr>
          <w:rFonts w:ascii="Calibri" w:eastAsia="Calibri" w:hAnsi="Calibri" w:cs="Calibri"/>
          <w:sz w:val="24"/>
          <w:szCs w:val="24"/>
          <w:lang w:val="tr-TR"/>
        </w:rPr>
        <w:t>İstiklal Savaşı’nda Mustafa Kemal</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Ana Nokta: </w:t>
      </w:r>
      <w:r w:rsidRPr="00434061">
        <w:rPr>
          <w:rFonts w:ascii="Calibri" w:eastAsia="Calibri" w:hAnsi="Calibri" w:cs="Calibri"/>
          <w:sz w:val="24"/>
          <w:szCs w:val="24"/>
          <w:lang w:val="tr-TR"/>
        </w:rPr>
        <w:t>Öğrenme ünitesi düzeyinde belirtilen, anlama ve anlatma becerilerinin amaçlarıyla ilgili davranış örüntülerini kazandırmak.</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 xml:space="preserve">Yardımcı Noktalar: </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a)</w:t>
      </w:r>
      <w:r w:rsidRPr="00434061">
        <w:rPr>
          <w:rFonts w:ascii="Calibri" w:eastAsia="Calibri" w:hAnsi="Calibri" w:cs="Calibri"/>
          <w:sz w:val="24"/>
          <w:szCs w:val="24"/>
          <w:lang w:val="tr-TR"/>
        </w:rPr>
        <w:t>Duygu, düşünce, tasarım ve izlenimlerini konuşma ilkelerine uygun olarak sözle, doğru, anlaşılır ve etkili biçimde anlatabilme.</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b)</w:t>
      </w:r>
      <w:r w:rsidRPr="00434061">
        <w:rPr>
          <w:rFonts w:ascii="Calibri" w:eastAsia="Calibri" w:hAnsi="Calibri" w:cs="Calibri"/>
          <w:sz w:val="24"/>
          <w:szCs w:val="24"/>
          <w:lang w:val="tr-TR"/>
        </w:rPr>
        <w:t>Metnin duygu ve düşüncele yapısının kavratılması.</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c)</w:t>
      </w:r>
      <w:r w:rsidRPr="00434061">
        <w:rPr>
          <w:rFonts w:ascii="Calibri" w:eastAsia="Calibri" w:hAnsi="Calibri" w:cs="Calibri"/>
          <w:sz w:val="24"/>
          <w:szCs w:val="24"/>
          <w:lang w:val="tr-TR"/>
        </w:rPr>
        <w:t>Şiirin yapı özelliklerinin kavratılması.</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d)</w:t>
      </w:r>
      <w:r w:rsidRPr="00434061">
        <w:rPr>
          <w:rFonts w:ascii="Calibri" w:eastAsia="Calibri" w:hAnsi="Calibri" w:cs="Calibri"/>
          <w:sz w:val="24"/>
          <w:szCs w:val="24"/>
          <w:lang w:val="tr-TR"/>
        </w:rPr>
        <w:t>Yazım ve noktalama kurallarının kavratılması.</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HEDEFLER</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HEDEF 1: </w:t>
      </w:r>
      <w:r w:rsidRPr="00434061">
        <w:rPr>
          <w:rFonts w:ascii="Calibri" w:eastAsia="Calibri" w:hAnsi="Calibri" w:cs="Calibri"/>
          <w:sz w:val="24"/>
          <w:szCs w:val="24"/>
          <w:lang w:val="tr-TR"/>
        </w:rPr>
        <w:t>Düzeyine Uygun Bir Metindeki Sözcük, Deyim, Atasözü, Özdeyiş, Tamlama ve Terimlerin Anlam Bilgisi(Bilgi Düzeyi)</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Davranışlar:</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a)</w:t>
      </w:r>
      <w:r w:rsidRPr="00434061">
        <w:rPr>
          <w:rFonts w:ascii="Calibri" w:eastAsia="Calibri" w:hAnsi="Calibri" w:cs="Calibri"/>
          <w:sz w:val="24"/>
          <w:szCs w:val="24"/>
          <w:lang w:val="tr-TR"/>
        </w:rPr>
        <w:t>Bir sözcüğün ya da sözün anlamını yazma/ söyleme.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b)</w:t>
      </w:r>
      <w:r w:rsidRPr="00434061">
        <w:rPr>
          <w:rFonts w:ascii="Calibri" w:eastAsia="Calibri" w:hAnsi="Calibri" w:cs="Calibri"/>
          <w:sz w:val="24"/>
          <w:szCs w:val="24"/>
          <w:lang w:val="tr-TR"/>
        </w:rPr>
        <w:t>Bir sözcüğün ya da sözün eş/karşıt/yakın anlamlısı olan sözcük ya da sözleri yazma/söyleme.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c)</w:t>
      </w:r>
      <w:r w:rsidRPr="00434061">
        <w:rPr>
          <w:rFonts w:ascii="Calibri" w:eastAsia="Calibri" w:hAnsi="Calibri" w:cs="Calibri"/>
          <w:sz w:val="24"/>
          <w:szCs w:val="24"/>
          <w:lang w:val="tr-TR"/>
        </w:rPr>
        <w:t>Birden fazla anlamı olan bir sözcüğün farklı anlamlarını yazma/söyleme.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d)</w:t>
      </w:r>
      <w:r w:rsidRPr="00434061">
        <w:rPr>
          <w:rFonts w:ascii="Calibri" w:eastAsia="Calibri" w:hAnsi="Calibri" w:cs="Calibri"/>
          <w:sz w:val="24"/>
          <w:szCs w:val="24"/>
          <w:lang w:val="tr-TR"/>
        </w:rPr>
        <w:t>Verilen bir metinde belirtilen sözcük/ sözcüklerin hangi anlamda kullanıldığını yazma/ söyleme.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HEDEF 2: </w:t>
      </w:r>
      <w:r w:rsidRPr="00434061">
        <w:rPr>
          <w:rFonts w:ascii="Calibri" w:eastAsia="Calibri" w:hAnsi="Calibri" w:cs="Calibri"/>
          <w:sz w:val="24"/>
          <w:szCs w:val="24"/>
          <w:lang w:val="tr-TR"/>
        </w:rPr>
        <w:t>Dinlediği Düzeyine Uygun Konuşmaları Tam ve Doğru Olarak Anlayabilme (Kavrama Düzeyi)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a)</w:t>
      </w:r>
      <w:r w:rsidRPr="00434061">
        <w:rPr>
          <w:rFonts w:ascii="Calibri" w:eastAsia="Calibri" w:hAnsi="Calibri" w:cs="Calibri"/>
          <w:sz w:val="24"/>
          <w:szCs w:val="24"/>
          <w:lang w:val="tr-TR"/>
        </w:rPr>
        <w:t>Dinlediği olayın kahramanların portrelerini kendi cümleleriyle yazma/söyleme.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b)</w:t>
      </w:r>
      <w:r w:rsidRPr="00434061">
        <w:rPr>
          <w:rFonts w:ascii="Calibri" w:eastAsia="Calibri" w:hAnsi="Calibri" w:cs="Calibri"/>
          <w:sz w:val="24"/>
          <w:szCs w:val="24"/>
          <w:lang w:val="tr-TR"/>
        </w:rPr>
        <w:t>Dinlediği konuyla ilgili yazılı/ sözlü görüş bildirme.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c)</w:t>
      </w:r>
      <w:r w:rsidRPr="00434061">
        <w:rPr>
          <w:rFonts w:ascii="Calibri" w:eastAsia="Calibri" w:hAnsi="Calibri" w:cs="Calibri"/>
          <w:sz w:val="24"/>
          <w:szCs w:val="24"/>
          <w:lang w:val="tr-TR"/>
        </w:rPr>
        <w:t>Dinlediği konuya uygun başlık yazma/söyleme.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HEDEF 3: </w:t>
      </w:r>
      <w:r w:rsidRPr="00434061">
        <w:rPr>
          <w:rFonts w:ascii="Calibri" w:eastAsia="Calibri" w:hAnsi="Calibri" w:cs="Calibri"/>
          <w:sz w:val="24"/>
          <w:szCs w:val="24"/>
          <w:lang w:val="tr-TR"/>
        </w:rPr>
        <w:t>Duygu, Düşünce, Tasarım ve İzlenimlerini Konuşma İlkelerine Uygun Olarak Sözle, Doğru, Anlaşılır ve Etkili Biçimde Anlatabilme. (Uygulama Düzeyi)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a)</w:t>
      </w:r>
      <w:r w:rsidRPr="00434061">
        <w:rPr>
          <w:rFonts w:ascii="Calibri" w:eastAsia="Calibri" w:hAnsi="Calibri" w:cs="Calibri"/>
          <w:sz w:val="24"/>
          <w:szCs w:val="24"/>
          <w:lang w:val="tr-TR"/>
        </w:rPr>
        <w:t>Sözcükleri doğru, anlaşılır biçimde söyleme.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lastRenderedPageBreak/>
        <w:t>b)</w:t>
      </w:r>
      <w:r w:rsidRPr="00434061">
        <w:rPr>
          <w:rFonts w:ascii="Calibri" w:eastAsia="Calibri" w:hAnsi="Calibri" w:cs="Calibri"/>
          <w:sz w:val="24"/>
          <w:szCs w:val="24"/>
          <w:lang w:val="tr-TR"/>
        </w:rPr>
        <w:t>Açık, anlaşılır, yalın ve doğru cümleler kurma.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c)</w:t>
      </w:r>
      <w:r w:rsidRPr="00434061">
        <w:rPr>
          <w:rFonts w:ascii="Calibri" w:eastAsia="Calibri" w:hAnsi="Calibri" w:cs="Calibri"/>
          <w:sz w:val="24"/>
          <w:szCs w:val="24"/>
          <w:lang w:val="tr-TR"/>
        </w:rPr>
        <w:t>Sözcük ve tümceleri anlamına göre vurgulama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HEDEF 4: </w:t>
      </w:r>
      <w:r w:rsidRPr="00434061">
        <w:rPr>
          <w:rFonts w:ascii="Calibri" w:eastAsia="Calibri" w:hAnsi="Calibri" w:cs="Calibri"/>
          <w:sz w:val="24"/>
          <w:szCs w:val="24"/>
          <w:lang w:val="tr-TR"/>
        </w:rPr>
        <w:t>Sözcüklerin anlam özellikleri ile ilgili ilkeleri uygulayabilme.(Uygulama Düzeyi)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a)</w:t>
      </w:r>
      <w:r w:rsidRPr="00434061">
        <w:rPr>
          <w:rFonts w:ascii="Calibri" w:eastAsia="Calibri" w:hAnsi="Calibri" w:cs="Calibri"/>
          <w:sz w:val="24"/>
          <w:szCs w:val="24"/>
          <w:lang w:val="tr-TR"/>
        </w:rPr>
        <w:t>Verilen bir sözcüğün eşanlamlısını metin/cümle içerisinde doğru şekilde bulma ve uygulayabilme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b)</w:t>
      </w:r>
      <w:r w:rsidRPr="00434061">
        <w:rPr>
          <w:rFonts w:ascii="Calibri" w:eastAsia="Calibri" w:hAnsi="Calibri" w:cs="Calibri"/>
          <w:sz w:val="24"/>
          <w:szCs w:val="24"/>
          <w:lang w:val="tr-TR"/>
        </w:rPr>
        <w:t>Verilen bir sözcüğün karşıt anlamlısını metin/cümle içerisinde doğru şekilde bulma ve uygulayabilme.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HEDEF 5: </w:t>
      </w:r>
      <w:r w:rsidRPr="00434061">
        <w:rPr>
          <w:rFonts w:ascii="Calibri" w:eastAsia="Calibri" w:hAnsi="Calibri" w:cs="Calibri"/>
          <w:sz w:val="24"/>
          <w:szCs w:val="24"/>
          <w:lang w:val="tr-TR"/>
        </w:rPr>
        <w:t>Yazılarında noktalama ve yazım kurallarını uygulayabilme.(Uygulama Düzeyi)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a)</w:t>
      </w:r>
      <w:r w:rsidRPr="00434061">
        <w:rPr>
          <w:rFonts w:ascii="Calibri" w:eastAsia="Calibri" w:hAnsi="Calibri" w:cs="Calibri"/>
          <w:sz w:val="24"/>
          <w:szCs w:val="24"/>
          <w:lang w:val="tr-TR"/>
        </w:rPr>
        <w:t>Noktalama işaretlerini yerli yerinde kullanma.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 xml:space="preserve">HEDEF 6: </w:t>
      </w:r>
      <w:r w:rsidRPr="00434061">
        <w:rPr>
          <w:rFonts w:ascii="Calibri" w:eastAsia="Calibri" w:hAnsi="Calibri" w:cs="Calibri"/>
          <w:sz w:val="24"/>
          <w:szCs w:val="24"/>
          <w:lang w:val="tr-TR"/>
        </w:rPr>
        <w:t>Yazım kurallarını verilen metin/cümle içerisinde doğru analiz edebilme.( Analiz Düzeyi)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a)</w:t>
      </w:r>
      <w:r w:rsidRPr="00434061">
        <w:rPr>
          <w:rFonts w:ascii="Calibri" w:eastAsia="Calibri" w:hAnsi="Calibri" w:cs="Calibri"/>
          <w:sz w:val="24"/>
          <w:szCs w:val="24"/>
          <w:lang w:val="tr-TR"/>
        </w:rPr>
        <w:t>Soru eki ‘mi’  ile ‘de’ ve ‘ki’ bağlaçlarının doğru/yanlış yazıldığı cümleyi verilen cümleler arasından seçip işaretleme.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b)</w:t>
      </w:r>
      <w:r w:rsidRPr="00434061">
        <w:rPr>
          <w:rFonts w:ascii="Calibri" w:eastAsia="Calibri" w:hAnsi="Calibri" w:cs="Calibri"/>
          <w:sz w:val="24"/>
          <w:szCs w:val="24"/>
          <w:lang w:val="tr-TR"/>
        </w:rPr>
        <w:t>Verilen cümleler arasından, büyük harflerin yanlış/doğru kullanıldığı cümleyi seçip işaretleme.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HEDEF 7:</w:t>
      </w:r>
      <w:r w:rsidRPr="00434061">
        <w:rPr>
          <w:rFonts w:ascii="Calibri" w:eastAsia="Calibri" w:hAnsi="Calibri" w:cs="Calibri"/>
          <w:sz w:val="24"/>
          <w:szCs w:val="24"/>
          <w:lang w:val="tr-TR"/>
        </w:rPr>
        <w:t>Düzeyine uygun konuşmaları dinleme becerisi.(Duyuşsal Alan)</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a)</w:t>
      </w:r>
      <w:r w:rsidRPr="00434061">
        <w:rPr>
          <w:rFonts w:ascii="Calibri" w:eastAsia="Calibri" w:hAnsi="Calibri" w:cs="Calibri"/>
          <w:sz w:val="24"/>
          <w:szCs w:val="24"/>
          <w:lang w:val="tr-TR"/>
        </w:rPr>
        <w:t>Dikkatini konuşulacak konu üzerinde toplama.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b)</w:t>
      </w:r>
      <w:r w:rsidRPr="00434061">
        <w:rPr>
          <w:rFonts w:ascii="Calibri" w:eastAsia="Calibri" w:hAnsi="Calibri" w:cs="Calibri"/>
          <w:sz w:val="24"/>
          <w:szCs w:val="24"/>
          <w:lang w:val="tr-TR"/>
        </w:rPr>
        <w:t>Dikkatini konuşmacıya yöneltme.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c)</w:t>
      </w:r>
      <w:r w:rsidRPr="00434061">
        <w:rPr>
          <w:rFonts w:ascii="Calibri" w:eastAsia="Calibri" w:hAnsi="Calibri" w:cs="Calibri"/>
          <w:sz w:val="24"/>
          <w:szCs w:val="24"/>
          <w:lang w:val="tr-TR"/>
        </w:rPr>
        <w:t>Konuşmacıya soru sormak için uygun zamanda söz isteme.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d)</w:t>
      </w:r>
      <w:r w:rsidRPr="00434061">
        <w:rPr>
          <w:rFonts w:ascii="Calibri" w:eastAsia="Calibri" w:hAnsi="Calibri" w:cs="Calibri"/>
          <w:sz w:val="24"/>
          <w:szCs w:val="24"/>
          <w:lang w:val="tr-TR"/>
        </w:rPr>
        <w:t>Konuşmacıya konunun yeterince anlaşılmayan yönleriyle ilgili olarak soru ya da sorular sorma.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HEDEF 8:</w:t>
      </w:r>
      <w:r w:rsidRPr="00434061">
        <w:rPr>
          <w:rFonts w:ascii="Calibri" w:eastAsia="Calibri" w:hAnsi="Calibri" w:cs="Calibri"/>
          <w:sz w:val="24"/>
          <w:szCs w:val="24"/>
          <w:lang w:val="tr-TR"/>
        </w:rPr>
        <w:t>Sürekli ve planlı kitap okumaktan zevk alma.(Duyuşsal Alan)</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a)</w:t>
      </w:r>
      <w:r w:rsidRPr="00434061">
        <w:rPr>
          <w:rFonts w:ascii="Calibri" w:eastAsia="Calibri" w:hAnsi="Calibri" w:cs="Calibri"/>
          <w:sz w:val="24"/>
          <w:szCs w:val="24"/>
          <w:lang w:val="tr-TR"/>
        </w:rPr>
        <w:t>Öğretmenleri tarafından okunması için salık verilen kitapları elde etme.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b)</w:t>
      </w:r>
      <w:r w:rsidRPr="00434061">
        <w:rPr>
          <w:rFonts w:ascii="Calibri" w:eastAsia="Calibri" w:hAnsi="Calibri" w:cs="Calibri"/>
          <w:sz w:val="24"/>
          <w:szCs w:val="24"/>
          <w:lang w:val="tr-TR"/>
        </w:rPr>
        <w:t>Düzeyine uygun yararlı kitaplar seçme.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c)</w:t>
      </w:r>
      <w:r w:rsidRPr="00434061">
        <w:rPr>
          <w:rFonts w:ascii="Calibri" w:eastAsia="Calibri" w:hAnsi="Calibri" w:cs="Calibri"/>
          <w:sz w:val="24"/>
          <w:szCs w:val="24"/>
          <w:lang w:val="tr-TR"/>
        </w:rPr>
        <w:t>Okuduğu kitapların düşünce ve sanat değerleri hakkındaki görüşlerini arkadaşlarına anlatma.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d)</w:t>
      </w:r>
      <w:r w:rsidRPr="00434061">
        <w:rPr>
          <w:rFonts w:ascii="Calibri" w:eastAsia="Calibri" w:hAnsi="Calibri" w:cs="Calibri"/>
          <w:sz w:val="24"/>
          <w:szCs w:val="24"/>
          <w:lang w:val="tr-TR"/>
        </w:rPr>
        <w:t>Dinleyiciler tarafından yapılan eleştirileri hoşgörüyle karşılama.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HEDEF 9:</w:t>
      </w:r>
      <w:r w:rsidRPr="00434061">
        <w:rPr>
          <w:rFonts w:ascii="Calibri" w:eastAsia="Calibri" w:hAnsi="Calibri" w:cs="Calibri"/>
          <w:sz w:val="24"/>
          <w:szCs w:val="24"/>
          <w:lang w:val="tr-TR"/>
        </w:rPr>
        <w:t>Yazma çalışmalarında ‘İç Yapı’ İlkelerini Uygulayabilme. ( Sentez Düzeyi)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a)</w:t>
      </w:r>
      <w:r w:rsidRPr="00434061">
        <w:rPr>
          <w:rFonts w:ascii="Calibri" w:eastAsia="Calibri" w:hAnsi="Calibri" w:cs="Calibri"/>
          <w:sz w:val="24"/>
          <w:szCs w:val="24"/>
          <w:lang w:val="tr-TR"/>
        </w:rPr>
        <w:t>Konuyu belli bir görüş açısına göre sınırlandırma.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 w:val="left" w:pos="718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b)</w:t>
      </w:r>
      <w:r w:rsidRPr="00434061">
        <w:rPr>
          <w:rFonts w:ascii="Calibri" w:eastAsia="Calibri" w:hAnsi="Calibri" w:cs="Calibri"/>
          <w:sz w:val="24"/>
          <w:szCs w:val="24"/>
          <w:lang w:val="tr-TR"/>
        </w:rPr>
        <w:t>Duygu ve düşüncelerini düzgün ve sürükleyici biçimde anlatma.</w:t>
      </w:r>
      <w:r w:rsidRPr="00434061">
        <w:rPr>
          <w:rFonts w:ascii="Calibri" w:eastAsia="Calibri" w:hAnsi="Calibri" w:cs="Calibri"/>
          <w:sz w:val="24"/>
          <w:szCs w:val="24"/>
          <w:lang w:val="tr-TR"/>
        </w:rPr>
        <w:tab/>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c)</w:t>
      </w:r>
      <w:r w:rsidRPr="00434061">
        <w:rPr>
          <w:rFonts w:ascii="Calibri" w:eastAsia="Calibri" w:hAnsi="Calibri" w:cs="Calibri"/>
          <w:sz w:val="24"/>
          <w:szCs w:val="24"/>
          <w:lang w:val="tr-TR"/>
        </w:rPr>
        <w:t>Yazıya kısa, ilgi çekici ve konuyla ilgili başlık koyma.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d)</w:t>
      </w:r>
      <w:r w:rsidRPr="00434061">
        <w:rPr>
          <w:rFonts w:ascii="Calibri" w:eastAsia="Calibri" w:hAnsi="Calibri" w:cs="Calibri"/>
          <w:sz w:val="24"/>
          <w:szCs w:val="24"/>
          <w:lang w:val="tr-TR"/>
        </w:rPr>
        <w:t xml:space="preserve">Duygu, düşünce ya da olayların, amaca uygun olarak, doğru bir şekilde anlatıldığı bir bütün oluşturma. </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1065"/>
        </w:tabs>
        <w:spacing w:after="0" w:line="240" w:lineRule="auto"/>
        <w:jc w:val="both"/>
        <w:rPr>
          <w:rFonts w:ascii="Calibri" w:eastAsia="Calibri" w:hAnsi="Calibri" w:cs="Calibri"/>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2610"/>
          <w:tab w:val="left" w:pos="378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ÖĞRENME-ÖĞRETME DURUMLARI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2610"/>
          <w:tab w:val="left" w:pos="378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1. DERS</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B.GİRİŞ BÖLÜMÜ</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 xml:space="preserve">1.DİKKAT ÇEKME: </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 xml:space="preserve">Öğretmenin, sınıfa Atatürk’ün komutan, devlet adamı ve eğitimciliği gibi değişik özelliklerini yansıtan 3 resmini(portresini) getirmesi, resimleri her öğrencinin kolaylıkla görebileceği bir yere asması. Öğrencilere ‘Her resmin fiziksel ve ruhsal özelliklerini sözlü olarak ayrı ayrı betimleyiniz. </w:t>
      </w:r>
      <w:r w:rsidRPr="00434061">
        <w:rPr>
          <w:rFonts w:ascii="Calibri" w:eastAsia="Calibri" w:hAnsi="Calibri" w:cs="Calibri"/>
          <w:sz w:val="24"/>
          <w:szCs w:val="24"/>
          <w:lang w:val="tr-TR"/>
        </w:rPr>
        <w:lastRenderedPageBreak/>
        <w:t>Bu resimler sizde, Atatürk’ün hangi özelliklerini çağrıştırıyor?’ sorularını yöneltmesi ve yeter sayıda değişik öğrenciye söz vermesi; gerekirse, yönlendirici ipuçlarıyla özellikleri sezdirmesi.</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Resimler üzerinde yapılan konuşmalardan sonra, bu konuşmaların bir birleşiminin yaptırılarak, Atatürk’ün birçok özelliğinin bir bütün olarak ortaya çıkmasının sağlanması.(Konuşmaların birleşimi için en az değişik 3 öğrenciye söz; betimleme gücü yeterli olan ve ilkelere uygun konuşma yapan öğrencilere pekiştireçler verilmesi. Öğretmenin, resimler üzerinde öğrencileri konuştururken onların yanlış söyledikleri ya da söyleme güçlüğü çektikleri sözcükleri saptaması. Bu sözcükleri öğrencilere hissettirmeden, doğal bir şekilde eşitli cümleler içinde kullanarak, sözcüklerin doğru söylenişlerini örneklendirmesi.)</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2.GÜDÜLEME</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Öğretmenin, Atatürk konulu şiir okumak isteyen öğrencilere (en az 2 öğrenci) şiirleri ezbere okutması; ilkelere uygun şiir okuyan öğrencileri sınıfa alkışlatması.</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3.GÖZDEN GEÇİRME</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Öğretmenin, ‘Şiir, duygu ve hayal evrenini geliştirir. Okuyanın duyarlığını besler. Sezme, kavrama, anlama yetilerini güçlendirip keskinleştirir. Bunun için, şiir okumasını, şiirden tat almasını ve şiirdeki duygu, hayal ve düşünceleri algılamasını bilmeliyiz’ demesi.</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4.GEÇİŞ</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Öğretmenin, günümüz şairlerinden birisine ait Atatürk konulu bir şiiri kurallara uygun olarak sesli okuması.</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Öğretmenin ‘Şimdi de ünlü şairimiz Sabih ŞENDİL’in Atatürk’e ait duygu ve düşüncelerini dile getirdiği ‘İstiklal Savaşı’nda Mustafa Kemal’ adlı şiirini içerik ve biçim yönünden inceleyeceğiz. Böylece, şiir ile ilgili temel bilgi ve becerilerimizi genişletip daha da zenginleştireceğiz’ demesi ve aşağıdaki etkinlikleri sırasıyla yerine getirmesi: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C.GELİŞTİRME BÖLÜMÜ</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Süre: </w:t>
      </w:r>
      <w:r w:rsidRPr="00434061">
        <w:rPr>
          <w:rFonts w:ascii="Calibri" w:eastAsia="Calibri" w:hAnsi="Calibri" w:cs="Calibri"/>
          <w:sz w:val="24"/>
          <w:szCs w:val="24"/>
          <w:lang w:val="tr-TR"/>
        </w:rPr>
        <w:t>25 Dakika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1. </w:t>
      </w:r>
      <w:r w:rsidRPr="00434061">
        <w:rPr>
          <w:rFonts w:ascii="Calibri" w:eastAsia="Calibri" w:hAnsi="Calibri" w:cs="Calibri"/>
          <w:sz w:val="24"/>
          <w:szCs w:val="24"/>
          <w:lang w:val="tr-TR"/>
        </w:rPr>
        <w:t>Öğretmenin, öğrencilerden dinleme ile ilgili ilkeleri uygulamalarını istemesi.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2.</w:t>
      </w:r>
      <w:r w:rsidRPr="00434061">
        <w:rPr>
          <w:rFonts w:ascii="Calibri" w:eastAsia="Calibri" w:hAnsi="Calibri" w:cs="Calibri"/>
          <w:sz w:val="24"/>
          <w:szCs w:val="24"/>
          <w:lang w:val="tr-TR"/>
        </w:rPr>
        <w:t>Öğretmenin, şiiri içeriğine uygun biçimde sesli olarak 2-3 kez okuması. Öğretmenin bu okumayı yaparken öğrencilerin kitaplarını kapatarak metni sadece dinleyerek anlamaya çalışması. (Öğretmen, şiirin okunuşu için nasıl bir ses kullanılacağı, genel ton ve temponun nasıl olacağı, bunların şiir okunurken giderek nasıl bir değişiklik göstereceği; söz noktalamasının nasıl uygulanacağı, anlamlı sunuşlar yapılıp yapılmayacağı; imgelerin, duygu ve düşüncelerin nasıl bir vurgu ve bükümleme gerektireceği gibi konularda, öğrencilere örnek olabilecek bir okuma yapmalıdır.)</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3. </w:t>
      </w:r>
      <w:r w:rsidRPr="00434061">
        <w:rPr>
          <w:rFonts w:ascii="Calibri" w:eastAsia="Calibri" w:hAnsi="Calibri" w:cs="Calibri"/>
          <w:sz w:val="24"/>
          <w:szCs w:val="24"/>
          <w:lang w:val="tr-TR"/>
        </w:rPr>
        <w:t>Şiirin değişik 5 öğrenciye sesli olarak okutulması; vurgu ve tonlama açısından başarılı olan okumalara ‘güzel şiir okudu’ vb. şekilde pekiştireçler verilmesi, hatalı okumalara düzeltme yapılması.</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4. </w:t>
      </w:r>
      <w:r w:rsidRPr="00434061">
        <w:rPr>
          <w:rFonts w:ascii="Calibri" w:eastAsia="Calibri" w:hAnsi="Calibri" w:cs="Calibri"/>
          <w:sz w:val="24"/>
          <w:szCs w:val="24"/>
          <w:lang w:val="tr-TR"/>
        </w:rPr>
        <w:t>Öğretmenin ‘Şiirde geçen sözcük ve deyimlerin anlamlarını metnin bütünlüğünden çıkarmaya çalışınız, gerekirse sözcük kullanınız’ şeklinde bir açıklama yapması.</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5.  </w:t>
      </w:r>
      <w:r w:rsidRPr="00434061">
        <w:rPr>
          <w:rFonts w:ascii="Calibri" w:eastAsia="Calibri" w:hAnsi="Calibri" w:cs="Calibri"/>
          <w:sz w:val="24"/>
          <w:szCs w:val="24"/>
          <w:lang w:val="tr-TR"/>
        </w:rPr>
        <w:t>Öğretmenin, ‘Şimdi metnin duygu ve düşünce yapısıyla ilgili sorular yönelteceğim; beni dikkatlice dinleyiniz, soruları iyice anladıktan sonra yanıtlamaya başlayınız’ demesi, sınıfı gözleriyle denetlemesi ve aşağıdaki soruları sırasıyla yeter sayıda öğrenciye sorması:</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Sorular- Yanıtlar:</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Süre:</w:t>
      </w:r>
      <w:r w:rsidRPr="00434061">
        <w:rPr>
          <w:rFonts w:ascii="Calibri" w:eastAsia="Calibri" w:hAnsi="Calibri" w:cs="Calibri"/>
          <w:sz w:val="24"/>
          <w:szCs w:val="24"/>
          <w:lang w:val="tr-TR"/>
        </w:rPr>
        <w:t>15 Dakika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lastRenderedPageBreak/>
        <w:t xml:space="preserve">S.1. </w:t>
      </w:r>
      <w:r w:rsidRPr="00434061">
        <w:rPr>
          <w:rFonts w:ascii="Calibri" w:eastAsia="Calibri" w:hAnsi="Calibri" w:cs="Calibri"/>
          <w:sz w:val="24"/>
          <w:szCs w:val="24"/>
          <w:lang w:val="tr-TR"/>
        </w:rPr>
        <w:t>Şiirde Mustafa Kemal’i tasvir eden kimdir?</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C.1. </w:t>
      </w:r>
      <w:r w:rsidRPr="00434061">
        <w:rPr>
          <w:rFonts w:ascii="Calibri" w:eastAsia="Calibri" w:hAnsi="Calibri" w:cs="Calibri"/>
          <w:sz w:val="24"/>
          <w:szCs w:val="24"/>
          <w:lang w:val="tr-TR"/>
        </w:rPr>
        <w:t>Şair.</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S.2. </w:t>
      </w:r>
      <w:r w:rsidRPr="00434061">
        <w:rPr>
          <w:rFonts w:ascii="Calibri" w:eastAsia="Calibri" w:hAnsi="Calibri" w:cs="Calibri"/>
          <w:sz w:val="24"/>
          <w:szCs w:val="24"/>
          <w:lang w:val="tr-TR"/>
        </w:rPr>
        <w:t>Şiirde, Mustafa Kemal’in hangi özelliği/ özellikleri belirtilmiştir? Birer cümle ile belirtiniz?</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C.2. </w:t>
      </w:r>
      <w:r w:rsidRPr="00434061">
        <w:rPr>
          <w:rFonts w:ascii="Calibri" w:eastAsia="Calibri" w:hAnsi="Calibri" w:cs="Calibri"/>
          <w:sz w:val="24"/>
          <w:szCs w:val="24"/>
          <w:lang w:val="tr-TR"/>
        </w:rPr>
        <w:t xml:space="preserve">Kahramanlığı, komutanlığı, kurtarıcılığı, ölümsüzlüğü. </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S.3. </w:t>
      </w:r>
      <w:r w:rsidRPr="00434061">
        <w:rPr>
          <w:rFonts w:ascii="Calibri" w:eastAsia="Calibri" w:hAnsi="Calibri" w:cs="Calibri"/>
          <w:sz w:val="24"/>
          <w:szCs w:val="24"/>
          <w:lang w:val="tr-TR"/>
        </w:rPr>
        <w:t>Şair, Mustafa Kemal’in ölümsüzlüğünü hangi kıtada, hangi dizelerde anlatıyor?</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C.3. </w:t>
      </w:r>
      <w:r w:rsidRPr="00434061">
        <w:rPr>
          <w:rFonts w:ascii="Calibri" w:eastAsia="Calibri" w:hAnsi="Calibri" w:cs="Calibri"/>
          <w:sz w:val="24"/>
          <w:szCs w:val="24"/>
          <w:lang w:val="tr-TR"/>
        </w:rPr>
        <w:t xml:space="preserve">Şiirin tümünde hissettirilmiştir. Tek bir kıta ve mısra ile sınırlandırılmamıştır. </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S.4. </w:t>
      </w:r>
      <w:r w:rsidRPr="00434061">
        <w:rPr>
          <w:rFonts w:ascii="Calibri" w:eastAsia="Calibri" w:hAnsi="Calibri" w:cs="Calibri"/>
          <w:sz w:val="24"/>
          <w:szCs w:val="24"/>
          <w:lang w:val="tr-TR"/>
        </w:rPr>
        <w:t>Sizce, bu şiire uygun başka bir başlık ne olabilir? Neden?</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C.5. </w:t>
      </w:r>
      <w:r w:rsidRPr="00434061">
        <w:rPr>
          <w:rFonts w:ascii="Calibri" w:eastAsia="Calibri" w:hAnsi="Calibri" w:cs="Calibri"/>
          <w:sz w:val="24"/>
          <w:szCs w:val="24"/>
          <w:lang w:val="tr-TR"/>
        </w:rPr>
        <w:t xml:space="preserve">Önerilen başlıklar arasından, sınıfça en uygun olan bir ya da iki başlık seçilecek, öneren öğrencilere pekiştireç verilerek. </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2. DERS</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ARA ÖZET:</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sz w:val="24"/>
          <w:szCs w:val="24"/>
          <w:lang w:val="tr-TR"/>
        </w:rPr>
        <w:t>Şiirin anlamını kavrayabilmek, şiiri değerlendirebilmek ve şiirden daha iyi tat alabilmek için;’ Şiir bütün olarak zihnimizde neleri canlandırıyor? Bizde ne gibi etkiler yapıyor?’ sorularına yanıt aramalı ve şiirdeki temayı saptamalıyız.</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ARA GEÇİŞ:</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Öğretmenin, ‘Şimdi, okuduğumuz şiirde duyularımızı etkileyen sözcükleri bulmaya ve şiirin yapı özelliklerini incelemeye çalışacağız’ demesi, sınıfı gözleriyle denetlemesi, yeter sayıda değişik öğrenciye söz vermesi ve aşağıdaki etkinlikleri sırasıyla yerine getirmesi: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1.</w:t>
      </w:r>
      <w:r w:rsidRPr="00434061">
        <w:rPr>
          <w:rFonts w:ascii="Calibri" w:eastAsia="Calibri" w:hAnsi="Calibri" w:cs="Calibri"/>
          <w:sz w:val="24"/>
          <w:szCs w:val="24"/>
          <w:lang w:val="tr-TR"/>
        </w:rPr>
        <w:t>Öğretmenin, şiirin kıtalarındaki betimleme öğelerinin de öğrenciler tarafından bulunmasını istemesi. Kıtalardaki öğeleri doğru belirleyen öğrencilere pekiştireç verilmesi.(Süre:10 dakika)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2.</w:t>
      </w:r>
      <w:r w:rsidRPr="00434061">
        <w:rPr>
          <w:rFonts w:ascii="Calibri" w:eastAsia="Calibri" w:hAnsi="Calibri" w:cs="Calibri"/>
          <w:sz w:val="24"/>
          <w:szCs w:val="24"/>
          <w:lang w:val="tr-TR"/>
        </w:rPr>
        <w:t xml:space="preserve"> Şiirin 1., 2., ve son bölümünde belirtilen ‘kır at’  sözünün şiire nasıl bir anlam kattığının sorulması, yeter sayıda değişik öğrenciye söz verilerek, konunun sınıfça tartışılması.(Süre:10-15 Dakika)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3. DERS</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ARA GEÇİŞ:</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Süre: </w:t>
      </w:r>
      <w:r w:rsidRPr="00434061">
        <w:rPr>
          <w:rFonts w:ascii="Calibri" w:eastAsia="Calibri" w:hAnsi="Calibri" w:cs="Calibri"/>
          <w:sz w:val="24"/>
          <w:szCs w:val="24"/>
          <w:lang w:val="tr-TR"/>
        </w:rPr>
        <w:t>15 Dakika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Öğretmenin, ‘Şimdi, Atatürk’ün ‘Yurtta Sulh Cihanda Sulh’ özdeyişini, yapılan konuşmaları da göz önüne alarak açıklamanızı istiyorum’ demesi ve aşağıdaki etkinlikleri sırasıyla yerine getirmesi: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1.</w:t>
      </w:r>
      <w:r w:rsidRPr="00434061">
        <w:rPr>
          <w:rFonts w:ascii="Calibri" w:eastAsia="Calibri" w:hAnsi="Calibri" w:cs="Calibri"/>
          <w:sz w:val="24"/>
          <w:szCs w:val="24"/>
          <w:lang w:val="tr-TR"/>
        </w:rPr>
        <w:t>Öğretmenin, ‘Şiirde büyük harfler nerede kullanılmıştır, neden?’ sorusunu yöneltmesi ve verilen doğru yanıtları tahtaya yazması.</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2.</w:t>
      </w:r>
      <w:r w:rsidRPr="00434061">
        <w:rPr>
          <w:rFonts w:ascii="Calibri" w:eastAsia="Calibri" w:hAnsi="Calibri" w:cs="Calibri"/>
          <w:sz w:val="24"/>
          <w:szCs w:val="24"/>
          <w:lang w:val="tr-TR"/>
        </w:rPr>
        <w:t>’ Şiirde özel adlar hangi işaretle ayrılmıştır, neden?’ sorusunun yöneltilmesi ve verilen doğru yanıtların ( kesme işaretlerinin kullanıldığı yerlerle ilgili ) tahtaya yazılması. (Özel addan sözcük türeten eklerin özel addan kesme işareti ile ayrılmayacağı belirtilecek. Örneğin; Ankaralı, Adanalı vb.)</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ARA GEÇİŞ:</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Süre:</w:t>
      </w:r>
      <w:r w:rsidRPr="00434061">
        <w:rPr>
          <w:rFonts w:ascii="Calibri" w:eastAsia="Calibri" w:hAnsi="Calibri" w:cs="Calibri"/>
          <w:sz w:val="24"/>
          <w:szCs w:val="24"/>
          <w:lang w:val="tr-TR"/>
        </w:rPr>
        <w:t>10 Dakika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Öğretmenin, ‘Şimdi, Atatürk’ün ‘Toprağımın üstünde bir askerim kalana kadar savaş devam edecektir’  özdeyişini, yapılan konuşma ve tartışmaları da göz önünde bulundurarak açıklamanızı istiyorum’ demesi ve aşağıdaki etkinlikleri sırasıyla yerine getirmesi: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YAPILACAK ETKİNLİKLER:</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1.</w:t>
      </w:r>
      <w:r w:rsidRPr="00434061">
        <w:rPr>
          <w:rFonts w:ascii="Calibri" w:eastAsia="Calibri" w:hAnsi="Calibri" w:cs="Calibri"/>
          <w:sz w:val="24"/>
          <w:szCs w:val="24"/>
          <w:lang w:val="tr-TR"/>
        </w:rPr>
        <w:t>Öğretmenin, ‘ Yazmaya başlamadan önce yazınızın planını yapınız’ demesi.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2.</w:t>
      </w:r>
      <w:r w:rsidRPr="00434061">
        <w:rPr>
          <w:rFonts w:ascii="Calibri" w:eastAsia="Calibri" w:hAnsi="Calibri" w:cs="Calibri"/>
          <w:sz w:val="24"/>
          <w:szCs w:val="24"/>
          <w:lang w:val="tr-TR"/>
        </w:rPr>
        <w:t>Öğretmenin ‘ Yazma çalışmanız bittiğinde özellikle şu sorulara yanıt veriniz’ demesi ve soruları tahtaya yazması:</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lastRenderedPageBreak/>
        <w:t>a)</w:t>
      </w:r>
      <w:r w:rsidRPr="00434061">
        <w:rPr>
          <w:rFonts w:ascii="Calibri" w:eastAsia="Calibri" w:hAnsi="Calibri" w:cs="Calibri"/>
          <w:sz w:val="24"/>
          <w:szCs w:val="24"/>
          <w:lang w:val="tr-TR"/>
        </w:rPr>
        <w:t>Anlatmak istediklerimle yazdıklarım birbirine uyuyor mu? Gereksiz düşüncelerden kaçındım mı?</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b)</w:t>
      </w:r>
      <w:r w:rsidRPr="00434061">
        <w:rPr>
          <w:rFonts w:ascii="Calibri" w:eastAsia="Calibri" w:hAnsi="Calibri" w:cs="Calibri"/>
          <w:sz w:val="24"/>
          <w:szCs w:val="24"/>
          <w:lang w:val="tr-TR"/>
        </w:rPr>
        <w:t>Cümlelerim düzgün, açık ve anlaşılır mı?</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c)</w:t>
      </w:r>
      <w:r w:rsidRPr="00434061">
        <w:rPr>
          <w:rFonts w:ascii="Calibri" w:eastAsia="Calibri" w:hAnsi="Calibri" w:cs="Calibri"/>
          <w:sz w:val="24"/>
          <w:szCs w:val="24"/>
          <w:lang w:val="tr-TR"/>
        </w:rPr>
        <w:t>Paragraf yaptım mı? Paragraf başlıklarını aynı hizaya getirdim mi?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d)</w:t>
      </w:r>
      <w:r w:rsidRPr="00434061">
        <w:rPr>
          <w:rFonts w:ascii="Calibri" w:eastAsia="Calibri" w:hAnsi="Calibri" w:cs="Calibri"/>
          <w:sz w:val="24"/>
          <w:szCs w:val="24"/>
          <w:lang w:val="tr-TR"/>
        </w:rPr>
        <w:t>Yazımdaki özel adları büyük harflerle başlattım mı?</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e)</w:t>
      </w:r>
      <w:r w:rsidRPr="00434061">
        <w:rPr>
          <w:rFonts w:ascii="Calibri" w:eastAsia="Calibri" w:hAnsi="Calibri" w:cs="Calibri"/>
          <w:sz w:val="24"/>
          <w:szCs w:val="24"/>
          <w:lang w:val="tr-TR"/>
        </w:rPr>
        <w:t>Düzgün ve okunaklı yazdım mı?</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f)</w:t>
      </w:r>
      <w:r w:rsidRPr="00434061">
        <w:rPr>
          <w:rFonts w:ascii="Calibri" w:eastAsia="Calibri" w:hAnsi="Calibri" w:cs="Calibri"/>
          <w:sz w:val="24"/>
          <w:szCs w:val="24"/>
          <w:lang w:val="tr-TR"/>
        </w:rPr>
        <w:t>Yazıya kısa, ilgi çekici ve konusuna uygun başlık koydum mu?</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3.</w:t>
      </w:r>
      <w:r w:rsidRPr="00434061">
        <w:rPr>
          <w:rFonts w:ascii="Calibri" w:eastAsia="Calibri" w:hAnsi="Calibri" w:cs="Calibri"/>
          <w:sz w:val="24"/>
          <w:szCs w:val="24"/>
          <w:lang w:val="tr-TR"/>
        </w:rPr>
        <w:t>Süreniz 15 dakikadır.</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 xml:space="preserve">Öğretmenin bu süre içinde sınıfta dolaşarak öğrencileri ayrı ayrı kontrol etmesi. Yazmayanları uyarması, gördüğü eksik ve yanlışları anında düzeltmesi. </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 xml:space="preserve">4. DERS </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Süre:</w:t>
      </w:r>
      <w:r w:rsidRPr="00434061">
        <w:rPr>
          <w:rFonts w:ascii="Calibri" w:eastAsia="Calibri" w:hAnsi="Calibri" w:cs="Calibri"/>
          <w:sz w:val="24"/>
          <w:szCs w:val="24"/>
          <w:lang w:val="tr-TR"/>
        </w:rPr>
        <w:t>20 dakika</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Yazma çalışmasının sonunda, öğrencileri arkaya yaslatması ve çalışmalarını yanlarındaki ( ya da arkalarındaki) arkadaşlarıyla değiştirmelerini istemesi. Öğretmenin ‘ Hiç kimsenin önünde kendi çalışması kalmayacak’ açıklamasından sonra, ‘Tahtadaki sorulara göre arkadaşlarınızın çalışmalarını değerlendiriniz’ süreniz 10 dakikadır demesi. Süre sonunda çalışmaların sahiplerine verilmesini ve herkesin hatasını arkadaşıyla kontrol etmesini istemesi. En az 2 öğrencinin tahtaya kaldırılarak, yazma çalışmasının sınıfça, ilkelere uygunluğu açısından değerlendirilmesi.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(Yazma çalışmalarında başarılı yönler aranacak; çalışmalarda bilgi, düşünce, anlatım yönlerinden bir değer bulunmaya ve öğrenciyi yazmaya isteklendirecek bir durum yaratılmaya çalışılacaktır.)</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İlkelere uygun ve başarılı çalışmalara, ‘beni duygulanırdı’, ‘bu yazıdan… bilgiyi öğrendim’ vb. biçimindeki açıklamalarla pekiştireç verilecektir. Öğrencilerin yazma çalışmasındaki sözdizimi, yazım ve noktalama hataları tahtaya yazılacak. Tahtaya yazılan hatalı ya da eksik cümlelerin öğrenciler tarafından düzeltilmesi sağlanacak, gerekirse ipucu verilecek.</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D.SONUÇ BÖLÜMÜ</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SON ÖZET: </w:t>
      </w:r>
      <w:r w:rsidRPr="00434061">
        <w:rPr>
          <w:rFonts w:ascii="Calibri" w:eastAsia="Calibri" w:hAnsi="Calibri" w:cs="Calibri"/>
          <w:sz w:val="24"/>
          <w:szCs w:val="24"/>
          <w:lang w:val="tr-TR"/>
        </w:rPr>
        <w:t>Düşüncelerimiz söylendiğinde bir değer kazanır. Düşüncelerimizi anlatmak için de yazmak ve konuşmak zorundayız. Doğru ve güzel yazmak, doğru ve etkili konuşmak çağdaş insan için vazgeçilmez bir uğraştır. Bu uğraşta başarılı olabilmemiz, yazma ve konuşma ile ilgili ilkeleri öğrenmemize ve uygulamamıza bağlıdır.</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TEKRAR GÜDÜLEME: </w:t>
      </w:r>
      <w:r w:rsidRPr="00434061">
        <w:rPr>
          <w:rFonts w:ascii="Calibri" w:eastAsia="Calibri" w:hAnsi="Calibri" w:cs="Calibri"/>
          <w:sz w:val="24"/>
          <w:szCs w:val="24"/>
          <w:lang w:val="tr-TR"/>
        </w:rPr>
        <w:t>Yazma çalışmasında ilkelere uygun en başarılı çalışmayı yapan öğrenci sınıfça saptanacak ve öğrenciye sözlü notu olarak 10 verilecek. Veya öğrenciye sınıf tarafından alınacak bir şiir kitabı armağan edilecek.</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KAPANIŞ:</w:t>
      </w:r>
      <w:r w:rsidRPr="00434061">
        <w:rPr>
          <w:rFonts w:ascii="Calibri" w:eastAsia="Calibri" w:hAnsi="Calibri" w:cs="Calibri"/>
          <w:sz w:val="24"/>
          <w:szCs w:val="24"/>
          <w:lang w:val="tr-TR"/>
        </w:rPr>
        <w:t xml:space="preserve"> Öğretmenin, Ömer Asım Aksoy’a ait bir şiir kitabını sınıfa getirmesi, kitaptan kurallara uygun olarak bir ya da iki şiir okuması. Tiyatro sanatçısı/ sanatçıları tarafından seslendirilmiş, Atatürk konulu şiirlerin, öğrencilere kasetçalardan dinletilmesi.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DEĞERLENDİRME</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1.</w:t>
      </w:r>
      <w:r w:rsidRPr="00434061">
        <w:rPr>
          <w:rFonts w:ascii="Calibri" w:eastAsia="Calibri" w:hAnsi="Calibri" w:cs="Calibri"/>
          <w:sz w:val="24"/>
          <w:szCs w:val="24"/>
          <w:lang w:val="tr-TR"/>
        </w:rPr>
        <w:t>Atatürk üzerine yazılmış olan bir hikâye ya da bir anı kitabı bulunuz. Bunlardan okuduğunuz hikâye ya da anıyı arkadaşlarınıza anlatınız.</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2.</w:t>
      </w:r>
      <w:r w:rsidRPr="00434061">
        <w:rPr>
          <w:rFonts w:ascii="Calibri" w:eastAsia="Calibri" w:hAnsi="Calibri" w:cs="Calibri"/>
          <w:sz w:val="24"/>
          <w:szCs w:val="24"/>
          <w:lang w:val="tr-TR"/>
        </w:rPr>
        <w:t>Çok beğenerek şiir defterinize yazdığınız şiirin konusunu ve temasını saptayınız ve şiirin adıyla birlikte öğretmeninize söyleyiniz.</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lastRenderedPageBreak/>
        <w:t>3.</w:t>
      </w:r>
      <w:r w:rsidRPr="00434061">
        <w:rPr>
          <w:rFonts w:ascii="Calibri" w:eastAsia="Calibri" w:hAnsi="Calibri" w:cs="Calibri"/>
          <w:sz w:val="24"/>
          <w:szCs w:val="24"/>
          <w:lang w:val="tr-TR"/>
        </w:rPr>
        <w:t>Şiirde geçen ve anlamını bilmediğiniz sözcük, deyim ve tamlamaların şiirde ne anlamlara gelebileceğini arkadaşlarınızla tartışınız.</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4. Noktalama işaretlerinden virgül, noktalı virgül, kesme işareti ve ünlem işaretinin nerelerde kullanıldığını açıklayınız.</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Öğretmenin, öğrencilerinden ‘ Yazma Ödevi’ çalışmalarını koymaları için bir ‘Yazma Dosyası’ edinmelerini istemesi ve ‘Bugün sizlere bir kitap okuma ödevi vereceğim’ demesi, konuyu tahtaya yazarak, öğrencilerin ödev konusunu not almalarını beklemesi:</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sz w:val="24"/>
          <w:szCs w:val="24"/>
          <w:lang w:val="tr-TR"/>
        </w:rPr>
      </w:pPr>
      <w:r w:rsidRPr="00434061">
        <w:rPr>
          <w:rFonts w:ascii="Calibri" w:eastAsia="Calibri" w:hAnsi="Calibri" w:cs="Calibri"/>
          <w:b/>
          <w:sz w:val="24"/>
          <w:szCs w:val="24"/>
          <w:lang w:val="tr-TR"/>
        </w:rPr>
        <w:t xml:space="preserve">Konu: </w:t>
      </w:r>
      <w:r w:rsidRPr="00434061">
        <w:rPr>
          <w:rFonts w:ascii="Calibri" w:eastAsia="Calibri" w:hAnsi="Calibri" w:cs="Calibri"/>
          <w:sz w:val="24"/>
          <w:szCs w:val="24"/>
          <w:lang w:val="tr-TR"/>
        </w:rPr>
        <w:t>Kütüphaneden Atatürk Konulu Bir Kitap Bulunup Okunacak ve Bir Sonraki Ders anlatılacak.</w:t>
      </w:r>
    </w:p>
    <w:p w:rsidR="00434061" w:rsidRPr="00434061" w:rsidRDefault="00434061" w:rsidP="00434061">
      <w:pPr>
        <w:spacing w:after="0" w:line="240" w:lineRule="auto"/>
        <w:rPr>
          <w:rFonts w:ascii="Calibri" w:eastAsia="Calibri" w:hAnsi="Calibri" w:cs="Calibri"/>
          <w:b/>
          <w:sz w:val="24"/>
          <w:szCs w:val="24"/>
          <w:lang w:val="tr-TR"/>
        </w:rPr>
      </w:pPr>
      <w:r w:rsidRPr="00434061">
        <w:rPr>
          <w:rFonts w:ascii="Calibri" w:eastAsia="Calibri" w:hAnsi="Calibri" w:cs="Calibri"/>
          <w:b/>
          <w:sz w:val="24"/>
          <w:szCs w:val="24"/>
          <w:lang w:val="tr-TR"/>
        </w:rPr>
        <w:br w:type="page"/>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lastRenderedPageBreak/>
        <w:t>EK</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ŞİİR</w:t>
      </w:r>
    </w:p>
    <w:p w:rsidR="00434061" w:rsidRPr="00434061" w:rsidRDefault="00434061" w:rsidP="00434061">
      <w:pPr>
        <w:pBdr>
          <w:top w:val="single" w:sz="4" w:space="1" w:color="auto"/>
          <w:left w:val="single" w:sz="4" w:space="1" w:color="auto"/>
          <w:bottom w:val="single" w:sz="4" w:space="1" w:color="auto"/>
          <w:right w:val="single" w:sz="4" w:space="1" w:color="auto"/>
        </w:pBdr>
        <w:tabs>
          <w:tab w:val="left" w:pos="3900"/>
        </w:tabs>
        <w:spacing w:after="0" w:line="240" w:lineRule="auto"/>
        <w:jc w:val="both"/>
        <w:rPr>
          <w:rFonts w:ascii="Calibri" w:eastAsia="Calibri" w:hAnsi="Calibri" w:cs="Calibri"/>
          <w:b/>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b/>
          <w:sz w:val="24"/>
          <w:szCs w:val="24"/>
          <w:lang w:val="tr-TR"/>
        </w:rPr>
      </w:pPr>
      <w:r w:rsidRPr="00434061">
        <w:rPr>
          <w:rFonts w:ascii="Calibri" w:eastAsia="Calibri" w:hAnsi="Calibri" w:cs="Calibri"/>
          <w:b/>
          <w:sz w:val="24"/>
          <w:szCs w:val="24"/>
          <w:lang w:val="tr-TR"/>
        </w:rPr>
        <w:t>İSTİKLAL SAVAŞI’NDA MUSTAFA KEMAL</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Şöyle bir doğruldu Mustafa Kemal</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Kır atının üstünde göklere doğru</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Dağlar arasından yükselen</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Tunçtan bir heykele benziyordu.</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Bakışları vardıkça mesafeler ötesine</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Belliydi kaynaştığı gözlerimde</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Masmavi okyanus dalgalarına benzer</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Düşünce dalgalarının,</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Zafer diyordu da başka bir şey demiyordu,</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Yüzünün bütün çizgileriyle bu kahraman.</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Hissetmişti zaferin kokusunu kır at bile</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Yerinde duramıyordu.</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Mağrurdu diğer atlara karşı</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Bir Mustafa Kemal taşıdığından üstünde</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Dünyalara bedel.</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Bir bakışı vardı tepelerden ovalara</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 xml:space="preserve">İnan bir bakışı Mustafa Kemal’in </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Peşinden yürüyordu binlerce kahraman</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O’nun zafere inandığı kadar zafere inanan binlerce insan.</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Şöyle bir doğruldu kahramanlar kahramanı</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Kır atının üstünde göklere doğru</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Sabah oluyorken güneşin ilk ışıkları altında</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Tunçtan bir heykele benziyordu.</w:t>
      </w:r>
    </w:p>
    <w:p w:rsidR="00434061" w:rsidRPr="00434061" w:rsidRDefault="00434061" w:rsidP="00434061">
      <w:pPr>
        <w:pBdr>
          <w:top w:val="single" w:sz="4" w:space="1" w:color="auto"/>
          <w:left w:val="single" w:sz="4" w:space="1" w:color="auto"/>
          <w:bottom w:val="single" w:sz="4" w:space="1" w:color="auto"/>
          <w:right w:val="single" w:sz="4" w:space="1" w:color="auto"/>
        </w:pBdr>
        <w:spacing w:after="0" w:line="240" w:lineRule="auto"/>
        <w:jc w:val="both"/>
        <w:rPr>
          <w:rFonts w:ascii="Calibri" w:eastAsia="Calibri" w:hAnsi="Calibri" w:cs="Calibri"/>
          <w:sz w:val="24"/>
          <w:szCs w:val="24"/>
          <w:lang w:val="tr-TR"/>
        </w:rPr>
      </w:pPr>
      <w:r w:rsidRPr="00434061">
        <w:rPr>
          <w:rFonts w:ascii="Calibri" w:eastAsia="Calibri" w:hAnsi="Calibri" w:cs="Calibri"/>
          <w:sz w:val="24"/>
          <w:szCs w:val="24"/>
          <w:lang w:val="tr-TR"/>
        </w:rPr>
        <w:tab/>
      </w:r>
      <w:r w:rsidRPr="00434061">
        <w:rPr>
          <w:rFonts w:ascii="Calibri" w:eastAsia="Calibri" w:hAnsi="Calibri" w:cs="Calibri"/>
          <w:sz w:val="24"/>
          <w:szCs w:val="24"/>
          <w:lang w:val="tr-TR"/>
        </w:rPr>
        <w:tab/>
      </w:r>
      <w:r w:rsidRPr="00434061">
        <w:rPr>
          <w:rFonts w:ascii="Calibri" w:eastAsia="Calibri" w:hAnsi="Calibri" w:cs="Calibri"/>
          <w:sz w:val="24"/>
          <w:szCs w:val="24"/>
          <w:lang w:val="tr-TR"/>
        </w:rPr>
        <w:tab/>
        <w:t>SABİH ŞENDİL</w:t>
      </w:r>
    </w:p>
    <w:p w:rsidR="00434061" w:rsidRPr="00434061" w:rsidRDefault="00434061" w:rsidP="00434061">
      <w:pPr>
        <w:tabs>
          <w:tab w:val="left" w:pos="3900"/>
        </w:tabs>
        <w:spacing w:after="0" w:line="240" w:lineRule="auto"/>
        <w:jc w:val="center"/>
        <w:rPr>
          <w:rFonts w:ascii="Calibri" w:eastAsia="Calibri" w:hAnsi="Calibri" w:cs="Calibri"/>
          <w:b/>
          <w:sz w:val="24"/>
          <w:szCs w:val="24"/>
          <w:lang w:val="tr-TR"/>
        </w:rPr>
      </w:pPr>
      <w:r w:rsidRPr="00434061">
        <w:rPr>
          <w:rFonts w:ascii="Calibri" w:eastAsia="Calibri" w:hAnsi="Calibri" w:cs="Calibri"/>
          <w:sz w:val="24"/>
          <w:szCs w:val="24"/>
          <w:lang w:val="tr-TR"/>
        </w:rPr>
        <w:br w:type="page"/>
      </w:r>
      <w:r w:rsidRPr="00434061">
        <w:rPr>
          <w:rFonts w:ascii="Calibri" w:eastAsia="Calibri" w:hAnsi="Calibri" w:cs="Calibri"/>
          <w:b/>
          <w:sz w:val="24"/>
          <w:szCs w:val="24"/>
          <w:lang w:val="tr-TR"/>
        </w:rPr>
        <w:lastRenderedPageBreak/>
        <w:t>BELİRTKE TABLOSU (ÖRNEK)</w:t>
      </w:r>
    </w:p>
    <w:p w:rsidR="00434061" w:rsidRPr="00434061" w:rsidRDefault="00434061" w:rsidP="00434061">
      <w:pPr>
        <w:spacing w:after="0" w:line="240" w:lineRule="auto"/>
        <w:jc w:val="both"/>
        <w:rPr>
          <w:rFonts w:ascii="Calibri" w:eastAsia="Calibri" w:hAnsi="Calibri" w:cs="Calibri"/>
          <w:sz w:val="24"/>
          <w:szCs w:val="24"/>
          <w:lang w:val="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236"/>
        <w:gridCol w:w="284"/>
        <w:gridCol w:w="884"/>
        <w:gridCol w:w="885"/>
        <w:gridCol w:w="711"/>
        <w:gridCol w:w="553"/>
        <w:gridCol w:w="885"/>
        <w:gridCol w:w="885"/>
        <w:gridCol w:w="885"/>
        <w:gridCol w:w="885"/>
        <w:gridCol w:w="885"/>
      </w:tblGrid>
      <w:tr w:rsidR="00434061" w:rsidRPr="00434061" w:rsidTr="00383D1F">
        <w:trPr>
          <w:cantSplit/>
          <w:trHeight w:val="658"/>
        </w:trPr>
        <w:tc>
          <w:tcPr>
            <w:tcW w:w="2164" w:type="dxa"/>
            <w:gridSpan w:val="3"/>
            <w:vMerge w:val="restart"/>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 xml:space="preserve">                                      ALANLAR</w:t>
            </w:r>
          </w:p>
        </w:tc>
        <w:tc>
          <w:tcPr>
            <w:tcW w:w="5688" w:type="dxa"/>
            <w:gridSpan w:val="7"/>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BİLİŞSEL ALAN</w:t>
            </w:r>
          </w:p>
        </w:tc>
        <w:tc>
          <w:tcPr>
            <w:tcW w:w="1770" w:type="dxa"/>
            <w:gridSpan w:val="2"/>
          </w:tcPr>
          <w:p w:rsidR="00434061" w:rsidRPr="00434061" w:rsidRDefault="00434061" w:rsidP="00434061">
            <w:pPr>
              <w:spacing w:after="0" w:line="240" w:lineRule="auto"/>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DUYUŞSAL</w:t>
            </w:r>
          </w:p>
          <w:p w:rsidR="00434061" w:rsidRPr="00434061" w:rsidRDefault="00434061" w:rsidP="00434061">
            <w:pPr>
              <w:spacing w:after="0" w:line="240" w:lineRule="auto"/>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ALAN</w:t>
            </w:r>
          </w:p>
        </w:tc>
      </w:tr>
      <w:tr w:rsidR="00434061" w:rsidRPr="00434061" w:rsidTr="00383D1F">
        <w:trPr>
          <w:cantSplit/>
          <w:trHeight w:val="1226"/>
        </w:trPr>
        <w:tc>
          <w:tcPr>
            <w:tcW w:w="2164" w:type="dxa"/>
            <w:gridSpan w:val="3"/>
            <w:vMerge/>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4"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BİLGİ</w:t>
            </w:r>
          </w:p>
        </w:tc>
        <w:tc>
          <w:tcPr>
            <w:tcW w:w="885"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KAVRAMA</w:t>
            </w:r>
          </w:p>
        </w:tc>
        <w:tc>
          <w:tcPr>
            <w:tcW w:w="2149" w:type="dxa"/>
            <w:gridSpan w:val="3"/>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p>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p>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 xml:space="preserve">     UYGULAMA                        </w:t>
            </w:r>
          </w:p>
        </w:tc>
        <w:tc>
          <w:tcPr>
            <w:tcW w:w="885"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ANALİZ</w:t>
            </w:r>
          </w:p>
        </w:tc>
        <w:tc>
          <w:tcPr>
            <w:tcW w:w="885"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SENTEZ</w:t>
            </w:r>
          </w:p>
        </w:tc>
        <w:tc>
          <w:tcPr>
            <w:tcW w:w="885"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ALMA</w:t>
            </w:r>
          </w:p>
        </w:tc>
        <w:tc>
          <w:tcPr>
            <w:tcW w:w="885"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DEĞER VERME</w:t>
            </w:r>
          </w:p>
        </w:tc>
      </w:tr>
      <w:tr w:rsidR="00434061" w:rsidRPr="00434061" w:rsidTr="00383D1F">
        <w:trPr>
          <w:cantSplit/>
          <w:trHeight w:val="3089"/>
        </w:trPr>
        <w:tc>
          <w:tcPr>
            <w:tcW w:w="2164" w:type="dxa"/>
            <w:gridSpan w:val="3"/>
            <w:vMerge/>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4"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Düzeyine uygun bir metindeki sözcük, deyim, atasözü, özdeyiş, tamlama ve terimlerin anlam bilgisi.</w:t>
            </w:r>
          </w:p>
        </w:tc>
        <w:tc>
          <w:tcPr>
            <w:tcW w:w="885"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Dinlediği düzeyine uygun konuşmaları tam ve doğru olarak anlayabilme.</w:t>
            </w:r>
          </w:p>
        </w:tc>
        <w:tc>
          <w:tcPr>
            <w:tcW w:w="711"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Duygu, düşünce, tasarım ve izlenimlerini konuşma ilkelerine uygun olarak sözle, doğru, anlaşılır ve etkili biçimde anlatabilme.</w:t>
            </w:r>
          </w:p>
        </w:tc>
        <w:tc>
          <w:tcPr>
            <w:tcW w:w="553"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Sözcüklerin anlam özellikleri ile ilgili ilkeleri uygulayabilme.</w:t>
            </w:r>
          </w:p>
        </w:tc>
        <w:tc>
          <w:tcPr>
            <w:tcW w:w="885"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 xml:space="preserve">Yazılarında noktalama ve yazım kurallarını  uygulayabilme. </w:t>
            </w:r>
          </w:p>
        </w:tc>
        <w:tc>
          <w:tcPr>
            <w:tcW w:w="885"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Yazım kurallarını verilen metin/cümle içerisinde doğru analiz edebilme.</w:t>
            </w:r>
          </w:p>
        </w:tc>
        <w:tc>
          <w:tcPr>
            <w:tcW w:w="885"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Yazma çalışmalarında ‘İç Yapı ilkelerini uygulayabilme</w:t>
            </w:r>
          </w:p>
        </w:tc>
        <w:tc>
          <w:tcPr>
            <w:tcW w:w="885"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Düzeyine uygun konuşmaları  dinleme becerisi</w:t>
            </w:r>
          </w:p>
        </w:tc>
        <w:tc>
          <w:tcPr>
            <w:tcW w:w="885" w:type="dxa"/>
            <w:textDirection w:val="btLr"/>
          </w:tcPr>
          <w:p w:rsidR="00434061" w:rsidRPr="00434061" w:rsidRDefault="00434061" w:rsidP="00434061">
            <w:pPr>
              <w:spacing w:after="0" w:line="240" w:lineRule="auto"/>
              <w:ind w:left="113" w:right="113"/>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Sürekli ve planlı okumaktan zevk alış</w:t>
            </w:r>
          </w:p>
        </w:tc>
      </w:tr>
      <w:tr w:rsidR="00434061" w:rsidRPr="00434061" w:rsidTr="00383D1F">
        <w:trPr>
          <w:trHeight w:val="569"/>
        </w:trPr>
        <w:tc>
          <w:tcPr>
            <w:tcW w:w="2164" w:type="dxa"/>
            <w:gridSpan w:val="3"/>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Noktalama İşaretleri</w:t>
            </w:r>
          </w:p>
        </w:tc>
        <w:tc>
          <w:tcPr>
            <w:tcW w:w="884"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711"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553"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w:t>
            </w: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w:t>
            </w: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r>
      <w:tr w:rsidR="00434061" w:rsidRPr="00434061" w:rsidTr="00383D1F">
        <w:trPr>
          <w:trHeight w:val="530"/>
        </w:trPr>
        <w:tc>
          <w:tcPr>
            <w:tcW w:w="1644" w:type="dxa"/>
            <w:tcBorders>
              <w:bottom w:val="nil"/>
              <w:right w:val="nil"/>
            </w:tcBorders>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Dinleme İle İlgili İlkeler</w:t>
            </w:r>
          </w:p>
        </w:tc>
        <w:tc>
          <w:tcPr>
            <w:tcW w:w="236" w:type="dxa"/>
            <w:tcBorders>
              <w:left w:val="nil"/>
              <w:bottom w:val="nil"/>
              <w:right w:val="nil"/>
            </w:tcBorders>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284" w:type="dxa"/>
            <w:tcBorders>
              <w:left w:val="nil"/>
              <w:bottom w:val="nil"/>
            </w:tcBorders>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4"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w:t>
            </w:r>
          </w:p>
        </w:tc>
        <w:tc>
          <w:tcPr>
            <w:tcW w:w="711"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553"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w:t>
            </w: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r>
      <w:tr w:rsidR="00434061" w:rsidRPr="00434061" w:rsidTr="00383D1F">
        <w:trPr>
          <w:trHeight w:val="569"/>
        </w:trPr>
        <w:tc>
          <w:tcPr>
            <w:tcW w:w="2164" w:type="dxa"/>
            <w:gridSpan w:val="3"/>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Okuduğunu Anlama</w:t>
            </w:r>
          </w:p>
        </w:tc>
        <w:tc>
          <w:tcPr>
            <w:tcW w:w="884"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w:t>
            </w:r>
          </w:p>
        </w:tc>
        <w:tc>
          <w:tcPr>
            <w:tcW w:w="711"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553"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w:t>
            </w:r>
          </w:p>
        </w:tc>
      </w:tr>
      <w:tr w:rsidR="00434061" w:rsidRPr="00434061" w:rsidTr="00383D1F">
        <w:trPr>
          <w:trHeight w:val="537"/>
        </w:trPr>
        <w:tc>
          <w:tcPr>
            <w:tcW w:w="2164" w:type="dxa"/>
            <w:gridSpan w:val="3"/>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Sözcük Bilgisi</w:t>
            </w:r>
          </w:p>
        </w:tc>
        <w:tc>
          <w:tcPr>
            <w:tcW w:w="884"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w:t>
            </w: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711"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553"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r>
      <w:tr w:rsidR="00434061" w:rsidRPr="00434061" w:rsidTr="00383D1F">
        <w:trPr>
          <w:trHeight w:val="569"/>
        </w:trPr>
        <w:tc>
          <w:tcPr>
            <w:tcW w:w="2164" w:type="dxa"/>
            <w:gridSpan w:val="3"/>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Yazma İle İlgili İlkeleri Şiir/Metin Yazarak Uygulama</w:t>
            </w:r>
          </w:p>
        </w:tc>
        <w:tc>
          <w:tcPr>
            <w:tcW w:w="884"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711"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553"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w:t>
            </w: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r>
      <w:tr w:rsidR="00434061" w:rsidRPr="00434061" w:rsidTr="00383D1F">
        <w:trPr>
          <w:trHeight w:val="569"/>
        </w:trPr>
        <w:tc>
          <w:tcPr>
            <w:tcW w:w="2164" w:type="dxa"/>
            <w:gridSpan w:val="3"/>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Kitap Okuma Alışkanlığı</w:t>
            </w:r>
          </w:p>
        </w:tc>
        <w:tc>
          <w:tcPr>
            <w:tcW w:w="884"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711"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553"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w:t>
            </w:r>
          </w:p>
        </w:tc>
      </w:tr>
      <w:tr w:rsidR="00434061" w:rsidRPr="00434061" w:rsidTr="00383D1F">
        <w:trPr>
          <w:trHeight w:val="537"/>
        </w:trPr>
        <w:tc>
          <w:tcPr>
            <w:tcW w:w="2164" w:type="dxa"/>
            <w:gridSpan w:val="3"/>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Okuduğunu/Dinlediğini Akıcı Şekilde İfade Edebilme</w:t>
            </w:r>
          </w:p>
        </w:tc>
        <w:tc>
          <w:tcPr>
            <w:tcW w:w="884"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r w:rsidRPr="00434061">
              <w:rPr>
                <w:rFonts w:ascii="Calibri" w:eastAsia="Calibri" w:hAnsi="Calibri" w:cs="Calibri"/>
                <w:sz w:val="20"/>
                <w:szCs w:val="20"/>
                <w:lang w:val="tr-TR"/>
              </w:rPr>
              <w:t>*</w:t>
            </w:r>
          </w:p>
        </w:tc>
        <w:tc>
          <w:tcPr>
            <w:tcW w:w="711"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553"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c>
          <w:tcPr>
            <w:tcW w:w="885" w:type="dxa"/>
          </w:tcPr>
          <w:p w:rsidR="00434061" w:rsidRPr="00434061" w:rsidRDefault="00434061" w:rsidP="00434061">
            <w:pPr>
              <w:spacing w:after="0" w:line="240" w:lineRule="auto"/>
              <w:ind w:left="720"/>
              <w:contextualSpacing/>
              <w:jc w:val="both"/>
              <w:rPr>
                <w:rFonts w:ascii="Calibri" w:eastAsia="Calibri" w:hAnsi="Calibri" w:cs="Calibri"/>
                <w:sz w:val="20"/>
                <w:szCs w:val="20"/>
                <w:lang w:val="tr-TR"/>
              </w:rPr>
            </w:pPr>
          </w:p>
        </w:tc>
      </w:tr>
    </w:tbl>
    <w:p w:rsidR="00434061" w:rsidRPr="00434061" w:rsidRDefault="00434061" w:rsidP="00434061">
      <w:pPr>
        <w:spacing w:after="0" w:line="240" w:lineRule="auto"/>
        <w:jc w:val="both"/>
        <w:rPr>
          <w:rFonts w:ascii="Calibri" w:eastAsia="Calibri" w:hAnsi="Calibri" w:cs="Calibri"/>
          <w:sz w:val="20"/>
          <w:szCs w:val="20"/>
          <w:lang w:val="tr-TR"/>
        </w:rPr>
      </w:pPr>
    </w:p>
    <w:p w:rsidR="00434061" w:rsidRPr="00434061" w:rsidRDefault="00434061" w:rsidP="00434061">
      <w:pPr>
        <w:spacing w:after="0" w:line="240" w:lineRule="auto"/>
        <w:jc w:val="both"/>
        <w:rPr>
          <w:rFonts w:ascii="Calibri" w:eastAsia="Calibri" w:hAnsi="Calibri" w:cs="Calibri"/>
          <w:sz w:val="20"/>
          <w:szCs w:val="20"/>
          <w:lang w:val="tr-TR"/>
        </w:rPr>
      </w:pPr>
    </w:p>
    <w:p w:rsidR="00077E62" w:rsidRDefault="00077E62"/>
    <w:sectPr w:rsidR="00077E62" w:rsidSect="00434061">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60E2E"/>
    <w:multiLevelType w:val="hybridMultilevel"/>
    <w:tmpl w:val="BE72D608"/>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47E"/>
    <w:rsid w:val="00077E62"/>
    <w:rsid w:val="00434061"/>
    <w:rsid w:val="004B647E"/>
    <w:rsid w:val="00E1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F5407-3DA9-4136-BEBF-85CEBC3D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E102F2"/>
    <w:pPr>
      <w:keepNext/>
      <w:keepLines/>
      <w:widowControl w:val="0"/>
      <w:autoSpaceDE w:val="0"/>
      <w:autoSpaceDN w:val="0"/>
      <w:adjustRightInd w:val="0"/>
      <w:spacing w:before="240" w:after="0"/>
      <w:jc w:val="center"/>
      <w:outlineLvl w:val="0"/>
    </w:pPr>
    <w:rPr>
      <w:rFonts w:eastAsiaTheme="majorEastAsia" w:cstheme="majorBidi"/>
      <w:b/>
      <w:sz w:val="24"/>
      <w:szCs w:val="32"/>
      <w:lang w:val="tr-TR"/>
    </w:rPr>
  </w:style>
  <w:style w:type="paragraph" w:styleId="Balk2">
    <w:name w:val="heading 2"/>
    <w:basedOn w:val="Normal"/>
    <w:next w:val="Normal"/>
    <w:link w:val="Balk2Char"/>
    <w:autoRedefine/>
    <w:uiPriority w:val="9"/>
    <w:unhideWhenUsed/>
    <w:qFormat/>
    <w:rsid w:val="00E102F2"/>
    <w:pPr>
      <w:keepNext/>
      <w:keepLines/>
      <w:widowControl w:val="0"/>
      <w:autoSpaceDE w:val="0"/>
      <w:autoSpaceDN w:val="0"/>
      <w:adjustRightInd w:val="0"/>
      <w:spacing w:before="480" w:after="240" w:line="240" w:lineRule="auto"/>
      <w:jc w:val="center"/>
      <w:outlineLvl w:val="1"/>
    </w:pPr>
    <w:rPr>
      <w:rFonts w:ascii="Times New Roman" w:eastAsiaTheme="majorEastAsia" w:hAnsi="Times New Roman" w:cstheme="majorBidi"/>
      <w:b/>
      <w:sz w:val="24"/>
      <w:szCs w:val="26"/>
      <w:lang w:val="tr-TR"/>
    </w:rPr>
  </w:style>
  <w:style w:type="paragraph" w:styleId="Balk3">
    <w:name w:val="heading 3"/>
    <w:basedOn w:val="Normal"/>
    <w:next w:val="Normal"/>
    <w:link w:val="Balk3Char"/>
    <w:autoRedefine/>
    <w:uiPriority w:val="9"/>
    <w:semiHidden/>
    <w:unhideWhenUsed/>
    <w:qFormat/>
    <w:rsid w:val="00E102F2"/>
    <w:pPr>
      <w:keepNext/>
      <w:keepLines/>
      <w:widowControl w:val="0"/>
      <w:autoSpaceDE w:val="0"/>
      <w:autoSpaceDN w:val="0"/>
      <w:adjustRightInd w:val="0"/>
      <w:spacing w:before="480" w:after="240" w:line="240" w:lineRule="auto"/>
      <w:outlineLvl w:val="2"/>
    </w:pPr>
    <w:rPr>
      <w:rFonts w:ascii="Times New Roman" w:eastAsiaTheme="majorEastAsia" w:hAnsi="Times New Roman" w:cstheme="majorBidi"/>
      <w:i/>
      <w:sz w:val="24"/>
      <w:szCs w:val="24"/>
      <w:lang w:val="tr-TR"/>
    </w:rPr>
  </w:style>
  <w:style w:type="paragraph" w:styleId="Balk4">
    <w:name w:val="heading 4"/>
    <w:basedOn w:val="Normal"/>
    <w:next w:val="Normal"/>
    <w:link w:val="Balk4Char"/>
    <w:autoRedefine/>
    <w:uiPriority w:val="9"/>
    <w:semiHidden/>
    <w:unhideWhenUsed/>
    <w:qFormat/>
    <w:rsid w:val="00E102F2"/>
    <w:pPr>
      <w:keepNext/>
      <w:keepLines/>
      <w:widowControl w:val="0"/>
      <w:autoSpaceDE w:val="0"/>
      <w:autoSpaceDN w:val="0"/>
      <w:adjustRightInd w:val="0"/>
      <w:spacing w:before="480" w:after="240" w:line="240" w:lineRule="auto"/>
      <w:outlineLvl w:val="3"/>
    </w:pPr>
    <w:rPr>
      <w:rFonts w:ascii="Times New Roman" w:eastAsiaTheme="majorEastAsia" w:hAnsi="Times New Roman" w:cstheme="majorBidi"/>
      <w:i/>
      <w:iCs/>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02F2"/>
    <w:rPr>
      <w:rFonts w:eastAsiaTheme="majorEastAsia" w:cstheme="majorBidi"/>
      <w:b/>
      <w:sz w:val="24"/>
      <w:szCs w:val="32"/>
      <w:lang w:val="tr-TR"/>
    </w:rPr>
  </w:style>
  <w:style w:type="character" w:customStyle="1" w:styleId="Balk2Char">
    <w:name w:val="Başlık 2 Char"/>
    <w:basedOn w:val="VarsaylanParagrafYazTipi"/>
    <w:link w:val="Balk2"/>
    <w:uiPriority w:val="9"/>
    <w:rsid w:val="00E102F2"/>
    <w:rPr>
      <w:rFonts w:ascii="Times New Roman" w:eastAsiaTheme="majorEastAsia" w:hAnsi="Times New Roman" w:cstheme="majorBidi"/>
      <w:b/>
      <w:sz w:val="24"/>
      <w:szCs w:val="26"/>
      <w:lang w:val="tr-TR"/>
    </w:rPr>
  </w:style>
  <w:style w:type="character" w:customStyle="1" w:styleId="Balk3Char">
    <w:name w:val="Başlık 3 Char"/>
    <w:basedOn w:val="VarsaylanParagrafYazTipi"/>
    <w:link w:val="Balk3"/>
    <w:uiPriority w:val="9"/>
    <w:semiHidden/>
    <w:rsid w:val="00E102F2"/>
    <w:rPr>
      <w:rFonts w:ascii="Times New Roman" w:eastAsiaTheme="majorEastAsia" w:hAnsi="Times New Roman" w:cstheme="majorBidi"/>
      <w:i/>
      <w:sz w:val="24"/>
      <w:szCs w:val="24"/>
      <w:lang w:val="tr-TR"/>
    </w:rPr>
  </w:style>
  <w:style w:type="character" w:customStyle="1" w:styleId="Balk4Char">
    <w:name w:val="Başlık 4 Char"/>
    <w:basedOn w:val="VarsaylanParagrafYazTipi"/>
    <w:link w:val="Balk4"/>
    <w:uiPriority w:val="9"/>
    <w:semiHidden/>
    <w:rsid w:val="00E102F2"/>
    <w:rPr>
      <w:rFonts w:ascii="Times New Roman" w:eastAsiaTheme="majorEastAsia" w:hAnsi="Times New Roman" w:cstheme="majorBidi"/>
      <w:i/>
      <w:iCs/>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2261</Words>
  <Characters>12888</Characters>
  <Application>Microsoft Office Word</Application>
  <DocSecurity>0</DocSecurity>
  <Lines>107</Lines>
  <Paragraphs>30</Paragraphs>
  <ScaleCrop>false</ScaleCrop>
  <Company/>
  <LinksUpToDate>false</LinksUpToDate>
  <CharactersWithSpaces>15119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dc:creator>
  <cp:keywords/>
  <dc:description/>
  <cp:lastModifiedBy>Ayşe</cp:lastModifiedBy>
  <cp:revision>2</cp:revision>
  <dcterms:created xsi:type="dcterms:W3CDTF">2017-12-14T13:40:00Z</dcterms:created>
  <dcterms:modified xsi:type="dcterms:W3CDTF">2017-12-14T13:41:00Z</dcterms:modified>
</cp:coreProperties>
</file>