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F97686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MEDENİ HUKUKUN </w:t>
            </w:r>
            <w:proofErr w:type="gramStart"/>
            <w:r>
              <w:rPr>
                <w:sz w:val="16"/>
              </w:rPr>
              <w:t>ANLAMI,MEDENİ</w:t>
            </w:r>
            <w:proofErr w:type="gramEnd"/>
            <w:r>
              <w:rPr>
                <w:sz w:val="16"/>
              </w:rPr>
              <w:t xml:space="preserve"> HUKUK VE MEDENİ KANUN ARASINDAKİ İLİŞKİ,</w:t>
            </w:r>
          </w:p>
        </w:tc>
      </w:tr>
      <w:tr w:rsidR="004126BD" w:rsidRPr="001A2552" w:rsidTr="003E224A">
        <w:trPr>
          <w:cantSplit/>
          <w:trHeight w:val="559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6BD" w:rsidRPr="001A2552" w:rsidRDefault="004126B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4126BD" w:rsidRPr="001A2552" w:rsidRDefault="004126BD" w:rsidP="00832AEF">
            <w:pPr>
              <w:pStyle w:val="OkumaParas"/>
              <w:rPr>
                <w:lang w:val="de-DE"/>
              </w:rPr>
            </w:pPr>
            <w:r>
              <w:rPr>
                <w:lang w:val="de-DE"/>
              </w:rPr>
              <w:t>MEDENİ KANUNUN SİSTEMATİĞİ,</w:t>
            </w:r>
          </w:p>
          <w:p w:rsidR="004126BD" w:rsidRPr="001A2552" w:rsidRDefault="004126BD" w:rsidP="00832AEF">
            <w:pPr>
              <w:pStyle w:val="OkumaParas"/>
              <w:rPr>
                <w:lang w:val="de-DE"/>
              </w:rPr>
            </w:pPr>
            <w:r>
              <w:rPr>
                <w:lang w:val="da-DK"/>
              </w:rPr>
              <w:t>MEDENİ KANUN İLE BORÇLAR KANUNU VE TİCARET KANUNU ARASINDAKİ İLİŞKİ</w:t>
            </w:r>
          </w:p>
        </w:tc>
      </w:tr>
      <w:tr w:rsidR="004126BD" w:rsidRPr="001A2552" w:rsidTr="00641C04">
        <w:trPr>
          <w:cantSplit/>
          <w:trHeight w:val="843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6BD" w:rsidRPr="001A2552" w:rsidRDefault="004126B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4126BD" w:rsidRPr="001A2552" w:rsidRDefault="004126BD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MÜSPET HUKUK, MEVZU HUKUK, TABİİ HUKUK,</w:t>
            </w:r>
          </w:p>
          <w:p w:rsidR="004126BD" w:rsidRPr="001A2552" w:rsidRDefault="004126BD" w:rsidP="00832AEF">
            <w:pPr>
              <w:pStyle w:val="OkumaParas"/>
            </w:pPr>
            <w:r>
              <w:t>ÖZEL HUKUK VE DALLARI</w:t>
            </w:r>
          </w:p>
          <w:p w:rsidR="004126BD" w:rsidRPr="001A2552" w:rsidRDefault="004126BD" w:rsidP="00832AEF">
            <w:pPr>
              <w:pStyle w:val="OkumaParas"/>
              <w:rPr>
                <w:lang w:val="da-DK"/>
              </w:rPr>
            </w:pPr>
            <w:r>
              <w:t>HAK KAVRAMI, KAMU HAKLARI VE ÖZEL HAKLAR</w:t>
            </w:r>
          </w:p>
        </w:tc>
      </w:tr>
      <w:tr w:rsidR="004126BD" w:rsidRPr="001A2552" w:rsidTr="00AD684C">
        <w:trPr>
          <w:cantSplit/>
          <w:trHeight w:val="1168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126BD" w:rsidRPr="001A2552" w:rsidRDefault="004126B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4126BD" w:rsidRPr="001A2552" w:rsidRDefault="004126BD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NORMLAR HİYERARŞİSİ</w:t>
            </w:r>
          </w:p>
          <w:p w:rsidR="004126BD" w:rsidRPr="001A2552" w:rsidRDefault="004126BD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ANAYASA</w:t>
            </w:r>
          </w:p>
          <w:p w:rsidR="004126BD" w:rsidRPr="001A2552" w:rsidRDefault="004126BD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KANUNLAR</w:t>
            </w:r>
          </w:p>
          <w:p w:rsidR="004126BD" w:rsidRPr="001A2552" w:rsidRDefault="004126BD" w:rsidP="00832AEF">
            <w:pPr>
              <w:pStyle w:val="OkumaParas"/>
            </w:pPr>
            <w:r>
              <w:t>KANUN HÜKMÜNDE KARARNAMELER</w:t>
            </w:r>
          </w:p>
        </w:tc>
      </w:tr>
      <w:tr w:rsidR="004126BD" w:rsidRPr="001A2552" w:rsidTr="00FD2A34">
        <w:trPr>
          <w:cantSplit/>
          <w:trHeight w:val="1737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4126BD" w:rsidRPr="001A2552" w:rsidRDefault="004126B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4126BD" w:rsidRPr="001A2552" w:rsidRDefault="004126BD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BAŞLANGIÇ HÜKÜMLERİ</w:t>
            </w:r>
          </w:p>
          <w:p w:rsidR="004126BD" w:rsidRPr="001A2552" w:rsidRDefault="004126BD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HUKUK KURALLARININ UYGULANMASI</w:t>
            </w:r>
          </w:p>
          <w:p w:rsidR="004126BD" w:rsidRPr="001A2552" w:rsidRDefault="004126BD" w:rsidP="00832AEF">
            <w:pPr>
              <w:pStyle w:val="OkumaParas"/>
            </w:pPr>
            <w:r>
              <w:t>YORUM VE YORUMUN DAYANAKLARI</w:t>
            </w:r>
          </w:p>
          <w:p w:rsidR="004126BD" w:rsidRPr="001A2552" w:rsidRDefault="004126BD" w:rsidP="00F97686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GRAMATİK UNSUR, </w:t>
            </w:r>
          </w:p>
          <w:p w:rsidR="004126BD" w:rsidRPr="001A2552" w:rsidRDefault="004126BD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AMAÇSAL UNSUR,</w:t>
            </w:r>
          </w:p>
          <w:p w:rsidR="004126BD" w:rsidRPr="001A2552" w:rsidRDefault="004126BD" w:rsidP="00832AEF">
            <w:pPr>
              <w:pStyle w:val="OkumaParas"/>
            </w:pPr>
            <w:r>
              <w:rPr>
                <w:lang w:val="tr-TR"/>
              </w:rPr>
              <w:t>SİSTEMATİK UNSUR</w:t>
            </w:r>
          </w:p>
        </w:tc>
      </w:tr>
      <w:tr w:rsidR="004126BD" w:rsidRPr="001A2552" w:rsidTr="00A5640B">
        <w:trPr>
          <w:cantSplit/>
          <w:trHeight w:val="2875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4126BD" w:rsidRPr="001A2552" w:rsidRDefault="004126B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  <w:p w:rsidR="004126BD" w:rsidRPr="001A2552" w:rsidRDefault="004126B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4126BD" w:rsidRPr="001A2552" w:rsidRDefault="004126BD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KANUNLARIN TAMAMLANMASI VE BOŞLUK DOLDURMA</w:t>
            </w:r>
          </w:p>
          <w:p w:rsidR="004126BD" w:rsidRPr="001A2552" w:rsidRDefault="004126BD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BOŞLUK SAYILMAYAN DURUMLAR</w:t>
            </w:r>
          </w:p>
          <w:p w:rsidR="004126BD" w:rsidRPr="001A2552" w:rsidRDefault="004126BD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KURAL İÇİ BOŞLUK</w:t>
            </w:r>
          </w:p>
          <w:p w:rsidR="004126BD" w:rsidRPr="001A2552" w:rsidRDefault="004126BD" w:rsidP="00832AEF">
            <w:pPr>
              <w:pStyle w:val="OkumaParas"/>
            </w:pPr>
            <w:r>
              <w:t>KURAL DIŞI BOŞLUK</w:t>
            </w:r>
          </w:p>
          <w:p w:rsidR="004126BD" w:rsidRPr="001A2552" w:rsidRDefault="004126BD" w:rsidP="00832AEF">
            <w:pPr>
              <w:pStyle w:val="OkumaParas"/>
            </w:pPr>
            <w:r>
              <w:t>BOŞLUK DOLDURMA YÖNTEMLERİ</w:t>
            </w:r>
          </w:p>
          <w:p w:rsidR="004126BD" w:rsidRPr="001A2552" w:rsidRDefault="004126BD" w:rsidP="00832AEF">
            <w:pPr>
              <w:pStyle w:val="OkumaParas"/>
            </w:pPr>
            <w:r>
              <w:t>KANUNLARIN UYGULANMASINDA DÜRÜSTLÜK KURALI</w:t>
            </w:r>
          </w:p>
          <w:p w:rsidR="004126BD" w:rsidRPr="001A2552" w:rsidRDefault="004126BD" w:rsidP="00832AEF">
            <w:pPr>
              <w:pStyle w:val="OkumaParas"/>
            </w:pPr>
            <w:r>
              <w:t>HAKKIN KÖTÜYE KULLANILMASI YASAĞI</w:t>
            </w:r>
          </w:p>
          <w:p w:rsidR="004126BD" w:rsidRPr="001A2552" w:rsidRDefault="004126BD" w:rsidP="00832AEF">
            <w:pPr>
              <w:pStyle w:val="OkumaParas"/>
            </w:pPr>
            <w:r>
              <w:t>İYİNİYET</w:t>
            </w:r>
          </w:p>
          <w:p w:rsidR="004126BD" w:rsidRPr="001A2552" w:rsidRDefault="004126BD" w:rsidP="00832AEF">
            <w:pPr>
              <w:pStyle w:val="OkumaParas"/>
            </w:pPr>
            <w:r>
              <w:t>YANLIŞ BİLGİNİN MAZUR GÖRÜLMEDİĞİ HALLER</w:t>
            </w:r>
          </w:p>
          <w:p w:rsidR="004126BD" w:rsidRPr="001A2552" w:rsidRDefault="004126BD" w:rsidP="00832AEF">
            <w:pPr>
              <w:pStyle w:val="OkumaParas"/>
            </w:pPr>
            <w:r>
              <w:t>İYİNİYETİN HUKUKİ SAKATLIĞA BAĞLI SONUÇLARI ORTADAN KALDIRDIĞI HALLER</w:t>
            </w:r>
          </w:p>
        </w:tc>
      </w:tr>
      <w:tr w:rsidR="004126BD" w:rsidRPr="001A2552" w:rsidTr="008D721C">
        <w:trPr>
          <w:cantSplit/>
          <w:trHeight w:val="173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126BD" w:rsidRPr="001A2552" w:rsidRDefault="004126B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4126BD" w:rsidRPr="001A2552" w:rsidRDefault="004126BD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HAKLARIN ASLEN KAZANILMASI</w:t>
            </w:r>
          </w:p>
          <w:p w:rsidR="004126BD" w:rsidRPr="001A2552" w:rsidRDefault="004126BD" w:rsidP="00832AEF">
            <w:pPr>
              <w:pStyle w:val="OkumaParas"/>
            </w:pPr>
            <w:r>
              <w:t>HAKLARIN DAVA YOLUYLA KORUNMASI</w:t>
            </w:r>
          </w:p>
          <w:p w:rsidR="004126BD" w:rsidRPr="001A2552" w:rsidRDefault="004126BD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DAVA TÜRLERİ</w:t>
            </w:r>
          </w:p>
          <w:p w:rsidR="004126BD" w:rsidRPr="001A2552" w:rsidRDefault="004126BD" w:rsidP="00832AEF">
            <w:pPr>
              <w:pStyle w:val="OkumaParas"/>
            </w:pPr>
            <w:r>
              <w:t>SAVUNMA YÖNTEMLERİ</w:t>
            </w:r>
          </w:p>
          <w:p w:rsidR="004126BD" w:rsidRPr="001A2552" w:rsidRDefault="004126BD" w:rsidP="00832AEF">
            <w:pPr>
              <w:pStyle w:val="OkumaParas"/>
            </w:pPr>
            <w:r>
              <w:t>İSPAT YÜKÜ VE İSPAT VASITALARI</w:t>
            </w:r>
          </w:p>
          <w:p w:rsidR="004126BD" w:rsidRPr="001A2552" w:rsidRDefault="004126BD" w:rsidP="00832AEF">
            <w:pPr>
              <w:pStyle w:val="OkumaParas"/>
            </w:pPr>
            <w:r>
              <w:t>KARİNE VE RESMİ BELGELER</w:t>
            </w:r>
          </w:p>
        </w:tc>
      </w:tr>
      <w:tr w:rsidR="004126BD" w:rsidRPr="001A2552" w:rsidTr="0087053D">
        <w:trPr>
          <w:cantSplit/>
          <w:trHeight w:val="1776"/>
          <w:jc w:val="center"/>
        </w:trPr>
        <w:tc>
          <w:tcPr>
            <w:tcW w:w="952" w:type="dxa"/>
            <w:vAlign w:val="center"/>
          </w:tcPr>
          <w:p w:rsidR="004126BD" w:rsidRPr="001A2552" w:rsidRDefault="004126B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vAlign w:val="center"/>
          </w:tcPr>
          <w:p w:rsidR="004126BD" w:rsidRPr="001A2552" w:rsidRDefault="004126BD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KİŞİLER HUKUKU VE KİŞİ KAVRAMI</w:t>
            </w:r>
          </w:p>
          <w:p w:rsidR="004126BD" w:rsidRPr="001A2552" w:rsidRDefault="004126BD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AD KAVRAMI </w:t>
            </w:r>
          </w:p>
          <w:p w:rsidR="004126BD" w:rsidRPr="001A2552" w:rsidRDefault="004126BD" w:rsidP="00832AEF">
            <w:pPr>
              <w:pStyle w:val="OkumaParas"/>
            </w:pPr>
            <w:r>
              <w:t>KİŞİLİK HAKLARININ ÜÇÜNCÜ KİŞİLERE KARŞI KORUNMASI</w:t>
            </w:r>
          </w:p>
          <w:p w:rsidR="004126BD" w:rsidRPr="001A2552" w:rsidRDefault="004126BD" w:rsidP="00832AEF">
            <w:pPr>
              <w:pStyle w:val="OkumaParas"/>
            </w:pPr>
            <w:r>
              <w:t>YERLEŞİM YERİ</w:t>
            </w:r>
          </w:p>
          <w:p w:rsidR="004126BD" w:rsidRPr="001A2552" w:rsidRDefault="004126BD" w:rsidP="00832AEF">
            <w:pPr>
              <w:pStyle w:val="OkumaParas"/>
            </w:pPr>
            <w:r>
              <w:t>KİŞİSEL DURUM SİCİLİ</w:t>
            </w:r>
          </w:p>
        </w:tc>
      </w:tr>
      <w:tr w:rsidR="004126BD" w:rsidRPr="001A2552" w:rsidTr="00D84EC3">
        <w:trPr>
          <w:cantSplit/>
          <w:trHeight w:val="883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126BD" w:rsidRPr="001A2552" w:rsidRDefault="004126B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8.Hafta</w:t>
            </w:r>
          </w:p>
          <w:p w:rsidR="004126BD" w:rsidRPr="001A2552" w:rsidRDefault="004126B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4126BD" w:rsidRPr="001A2552" w:rsidRDefault="004126BD" w:rsidP="00F97686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KİŞİLER HUKUKU</w:t>
            </w:r>
          </w:p>
          <w:p w:rsidR="004126BD" w:rsidRPr="001A2552" w:rsidRDefault="004126BD" w:rsidP="00832AEF">
            <w:pPr>
              <w:pStyle w:val="OkumaParas"/>
            </w:pPr>
            <w:r>
              <w:t>HAK VE FİİL EHLİYETİ, GAİPLİĞİN SONUÇLARI</w:t>
            </w:r>
          </w:p>
          <w:p w:rsidR="004126BD" w:rsidRPr="001A2552" w:rsidRDefault="004126BD" w:rsidP="00832AEF">
            <w:pPr>
              <w:pStyle w:val="OkumaParas"/>
            </w:pPr>
            <w:r>
              <w:rPr>
                <w:lang w:val="da-DK"/>
              </w:rPr>
              <w:t>KİŞİLİĞİN KORUNMASI</w:t>
            </w:r>
          </w:p>
        </w:tc>
      </w:tr>
      <w:tr w:rsidR="004126BD" w:rsidRPr="001A2552" w:rsidTr="00BE116C">
        <w:trPr>
          <w:cantSplit/>
          <w:trHeight w:val="3503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4126BD" w:rsidRPr="001A2552" w:rsidRDefault="004126B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26BD" w:rsidRPr="001A2552" w:rsidRDefault="004126BD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TÜZEL KİŞİLER HAKKINDA GENEL BİLGİLER</w:t>
            </w:r>
          </w:p>
          <w:p w:rsidR="004126BD" w:rsidRPr="001A2552" w:rsidRDefault="004126BD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TÜZEL KİŞİLİĞİN KAZANILMASI</w:t>
            </w:r>
          </w:p>
          <w:p w:rsidR="004126BD" w:rsidRPr="001A2552" w:rsidRDefault="004126BD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TÜZEL KİŞİLİĞİN KAYBI</w:t>
            </w:r>
          </w:p>
          <w:p w:rsidR="004126BD" w:rsidRPr="001A2552" w:rsidRDefault="004126BD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TÜZEL KİŞİLERİN HAK VE FİİL EHLİYETİ</w:t>
            </w:r>
          </w:p>
          <w:p w:rsidR="004126BD" w:rsidRPr="001A2552" w:rsidRDefault="004126BD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TÜZEL KİŞİLERİN ORGANLARI</w:t>
            </w:r>
          </w:p>
          <w:p w:rsidR="004126BD" w:rsidRPr="001A2552" w:rsidRDefault="004126BD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DERNEK</w:t>
            </w:r>
          </w:p>
          <w:p w:rsidR="004126BD" w:rsidRPr="001A2552" w:rsidRDefault="004126BD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DERNEKLERİN KURULUŞU</w:t>
            </w:r>
          </w:p>
          <w:p w:rsidR="004126BD" w:rsidRPr="001A2552" w:rsidRDefault="004126BD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DERNEKLERİN TÜZÜĞÜ</w:t>
            </w:r>
          </w:p>
          <w:p w:rsidR="004126BD" w:rsidRPr="001A2552" w:rsidRDefault="004126BD" w:rsidP="00832AEF">
            <w:pPr>
              <w:pStyle w:val="OkumaParas"/>
            </w:pPr>
            <w:r>
              <w:t>BEYANNAME VERME YÜKÜMLÜLÜĞÜ</w:t>
            </w:r>
          </w:p>
          <w:p w:rsidR="004126BD" w:rsidRPr="001A2552" w:rsidRDefault="004126BD" w:rsidP="00832AEF">
            <w:pPr>
              <w:pStyle w:val="OkumaParas"/>
            </w:pPr>
            <w:r>
              <w:t>DERNEK ORGANLARI</w:t>
            </w:r>
          </w:p>
          <w:p w:rsidR="004126BD" w:rsidRPr="001A2552" w:rsidRDefault="004126BD" w:rsidP="00832AEF">
            <w:pPr>
              <w:pStyle w:val="OkumaParas"/>
            </w:pPr>
            <w:r>
              <w:t>GENEL KURUL, YÖNETİM KURULU VE DENETİM KURULU</w:t>
            </w:r>
          </w:p>
          <w:p w:rsidR="004126BD" w:rsidRPr="001A2552" w:rsidRDefault="004126BD" w:rsidP="00832AEF">
            <w:pPr>
              <w:pStyle w:val="OkumaParas"/>
            </w:pPr>
            <w:r>
              <w:t>DERNEĞİN AMACI</w:t>
            </w:r>
          </w:p>
        </w:tc>
      </w:tr>
      <w:tr w:rsidR="004126BD" w:rsidRPr="001A2552" w:rsidTr="000A5894">
        <w:trPr>
          <w:cantSplit/>
          <w:trHeight w:val="2346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4126BD" w:rsidRPr="001A2552" w:rsidRDefault="004126B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4126BD" w:rsidRPr="001A2552" w:rsidRDefault="004126BD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DERNEĞİN SONA ERMESİ</w:t>
            </w:r>
          </w:p>
          <w:p w:rsidR="004126BD" w:rsidRPr="001A2552" w:rsidRDefault="004126BD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İNFİSAH</w:t>
            </w:r>
          </w:p>
          <w:p w:rsidR="004126BD" w:rsidRPr="001A2552" w:rsidRDefault="004126BD" w:rsidP="00832AEF">
            <w:pPr>
              <w:pStyle w:val="OkumaParas"/>
            </w:pPr>
            <w:r>
              <w:t>FESİH</w:t>
            </w:r>
          </w:p>
          <w:p w:rsidR="004126BD" w:rsidRPr="001A2552" w:rsidRDefault="004126BD" w:rsidP="00832AEF">
            <w:pPr>
              <w:pStyle w:val="OkumaParas"/>
            </w:pPr>
            <w:r>
              <w:t>VAKIF VE ÇEŞİTLERİ</w:t>
            </w:r>
          </w:p>
          <w:p w:rsidR="004126BD" w:rsidRPr="001A2552" w:rsidRDefault="004126BD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VAKIFLARIN ULUSLARARASI FAALİYETLERİ</w:t>
            </w:r>
          </w:p>
          <w:p w:rsidR="004126BD" w:rsidRPr="001A2552" w:rsidRDefault="004126BD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VAKIF ORGANLARI</w:t>
            </w:r>
          </w:p>
          <w:p w:rsidR="004126BD" w:rsidRPr="001A2552" w:rsidRDefault="004126BD" w:rsidP="00832AEF">
            <w:pPr>
              <w:pStyle w:val="OkumaParas"/>
            </w:pPr>
            <w:r>
              <w:t>VAKIFLA İLGİLİ HUSUSLAR</w:t>
            </w:r>
          </w:p>
          <w:p w:rsidR="004126BD" w:rsidRPr="001A2552" w:rsidRDefault="004126BD" w:rsidP="00832AEF">
            <w:pPr>
              <w:pStyle w:val="OkumaParas"/>
            </w:pPr>
            <w:r>
              <w:t>VAKFIN SONA ERMESİ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4126BD" w:rsidRPr="001A2552" w:rsidTr="00032871">
        <w:trPr>
          <w:cantSplit/>
          <w:trHeight w:val="2346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4126BD" w:rsidRPr="001A2552" w:rsidRDefault="004126BD" w:rsidP="00032871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6615E0">
              <w:rPr>
                <w:sz w:val="16"/>
                <w:szCs w:val="16"/>
              </w:rPr>
              <w:t>. 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4126BD" w:rsidRPr="001A2552" w:rsidRDefault="006615E0" w:rsidP="00032871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BORÇ VE BORÇ İLİŞKİSİ</w:t>
            </w:r>
          </w:p>
          <w:p w:rsidR="004126BD" w:rsidRPr="001A2552" w:rsidRDefault="006615E0" w:rsidP="00032871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EDİM </w:t>
            </w:r>
          </w:p>
          <w:p w:rsidR="004126BD" w:rsidRPr="001A2552" w:rsidRDefault="006615E0" w:rsidP="00032871">
            <w:pPr>
              <w:pStyle w:val="OkumaParas"/>
            </w:pPr>
            <w:r>
              <w:t>ÖNERİ VE ÖNERİYE DAVET</w:t>
            </w:r>
          </w:p>
          <w:p w:rsidR="004126BD" w:rsidRPr="001A2552" w:rsidRDefault="006615E0" w:rsidP="00032871">
            <w:pPr>
              <w:pStyle w:val="OkumaParas"/>
            </w:pPr>
            <w:r>
              <w:t>KABUL</w:t>
            </w:r>
          </w:p>
        </w:tc>
      </w:tr>
      <w:tr w:rsidR="004126BD" w:rsidRPr="001A2552" w:rsidTr="00032871">
        <w:trPr>
          <w:cantSplit/>
          <w:trHeight w:val="2346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4126BD" w:rsidRPr="001A2552" w:rsidRDefault="006615E0" w:rsidP="00032871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</w:t>
            </w:r>
            <w:r w:rsidR="004126BD">
              <w:rPr>
                <w:sz w:val="16"/>
                <w:szCs w:val="16"/>
              </w:rPr>
              <w:t>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4126BD" w:rsidRPr="001A2552" w:rsidRDefault="006615E0" w:rsidP="00032871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VAAD</w:t>
            </w:r>
          </w:p>
          <w:p w:rsidR="004126BD" w:rsidRPr="001A2552" w:rsidRDefault="004126BD" w:rsidP="00032871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İ</w:t>
            </w:r>
            <w:r w:rsidR="006615E0">
              <w:rPr>
                <w:lang w:val="tr-TR"/>
              </w:rPr>
              <w:t>LAN YOLUYLA VAAD</w:t>
            </w:r>
          </w:p>
          <w:p w:rsidR="004126BD" w:rsidRPr="001A2552" w:rsidRDefault="006615E0" w:rsidP="00032871">
            <w:pPr>
              <w:pStyle w:val="OkumaParas"/>
            </w:pPr>
            <w:r>
              <w:t>SÖZLEŞME YAPMA VAADİ</w:t>
            </w:r>
          </w:p>
          <w:p w:rsidR="004126BD" w:rsidRPr="001A2552" w:rsidRDefault="006615E0" w:rsidP="00032871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İRADE İLE BEYAN ARASINDAKİ UYGUNSUZLUK HALLERİ</w:t>
            </w:r>
          </w:p>
          <w:p w:rsidR="004126BD" w:rsidRPr="001A2552" w:rsidRDefault="006615E0" w:rsidP="00032871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HATA</w:t>
            </w:r>
          </w:p>
          <w:p w:rsidR="004126BD" w:rsidRPr="001A2552" w:rsidRDefault="006615E0" w:rsidP="00032871">
            <w:pPr>
              <w:pStyle w:val="OkumaParas"/>
            </w:pPr>
            <w:r>
              <w:t>HİLE</w:t>
            </w:r>
          </w:p>
          <w:p w:rsidR="004126BD" w:rsidRDefault="006615E0" w:rsidP="00032871">
            <w:pPr>
              <w:pStyle w:val="OkumaParas"/>
            </w:pPr>
            <w:r>
              <w:t>KORKUTMA</w:t>
            </w:r>
          </w:p>
          <w:p w:rsidR="006615E0" w:rsidRPr="006615E0" w:rsidRDefault="006615E0" w:rsidP="006615E0">
            <w:pPr>
              <w:pStyle w:val="OkumaParas"/>
              <w:numPr>
                <w:ilvl w:val="0"/>
                <w:numId w:val="0"/>
              </w:numPr>
              <w:ind w:left="72"/>
              <w:rPr>
                <w:b/>
              </w:rPr>
            </w:pPr>
            <w:r>
              <w:rPr>
                <w:b/>
              </w:rPr>
              <w:t>GABİN</w:t>
            </w:r>
          </w:p>
        </w:tc>
      </w:tr>
      <w:tr w:rsidR="004126BD" w:rsidRPr="001A2552" w:rsidTr="00032871">
        <w:trPr>
          <w:cantSplit/>
          <w:trHeight w:val="2346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4126BD" w:rsidRPr="001A2552" w:rsidRDefault="00392BBB" w:rsidP="00032871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4126BD">
              <w:rPr>
                <w:sz w:val="16"/>
                <w:szCs w:val="16"/>
              </w:rPr>
              <w:t>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4126BD" w:rsidRPr="001A2552" w:rsidRDefault="00392BBB" w:rsidP="00032871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İRADE İLE BEYAN ARASINDA İSTENİLEREK MEYDANA GETİRİLEN UYUMSUZLUK</w:t>
            </w:r>
          </w:p>
          <w:p w:rsidR="004126BD" w:rsidRPr="001A2552" w:rsidRDefault="00392BBB" w:rsidP="00032871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LATİFE</w:t>
            </w:r>
          </w:p>
          <w:p w:rsidR="004126BD" w:rsidRPr="001A2552" w:rsidRDefault="00392BBB" w:rsidP="00032871">
            <w:pPr>
              <w:pStyle w:val="OkumaParas"/>
            </w:pPr>
            <w:r>
              <w:t>ZİHNİ KAYIT</w:t>
            </w:r>
          </w:p>
          <w:p w:rsidR="004126BD" w:rsidRPr="001A2552" w:rsidRDefault="00392BBB" w:rsidP="00032871">
            <w:pPr>
              <w:pStyle w:val="OkumaParas"/>
            </w:pPr>
            <w:r>
              <w:t>MUVAZAA</w:t>
            </w:r>
          </w:p>
          <w:p w:rsidR="004126BD" w:rsidRPr="001A2552" w:rsidRDefault="00392BBB" w:rsidP="00032871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FAİZ</w:t>
            </w:r>
          </w:p>
          <w:p w:rsidR="004126BD" w:rsidRPr="001A2552" w:rsidRDefault="00392BBB" w:rsidP="00032871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KAPİTAL FAİZ</w:t>
            </w:r>
          </w:p>
          <w:p w:rsidR="004126BD" w:rsidRPr="001A2552" w:rsidRDefault="00392BBB" w:rsidP="00032871">
            <w:pPr>
              <w:pStyle w:val="OkumaParas"/>
            </w:pPr>
            <w:r>
              <w:t>TEMERRÜT FAİZİ</w:t>
            </w:r>
          </w:p>
          <w:p w:rsidR="004126BD" w:rsidRPr="001A2552" w:rsidRDefault="00392BBB" w:rsidP="00032871">
            <w:pPr>
              <w:pStyle w:val="OkumaParas"/>
            </w:pPr>
            <w:r>
              <w:t>FAİZ ORANLARI</w:t>
            </w:r>
          </w:p>
        </w:tc>
      </w:tr>
      <w:tr w:rsidR="004126BD" w:rsidRPr="001A2552" w:rsidTr="00032871">
        <w:trPr>
          <w:cantSplit/>
          <w:trHeight w:val="2346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4126BD" w:rsidRPr="001A2552" w:rsidRDefault="002D2C7F" w:rsidP="00032871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14 </w:t>
            </w:r>
            <w:r w:rsidR="004126BD">
              <w:rPr>
                <w:sz w:val="16"/>
                <w:szCs w:val="16"/>
              </w:rPr>
              <w:t>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4126BD" w:rsidRDefault="004126BD" w:rsidP="002D2C7F">
            <w:pPr>
              <w:pStyle w:val="Konu-basligi"/>
              <w:ind w:left="0"/>
              <w:rPr>
                <w:sz w:val="16"/>
              </w:rPr>
            </w:pPr>
            <w:bookmarkStart w:id="0" w:name="_GoBack"/>
            <w:bookmarkEnd w:id="0"/>
          </w:p>
          <w:p w:rsidR="002D2C7F" w:rsidRDefault="002D2C7F" w:rsidP="00032871">
            <w:pPr>
              <w:pStyle w:val="Konu-basligi"/>
              <w:rPr>
                <w:sz w:val="16"/>
              </w:rPr>
            </w:pPr>
          </w:p>
          <w:p w:rsidR="002D2C7F" w:rsidRDefault="002D2C7F" w:rsidP="00032871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HAKSIZ FİİL</w:t>
            </w:r>
          </w:p>
          <w:p w:rsidR="002D2C7F" w:rsidRDefault="002D2C7F" w:rsidP="00032871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BORÇLUNUN SORUMLULUĞU</w:t>
            </w:r>
          </w:p>
          <w:p w:rsidR="002D2C7F" w:rsidRDefault="002D2C7F" w:rsidP="00032871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BORCU SONA ERDİREN HALLER</w:t>
            </w:r>
          </w:p>
          <w:p w:rsidR="002D2C7F" w:rsidRDefault="002D2C7F" w:rsidP="00032871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KUSURSUZ SORUMLULUK HALLERİ</w:t>
            </w:r>
          </w:p>
          <w:p w:rsidR="002D2C7F" w:rsidRPr="001A2552" w:rsidRDefault="002D2C7F" w:rsidP="00032871">
            <w:pPr>
              <w:pStyle w:val="Konu-basligi"/>
              <w:rPr>
                <w:sz w:val="16"/>
              </w:rPr>
            </w:pPr>
          </w:p>
          <w:p w:rsidR="004126BD" w:rsidRPr="001A2552" w:rsidRDefault="004126BD" w:rsidP="002D2C7F">
            <w:pPr>
              <w:pStyle w:val="OkumaParas"/>
              <w:numPr>
                <w:ilvl w:val="0"/>
                <w:numId w:val="0"/>
              </w:numPr>
            </w:pPr>
          </w:p>
        </w:tc>
      </w:tr>
    </w:tbl>
    <w:p w:rsidR="00EB0AE2" w:rsidRDefault="002D2C7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2D2C7F"/>
    <w:rsid w:val="00392BBB"/>
    <w:rsid w:val="003B48EB"/>
    <w:rsid w:val="004126BD"/>
    <w:rsid w:val="006615E0"/>
    <w:rsid w:val="00832BE3"/>
    <w:rsid w:val="00A9476E"/>
    <w:rsid w:val="00B2078E"/>
    <w:rsid w:val="00BE34F4"/>
    <w:rsid w:val="00E33156"/>
    <w:rsid w:val="00F9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Pelin Atila Yoruk</dc:creator>
  <cp:keywords/>
  <dc:description/>
  <cp:lastModifiedBy>Pelin Atila Yoruk</cp:lastModifiedBy>
  <cp:revision>2</cp:revision>
  <dcterms:created xsi:type="dcterms:W3CDTF">2017-12-27T20:45:00Z</dcterms:created>
  <dcterms:modified xsi:type="dcterms:W3CDTF">2017-12-27T20:45:00Z</dcterms:modified>
</cp:coreProperties>
</file>