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53" w:rsidRDefault="00B80C53" w:rsidP="00B80C5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TİCARET HUKUKU</w:t>
      </w:r>
    </w:p>
    <w:p w:rsidR="00B80C53" w:rsidRDefault="00B80C53" w:rsidP="00B80C5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1926 tarihli TTK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1957’ de </w:t>
      </w:r>
      <w:proofErr w:type="spellStart"/>
      <w:r>
        <w:rPr>
          <w:rFonts w:ascii="Arial" w:hAnsi="Arial" w:cs="Arial"/>
          <w:sz w:val="24"/>
          <w:szCs w:val="24"/>
        </w:rPr>
        <w:t>yür</w:t>
      </w:r>
      <w:proofErr w:type="spellEnd"/>
      <w:r>
        <w:rPr>
          <w:rFonts w:ascii="Arial" w:hAnsi="Arial" w:cs="Arial"/>
          <w:sz w:val="24"/>
          <w:szCs w:val="24"/>
        </w:rPr>
        <w:t xml:space="preserve">. Giren 6762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sy.TTK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ab/>
      </w: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1.7.2012’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yür.giren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6102 </w:t>
      </w:r>
      <w:proofErr w:type="spellStart"/>
      <w:r>
        <w:rPr>
          <w:rFonts w:ascii="Arial" w:hAnsi="Arial" w:cs="Arial"/>
          <w:sz w:val="24"/>
          <w:szCs w:val="24"/>
        </w:rPr>
        <w:t>sy.TTK</w:t>
      </w:r>
      <w:proofErr w:type="spellEnd"/>
      <w:r>
        <w:rPr>
          <w:rFonts w:ascii="Arial" w:hAnsi="Arial" w:cs="Arial"/>
          <w:sz w:val="24"/>
          <w:szCs w:val="24"/>
        </w:rPr>
        <w:br/>
        <w:t>RG tarihi 14.2.2011 -1535.m’ den oluşur.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80C53" w:rsidRDefault="00B80C53" w:rsidP="00B80C53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TTK’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nın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Kitapları</w:t>
      </w:r>
    </w:p>
    <w:p w:rsidR="00B80C53" w:rsidRDefault="00B80C53" w:rsidP="00B80C5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Ticari İşletme Hukuku</w:t>
      </w:r>
    </w:p>
    <w:p w:rsidR="00B80C53" w:rsidRDefault="00B80C53" w:rsidP="00B80C5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Şirketler Hukuku</w:t>
      </w:r>
    </w:p>
    <w:p w:rsidR="00B80C53" w:rsidRDefault="00B80C53" w:rsidP="00B80C5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Kıymetli evrak Hukuku</w:t>
      </w:r>
    </w:p>
    <w:p w:rsidR="00B80C53" w:rsidRDefault="00B80C53" w:rsidP="00B80C5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Taşıma Hukuku</w:t>
      </w:r>
    </w:p>
    <w:p w:rsidR="00B80C53" w:rsidRDefault="00B80C53" w:rsidP="00B80C5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Deniz ticareti</w:t>
      </w:r>
    </w:p>
    <w:p w:rsidR="00B80C53" w:rsidRDefault="00B80C53" w:rsidP="00B80C53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Sigorta Hukuku</w:t>
      </w: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B80C53" w:rsidRDefault="00B80C53" w:rsidP="00B80C53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TİCARİ İŞLETME HUKUKU</w:t>
      </w:r>
    </w:p>
    <w:p w:rsidR="00B80C53" w:rsidRDefault="00B80C53" w:rsidP="00B80C53">
      <w:pPr>
        <w:spacing w:line="240" w:lineRule="auto"/>
        <w:ind w:left="2124"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Ticaret hukuku’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nun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uygulama sahasını </w:t>
      </w:r>
      <w:r>
        <w:rPr>
          <w:rFonts w:ascii="Arial" w:hAnsi="Arial" w:cs="Arial"/>
          <w:b/>
          <w:sz w:val="24"/>
          <w:szCs w:val="24"/>
          <w:u w:val="single"/>
        </w:rPr>
        <w:br/>
        <w:t>belirleyen sistemler</w:t>
      </w:r>
    </w:p>
    <w:p w:rsidR="00B80C53" w:rsidRDefault="00B80C53" w:rsidP="00B80C53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Subjektif</w:t>
      </w:r>
      <w:proofErr w:type="spellEnd"/>
      <w:r>
        <w:rPr>
          <w:rFonts w:ascii="Arial" w:hAnsi="Arial" w:cs="Arial"/>
          <w:sz w:val="24"/>
          <w:szCs w:val="24"/>
        </w:rPr>
        <w:t xml:space="preserve"> Sistem – taciri esas alan</w:t>
      </w:r>
    </w:p>
    <w:p w:rsidR="00B80C53" w:rsidRDefault="00B80C53" w:rsidP="00B80C53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Objektif Sistem – ticari işi esas alır</w:t>
      </w:r>
    </w:p>
    <w:p w:rsidR="00B80C53" w:rsidRDefault="00B80C53" w:rsidP="00B80C53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Karma Sistem – tacir+ ticari işi esasa alır</w:t>
      </w:r>
      <w:r>
        <w:rPr>
          <w:rFonts w:ascii="Arial" w:hAnsi="Arial" w:cs="Arial"/>
          <w:sz w:val="24"/>
          <w:szCs w:val="24"/>
        </w:rPr>
        <w:br/>
        <w:t>1926 tarihli ticaret kanunu bu sistemi ele almıştır.</w:t>
      </w:r>
    </w:p>
    <w:p w:rsidR="00B80C53" w:rsidRDefault="00B80C53" w:rsidP="00B80C53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Modern Sistem – Şimdiki sistemdir.</w:t>
      </w:r>
      <w:r>
        <w:rPr>
          <w:rFonts w:ascii="Arial" w:hAnsi="Arial" w:cs="Arial"/>
          <w:sz w:val="24"/>
          <w:szCs w:val="24"/>
        </w:rPr>
        <w:br/>
        <w:t>ticari işletmeyi esas alır</w:t>
      </w:r>
      <w:r>
        <w:rPr>
          <w:rFonts w:ascii="Arial" w:hAnsi="Arial" w:cs="Arial"/>
          <w:sz w:val="24"/>
          <w:szCs w:val="24"/>
        </w:rPr>
        <w:br/>
        <w:t xml:space="preserve">6762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sy.TTK</w:t>
      </w:r>
      <w:proofErr w:type="spellEnd"/>
      <w:proofErr w:type="gramEnd"/>
      <w:r>
        <w:rPr>
          <w:rFonts w:ascii="Arial" w:hAnsi="Arial" w:cs="Arial"/>
          <w:sz w:val="24"/>
          <w:szCs w:val="24"/>
        </w:rPr>
        <w:br/>
        <w:t xml:space="preserve">6102 </w:t>
      </w:r>
      <w:proofErr w:type="spellStart"/>
      <w:r>
        <w:rPr>
          <w:rFonts w:ascii="Arial" w:hAnsi="Arial" w:cs="Arial"/>
          <w:sz w:val="24"/>
          <w:szCs w:val="24"/>
        </w:rPr>
        <w:t>sy.TTK</w:t>
      </w:r>
      <w:proofErr w:type="spellEnd"/>
    </w:p>
    <w:p w:rsidR="00B80C53" w:rsidRDefault="00B80C53" w:rsidP="00B80C53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Ticari İşletme</w:t>
      </w:r>
    </w:p>
    <w:p w:rsidR="00B80C53" w:rsidRDefault="00B80C53" w:rsidP="00B80C53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Gelir sağlama</w:t>
      </w:r>
    </w:p>
    <w:p w:rsidR="00B80C53" w:rsidRDefault="00B80C53" w:rsidP="00B80C53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Süreklilik – mevsimsel kesintiler zedelemezler</w:t>
      </w:r>
    </w:p>
    <w:p w:rsidR="00B80C53" w:rsidRDefault="00B80C53" w:rsidP="00B80C53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Bağımsızlık</w:t>
      </w:r>
    </w:p>
    <w:p w:rsidR="00B80C53" w:rsidRDefault="00B80C53" w:rsidP="00B80C53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Esnaf faaliyeti sınırları aşılmalı – Bakanlar </w:t>
      </w:r>
      <w:proofErr w:type="gramStart"/>
      <w:r>
        <w:rPr>
          <w:rFonts w:ascii="Arial" w:hAnsi="Arial" w:cs="Arial"/>
          <w:sz w:val="24"/>
          <w:szCs w:val="24"/>
        </w:rPr>
        <w:t>Kurulu  Kararnamesi</w:t>
      </w:r>
      <w:proofErr w:type="gramEnd"/>
      <w:r>
        <w:rPr>
          <w:rFonts w:ascii="Arial" w:hAnsi="Arial" w:cs="Arial"/>
          <w:sz w:val="24"/>
          <w:szCs w:val="24"/>
        </w:rPr>
        <w:t xml:space="preserve"> bu sınırı belirler. (Vergiye göre tespit edilir kişinin esnaf mı yoksa tacir mi olduğu ). Esnaf; ister gezici olsun ister sokağın belirli bir yerinde bulunsun ekonomik faaliyeti nakdi sermayeden ziyade bedeni çalışmasına dayanan kişilerdir. </w:t>
      </w: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spacing w:line="240" w:lineRule="auto"/>
        <w:ind w:left="2124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spacing w:line="240" w:lineRule="auto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TİCARİ İŞLETMENİN İŞLEYİŞİ</w:t>
      </w:r>
    </w:p>
    <w:p w:rsidR="00B80C53" w:rsidRDefault="00B80C53" w:rsidP="00B80C5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Tescil talep süresi 15 gündür. Tacir işletme açtığından itibaren 15 gün içinde ticaret siciline tescil ettirilir.</w:t>
      </w:r>
      <w:r>
        <w:rPr>
          <w:rFonts w:ascii="Arial" w:hAnsi="Arial" w:cs="Arial"/>
          <w:sz w:val="24"/>
          <w:szCs w:val="24"/>
        </w:rPr>
        <w:br/>
        <w:t>Merkez: İdari işin yürütüldüğü yerdir.</w:t>
      </w: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spacing w:line="240" w:lineRule="auto"/>
        <w:ind w:left="2136" w:firstLine="69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TİCARİ İŞLETMENİN DEVRİ</w:t>
      </w:r>
    </w:p>
    <w:p w:rsidR="00B80C53" w:rsidRDefault="00B80C53" w:rsidP="00B80C53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TTK’ da ilk kez düzenlendi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Yazılı bir sözleşme yapılır. Tescil ve ilan edilir.</w:t>
      </w:r>
    </w:p>
    <w:p w:rsidR="00B80C53" w:rsidRDefault="00B80C53" w:rsidP="00B80C53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Aktif ve pasif devredilir.</w:t>
      </w:r>
    </w:p>
    <w:p w:rsidR="00397C68" w:rsidRDefault="00397C68"/>
    <w:sectPr w:rsidR="00397C68" w:rsidSect="00086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22D40"/>
    <w:multiLevelType w:val="hybridMultilevel"/>
    <w:tmpl w:val="2E246854"/>
    <w:lvl w:ilvl="0" w:tplc="F6C6987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16E1E"/>
    <w:multiLevelType w:val="hybridMultilevel"/>
    <w:tmpl w:val="84F88A8A"/>
    <w:lvl w:ilvl="0" w:tplc="05641E8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2228F"/>
    <w:multiLevelType w:val="hybridMultilevel"/>
    <w:tmpl w:val="738634D6"/>
    <w:lvl w:ilvl="0" w:tplc="A642D8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76E32"/>
    <w:multiLevelType w:val="hybridMultilevel"/>
    <w:tmpl w:val="D210689E"/>
    <w:lvl w:ilvl="0" w:tplc="98D24E8C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66E6A"/>
    <w:multiLevelType w:val="hybridMultilevel"/>
    <w:tmpl w:val="99F265A8"/>
    <w:lvl w:ilvl="0" w:tplc="540E3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53"/>
    <w:rsid w:val="00086403"/>
    <w:rsid w:val="00191767"/>
    <w:rsid w:val="00397C68"/>
    <w:rsid w:val="009E28F3"/>
    <w:rsid w:val="00B80C53"/>
    <w:rsid w:val="00D04917"/>
    <w:rsid w:val="00FB1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E4D3B-FC24-4554-BCB3-3E7ED2D5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C5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0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 Atila Yoruk</dc:creator>
  <cp:lastModifiedBy>Pelin Atila Yoruk</cp:lastModifiedBy>
  <cp:revision>2</cp:revision>
  <dcterms:created xsi:type="dcterms:W3CDTF">2017-12-27T21:05:00Z</dcterms:created>
  <dcterms:modified xsi:type="dcterms:W3CDTF">2017-12-27T21:05:00Z</dcterms:modified>
</cp:coreProperties>
</file>