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C53" w:rsidRDefault="00B80C53" w:rsidP="00B80C53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TİCARET HUKUKU</w:t>
      </w:r>
    </w:p>
    <w:p w:rsidR="00B80C53" w:rsidRDefault="00B80C53" w:rsidP="00B80C53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B80C53" w:rsidRDefault="00B80C53" w:rsidP="00B80C53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1926 tarihli TTK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B80C53" w:rsidRDefault="00B80C53" w:rsidP="00B80C53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1957’ de </w:t>
      </w:r>
      <w:proofErr w:type="spellStart"/>
      <w:r>
        <w:rPr>
          <w:rFonts w:ascii="Arial" w:hAnsi="Arial" w:cs="Arial"/>
          <w:sz w:val="24"/>
          <w:szCs w:val="24"/>
        </w:rPr>
        <w:t>yür</w:t>
      </w:r>
      <w:proofErr w:type="spellEnd"/>
      <w:r>
        <w:rPr>
          <w:rFonts w:ascii="Arial" w:hAnsi="Arial" w:cs="Arial"/>
          <w:sz w:val="24"/>
          <w:szCs w:val="24"/>
        </w:rPr>
        <w:t xml:space="preserve">. Giren 6762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sy.TTK</w:t>
      </w:r>
      <w:proofErr w:type="spellEnd"/>
      <w:proofErr w:type="gramEnd"/>
      <w:r>
        <w:rPr>
          <w:rFonts w:ascii="Arial" w:hAnsi="Arial" w:cs="Arial"/>
          <w:sz w:val="24"/>
          <w:szCs w:val="24"/>
        </w:rPr>
        <w:tab/>
      </w:r>
    </w:p>
    <w:p w:rsidR="00B80C53" w:rsidRDefault="00B80C53" w:rsidP="00B80C53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1.7.2012’ de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yür.giren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6102 </w:t>
      </w:r>
      <w:proofErr w:type="spellStart"/>
      <w:r>
        <w:rPr>
          <w:rFonts w:ascii="Arial" w:hAnsi="Arial" w:cs="Arial"/>
          <w:sz w:val="24"/>
          <w:szCs w:val="24"/>
        </w:rPr>
        <w:t>sy.TTK</w:t>
      </w:r>
      <w:proofErr w:type="spellEnd"/>
      <w:r>
        <w:rPr>
          <w:rFonts w:ascii="Arial" w:hAnsi="Arial" w:cs="Arial"/>
          <w:sz w:val="24"/>
          <w:szCs w:val="24"/>
        </w:rPr>
        <w:br/>
        <w:t>RG tarihi 14.2.2011 -1535.m’ den oluşur.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</w:t>
      </w:r>
      <w:r>
        <w:rPr>
          <w:rFonts w:ascii="Arial" w:hAnsi="Arial" w:cs="Arial"/>
          <w:sz w:val="24"/>
          <w:szCs w:val="24"/>
        </w:rPr>
        <w:tab/>
      </w:r>
    </w:p>
    <w:p w:rsidR="00B80C53" w:rsidRDefault="00B80C53" w:rsidP="00B80C53">
      <w:pPr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TTK’ </w:t>
      </w:r>
      <w:proofErr w:type="spellStart"/>
      <w:r>
        <w:rPr>
          <w:rFonts w:ascii="Arial" w:hAnsi="Arial" w:cs="Arial"/>
          <w:b/>
          <w:sz w:val="24"/>
          <w:szCs w:val="24"/>
          <w:u w:val="single"/>
        </w:rPr>
        <w:t>nın</w:t>
      </w:r>
      <w:proofErr w:type="spellEnd"/>
      <w:r>
        <w:rPr>
          <w:rFonts w:ascii="Arial" w:hAnsi="Arial" w:cs="Arial"/>
          <w:b/>
          <w:sz w:val="24"/>
          <w:szCs w:val="24"/>
          <w:u w:val="single"/>
        </w:rPr>
        <w:t xml:space="preserve"> Kitapları</w:t>
      </w:r>
    </w:p>
    <w:p w:rsidR="00B80C53" w:rsidRDefault="00B80C53" w:rsidP="00B80C53">
      <w:pPr>
        <w:pStyle w:val="ListeParagraf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Ticari İşletme Hukuku</w:t>
      </w:r>
    </w:p>
    <w:p w:rsidR="00B80C53" w:rsidRDefault="00B80C53" w:rsidP="00B80C53">
      <w:pPr>
        <w:pStyle w:val="ListeParagraf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Şirketler Hukuku</w:t>
      </w:r>
    </w:p>
    <w:p w:rsidR="00B80C53" w:rsidRDefault="00B80C53" w:rsidP="00B80C53">
      <w:pPr>
        <w:pStyle w:val="ListeParagraf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Kıymetli evrak Hukuku</w:t>
      </w:r>
    </w:p>
    <w:p w:rsidR="00B80C53" w:rsidRDefault="00B80C53" w:rsidP="00B80C53">
      <w:pPr>
        <w:pStyle w:val="ListeParagraf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Taşıma Hukuku</w:t>
      </w:r>
    </w:p>
    <w:p w:rsidR="00B80C53" w:rsidRDefault="00B80C53" w:rsidP="00B80C53">
      <w:pPr>
        <w:pStyle w:val="ListeParagraf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Deniz ticareti</w:t>
      </w:r>
    </w:p>
    <w:p w:rsidR="00B80C53" w:rsidRDefault="00B80C53" w:rsidP="00B80C53">
      <w:pPr>
        <w:pStyle w:val="ListeParagraf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Sigorta Hukuku</w:t>
      </w:r>
    </w:p>
    <w:p w:rsidR="00B80C53" w:rsidRDefault="00B80C53" w:rsidP="00B80C53">
      <w:pPr>
        <w:pStyle w:val="ListeParagraf"/>
        <w:spacing w:line="240" w:lineRule="auto"/>
        <w:rPr>
          <w:rFonts w:ascii="Arial" w:hAnsi="Arial" w:cs="Arial"/>
          <w:sz w:val="24"/>
          <w:szCs w:val="24"/>
          <w:u w:val="single"/>
        </w:rPr>
      </w:pPr>
    </w:p>
    <w:p w:rsidR="00B80C53" w:rsidRDefault="00B80C53" w:rsidP="00B80C53">
      <w:pPr>
        <w:pStyle w:val="ListeParagraf"/>
        <w:spacing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TİCARİ İŞLETME HUKUKU</w:t>
      </w:r>
    </w:p>
    <w:p w:rsidR="00B80C53" w:rsidRDefault="00B80C53" w:rsidP="00B80C53">
      <w:pPr>
        <w:spacing w:line="240" w:lineRule="auto"/>
        <w:ind w:left="2124" w:firstLine="708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Ticaret hukuku’ </w:t>
      </w:r>
      <w:proofErr w:type="spellStart"/>
      <w:r>
        <w:rPr>
          <w:rFonts w:ascii="Arial" w:hAnsi="Arial" w:cs="Arial"/>
          <w:b/>
          <w:sz w:val="24"/>
          <w:szCs w:val="24"/>
          <w:u w:val="single"/>
        </w:rPr>
        <w:t>nun</w:t>
      </w:r>
      <w:proofErr w:type="spellEnd"/>
      <w:r>
        <w:rPr>
          <w:rFonts w:ascii="Arial" w:hAnsi="Arial" w:cs="Arial"/>
          <w:b/>
          <w:sz w:val="24"/>
          <w:szCs w:val="24"/>
          <w:u w:val="single"/>
        </w:rPr>
        <w:t xml:space="preserve"> uygulama sahasını </w:t>
      </w:r>
      <w:r>
        <w:rPr>
          <w:rFonts w:ascii="Arial" w:hAnsi="Arial" w:cs="Arial"/>
          <w:b/>
          <w:sz w:val="24"/>
          <w:szCs w:val="24"/>
          <w:u w:val="single"/>
        </w:rPr>
        <w:br/>
        <w:t>belirleyen sistemler</w:t>
      </w:r>
    </w:p>
    <w:p w:rsidR="00B80C53" w:rsidRDefault="00B80C53" w:rsidP="00B80C53">
      <w:pPr>
        <w:pStyle w:val="ListeParagraf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Subjektif</w:t>
      </w:r>
      <w:proofErr w:type="spellEnd"/>
      <w:r>
        <w:rPr>
          <w:rFonts w:ascii="Arial" w:hAnsi="Arial" w:cs="Arial"/>
          <w:sz w:val="24"/>
          <w:szCs w:val="24"/>
        </w:rPr>
        <w:t xml:space="preserve"> Sistem – taciri esas alan</w:t>
      </w:r>
    </w:p>
    <w:p w:rsidR="00B80C53" w:rsidRDefault="00B80C53" w:rsidP="00B80C53">
      <w:pPr>
        <w:pStyle w:val="ListeParagraf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Objektif Sistem – ticari işi esas alır</w:t>
      </w:r>
    </w:p>
    <w:p w:rsidR="00B80C53" w:rsidRDefault="00B80C53" w:rsidP="00B80C53">
      <w:pPr>
        <w:pStyle w:val="ListeParagraf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Karma Sistem – tacir+ ticari işi esasa alır</w:t>
      </w:r>
      <w:r>
        <w:rPr>
          <w:rFonts w:ascii="Arial" w:hAnsi="Arial" w:cs="Arial"/>
          <w:sz w:val="24"/>
          <w:szCs w:val="24"/>
        </w:rPr>
        <w:br/>
        <w:t>1926 tarihli ticaret kanunu bu sistemi ele almıştır.</w:t>
      </w:r>
    </w:p>
    <w:p w:rsidR="00B80C53" w:rsidRDefault="00B80C53" w:rsidP="00B80C53">
      <w:pPr>
        <w:pStyle w:val="ListeParagraf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Modern Sistem – Şimdiki sistemdir.</w:t>
      </w:r>
      <w:r>
        <w:rPr>
          <w:rFonts w:ascii="Arial" w:hAnsi="Arial" w:cs="Arial"/>
          <w:sz w:val="24"/>
          <w:szCs w:val="24"/>
        </w:rPr>
        <w:br/>
        <w:t>ticari işletmeyi esas alır</w:t>
      </w:r>
      <w:r>
        <w:rPr>
          <w:rFonts w:ascii="Arial" w:hAnsi="Arial" w:cs="Arial"/>
          <w:sz w:val="24"/>
          <w:szCs w:val="24"/>
        </w:rPr>
        <w:br/>
        <w:t xml:space="preserve">6762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sy.TTK</w:t>
      </w:r>
      <w:proofErr w:type="spellEnd"/>
      <w:proofErr w:type="gramEnd"/>
      <w:r>
        <w:rPr>
          <w:rFonts w:ascii="Arial" w:hAnsi="Arial" w:cs="Arial"/>
          <w:sz w:val="24"/>
          <w:szCs w:val="24"/>
        </w:rPr>
        <w:br/>
        <w:t xml:space="preserve">6102 </w:t>
      </w:r>
      <w:proofErr w:type="spellStart"/>
      <w:r>
        <w:rPr>
          <w:rFonts w:ascii="Arial" w:hAnsi="Arial" w:cs="Arial"/>
          <w:sz w:val="24"/>
          <w:szCs w:val="24"/>
        </w:rPr>
        <w:t>sy.TTK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:rsidR="00B80C53" w:rsidRDefault="00B80C53" w:rsidP="00B80C53">
      <w:pPr>
        <w:spacing w:line="240" w:lineRule="auto"/>
        <w:ind w:lef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Ticari İşletme</w:t>
      </w:r>
    </w:p>
    <w:p w:rsidR="00B80C53" w:rsidRDefault="00B80C53" w:rsidP="00B80C53">
      <w:pPr>
        <w:pStyle w:val="ListeParagraf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Gelir sağlama</w:t>
      </w:r>
    </w:p>
    <w:p w:rsidR="00B80C53" w:rsidRDefault="00B80C53" w:rsidP="00B80C53">
      <w:pPr>
        <w:pStyle w:val="ListeParagraf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Süreklilik – mevsimsel kesintiler zedelemezler</w:t>
      </w:r>
    </w:p>
    <w:p w:rsidR="00B80C53" w:rsidRDefault="00B80C53" w:rsidP="00B80C53">
      <w:pPr>
        <w:pStyle w:val="ListeParagraf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Bağımsızlık</w:t>
      </w:r>
    </w:p>
    <w:p w:rsidR="00B80C53" w:rsidRDefault="00B80C53" w:rsidP="00B80C53">
      <w:pPr>
        <w:pStyle w:val="ListeParagraf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Esnaf faaliyeti sınırları aşılmalı – Bakanlar </w:t>
      </w:r>
      <w:proofErr w:type="gramStart"/>
      <w:r>
        <w:rPr>
          <w:rFonts w:ascii="Arial" w:hAnsi="Arial" w:cs="Arial"/>
          <w:sz w:val="24"/>
          <w:szCs w:val="24"/>
        </w:rPr>
        <w:t>Kurulu  Kararnamesi</w:t>
      </w:r>
      <w:proofErr w:type="gramEnd"/>
      <w:r>
        <w:rPr>
          <w:rFonts w:ascii="Arial" w:hAnsi="Arial" w:cs="Arial"/>
          <w:sz w:val="24"/>
          <w:szCs w:val="24"/>
        </w:rPr>
        <w:t xml:space="preserve"> bu sınırı belirler. (Vergiye göre tespit edilir kişinin esnaf mı yoksa tacir mi olduğu ). Esnaf; ister gezici olsun ister sokağın belirli bir yerinde bulunsun ekonomik faaliyeti nakdi sermayeden ziyade bedeni çalışmasına dayanan kişilerdir. </w:t>
      </w:r>
    </w:p>
    <w:p w:rsidR="00B80C53" w:rsidRDefault="00B80C53" w:rsidP="00B80C53">
      <w:pPr>
        <w:pStyle w:val="ListeParagraf"/>
        <w:spacing w:line="240" w:lineRule="auto"/>
        <w:rPr>
          <w:rFonts w:ascii="Arial" w:hAnsi="Arial" w:cs="Arial"/>
          <w:sz w:val="24"/>
          <w:szCs w:val="24"/>
        </w:rPr>
      </w:pPr>
    </w:p>
    <w:p w:rsidR="00B80C53" w:rsidRDefault="00B80C53" w:rsidP="00B80C53">
      <w:pPr>
        <w:pStyle w:val="ListeParagraf"/>
        <w:spacing w:line="240" w:lineRule="auto"/>
        <w:rPr>
          <w:rFonts w:ascii="Arial" w:hAnsi="Arial" w:cs="Arial"/>
          <w:sz w:val="24"/>
          <w:szCs w:val="24"/>
        </w:rPr>
      </w:pPr>
    </w:p>
    <w:p w:rsidR="00B80C53" w:rsidRDefault="00B80C53" w:rsidP="00B80C53">
      <w:pPr>
        <w:pStyle w:val="ListeParagraf"/>
        <w:spacing w:line="240" w:lineRule="auto"/>
        <w:rPr>
          <w:rFonts w:ascii="Arial" w:hAnsi="Arial" w:cs="Arial"/>
          <w:sz w:val="24"/>
          <w:szCs w:val="24"/>
        </w:rPr>
      </w:pPr>
    </w:p>
    <w:p w:rsidR="00B80C53" w:rsidRDefault="00B80C53" w:rsidP="00B80C53">
      <w:pPr>
        <w:pStyle w:val="ListeParagraf"/>
        <w:spacing w:line="240" w:lineRule="auto"/>
        <w:rPr>
          <w:rFonts w:ascii="Arial" w:hAnsi="Arial" w:cs="Arial"/>
          <w:sz w:val="24"/>
          <w:szCs w:val="24"/>
        </w:rPr>
      </w:pPr>
    </w:p>
    <w:p w:rsidR="00B80C53" w:rsidRDefault="00B80C53" w:rsidP="00B80C53">
      <w:pPr>
        <w:pStyle w:val="ListeParagraf"/>
        <w:spacing w:line="240" w:lineRule="auto"/>
        <w:rPr>
          <w:rFonts w:ascii="Arial" w:hAnsi="Arial" w:cs="Arial"/>
          <w:sz w:val="24"/>
          <w:szCs w:val="24"/>
        </w:rPr>
      </w:pPr>
    </w:p>
    <w:p w:rsidR="00B80C53" w:rsidRDefault="00B80C53" w:rsidP="00B80C53">
      <w:pPr>
        <w:pStyle w:val="ListeParagraf"/>
        <w:spacing w:line="240" w:lineRule="auto"/>
        <w:rPr>
          <w:rFonts w:ascii="Arial" w:hAnsi="Arial" w:cs="Arial"/>
          <w:sz w:val="24"/>
          <w:szCs w:val="24"/>
        </w:rPr>
      </w:pPr>
    </w:p>
    <w:p w:rsidR="00B80C53" w:rsidRDefault="00B80C53" w:rsidP="00B80C53">
      <w:pPr>
        <w:pStyle w:val="ListeParagraf"/>
        <w:spacing w:line="240" w:lineRule="auto"/>
        <w:ind w:left="2136" w:firstLine="696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Ticari İşletmenin Yapısı </w:t>
      </w:r>
    </w:p>
    <w:p w:rsidR="00B80C53" w:rsidRDefault="00B80C53" w:rsidP="00B80C53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lastRenderedPageBreak/>
        <w:t>Kişi Unsuru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br/>
      </w:r>
      <w:r>
        <w:rPr>
          <w:rFonts w:ascii="Arial" w:hAnsi="Arial" w:cs="Arial"/>
          <w:sz w:val="24"/>
          <w:szCs w:val="24"/>
        </w:rPr>
        <w:t>Bir ticari işletmeyi kısmen de olsa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br/>
        <w:t>adına işleten kişidir.</w:t>
      </w:r>
      <w:r>
        <w:rPr>
          <w:rFonts w:ascii="Arial" w:hAnsi="Arial" w:cs="Arial"/>
          <w:sz w:val="24"/>
          <w:szCs w:val="24"/>
        </w:rPr>
        <w:tab/>
      </w:r>
    </w:p>
    <w:p w:rsidR="00B80C53" w:rsidRDefault="00B80C53" w:rsidP="00B80C53">
      <w:pPr>
        <w:spacing w:line="240" w:lineRule="auto"/>
        <w:rPr>
          <w:rFonts w:ascii="Arial" w:hAnsi="Arial" w:cs="Arial"/>
          <w:sz w:val="24"/>
          <w:szCs w:val="24"/>
        </w:rPr>
      </w:pPr>
    </w:p>
    <w:p w:rsidR="00B80C53" w:rsidRDefault="00B80C53" w:rsidP="00B80C53">
      <w:pPr>
        <w:spacing w:line="240" w:lineRule="auto"/>
        <w:rPr>
          <w:rFonts w:ascii="Arial" w:hAnsi="Arial" w:cs="Arial"/>
          <w:sz w:val="24"/>
          <w:szCs w:val="24"/>
        </w:rPr>
      </w:pPr>
    </w:p>
    <w:p w:rsidR="00B80C53" w:rsidRDefault="00B80C53" w:rsidP="00B80C53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Mal Varlığı</w:t>
      </w:r>
      <w:r>
        <w:rPr>
          <w:rFonts w:ascii="Arial" w:hAnsi="Arial" w:cs="Arial"/>
          <w:b/>
          <w:sz w:val="24"/>
          <w:szCs w:val="24"/>
        </w:rPr>
        <w:br/>
      </w:r>
      <w:r>
        <w:rPr>
          <w:rFonts w:ascii="Arial" w:hAnsi="Arial" w:cs="Arial"/>
          <w:b/>
          <w:sz w:val="24"/>
          <w:szCs w:val="24"/>
        </w:rPr>
        <w:br/>
      </w:r>
      <w:r>
        <w:rPr>
          <w:rFonts w:ascii="Arial" w:hAnsi="Arial" w:cs="Arial"/>
          <w:b/>
          <w:sz w:val="24"/>
          <w:szCs w:val="24"/>
          <w:u w:val="single"/>
        </w:rPr>
        <w:t>Maddi</w:t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>Gayri maddi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br/>
        <w:t>Taşınır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Peştemaliye</w:t>
      </w:r>
      <w:proofErr w:type="spellEnd"/>
      <w:r>
        <w:rPr>
          <w:rFonts w:ascii="Arial" w:hAnsi="Arial" w:cs="Arial"/>
          <w:sz w:val="24"/>
          <w:szCs w:val="24"/>
        </w:rPr>
        <w:t xml:space="preserve"> (hava parası-</w:t>
      </w:r>
      <w:proofErr w:type="spellStart"/>
      <w:r>
        <w:rPr>
          <w:rFonts w:ascii="Arial" w:hAnsi="Arial" w:cs="Arial"/>
          <w:sz w:val="24"/>
          <w:szCs w:val="24"/>
        </w:rPr>
        <w:t>goodwill</w:t>
      </w:r>
      <w:proofErr w:type="spellEnd"/>
      <w:r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br/>
        <w:t>Taşınmaz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Ticari itibar</w:t>
      </w:r>
      <w:r>
        <w:rPr>
          <w:rFonts w:ascii="Arial" w:hAnsi="Arial" w:cs="Arial"/>
          <w:sz w:val="24"/>
          <w:szCs w:val="24"/>
        </w:rPr>
        <w:br/>
        <w:t>Demirbaş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Know</w:t>
      </w:r>
      <w:proofErr w:type="spellEnd"/>
      <w:r>
        <w:rPr>
          <w:rFonts w:ascii="Arial" w:hAnsi="Arial" w:cs="Arial"/>
          <w:sz w:val="24"/>
          <w:szCs w:val="24"/>
        </w:rPr>
        <w:t xml:space="preserve"> how (teknik bilgi)</w:t>
      </w:r>
    </w:p>
    <w:p w:rsidR="00B80C53" w:rsidRDefault="00B80C53" w:rsidP="00B80C53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Ticari sır</w:t>
      </w:r>
    </w:p>
    <w:p w:rsidR="00B80C53" w:rsidRDefault="00B80C53" w:rsidP="00B80C53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>Ticaret unvanı (taciri, tacirden ayıran isimdir)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İşletme adı ( işletmeyi işletmeden ayıran isim)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Marka = Alameti Farika (malı maldan-hizmeti hizmetten ayırır)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patent= İhtira Beratı (Buluş)</w:t>
      </w:r>
    </w:p>
    <w:p w:rsidR="00B80C53" w:rsidRDefault="00B80C53" w:rsidP="00B80C53">
      <w:pPr>
        <w:spacing w:line="240" w:lineRule="auto"/>
        <w:ind w:left="212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Lisans (markanın kullanım hakkı devri)</w:t>
      </w:r>
      <w:r>
        <w:rPr>
          <w:rFonts w:ascii="Arial" w:hAnsi="Arial" w:cs="Arial"/>
          <w:sz w:val="24"/>
          <w:szCs w:val="24"/>
        </w:rPr>
        <w:br/>
        <w:t>Endüstriyel Tasarım</w:t>
      </w:r>
      <w:r>
        <w:rPr>
          <w:rFonts w:ascii="Arial" w:hAnsi="Arial" w:cs="Arial"/>
          <w:sz w:val="24"/>
          <w:szCs w:val="24"/>
        </w:rPr>
        <w:br/>
        <w:t>Kiracılık hakkı</w:t>
      </w:r>
      <w:r>
        <w:rPr>
          <w:rFonts w:ascii="Arial" w:hAnsi="Arial" w:cs="Arial"/>
          <w:sz w:val="24"/>
          <w:szCs w:val="24"/>
        </w:rPr>
        <w:br/>
        <w:t xml:space="preserve">Faydalı model- bilinen ürün farklı </w:t>
      </w:r>
      <w:proofErr w:type="gramStart"/>
      <w:r>
        <w:rPr>
          <w:rFonts w:ascii="Arial" w:hAnsi="Arial" w:cs="Arial"/>
          <w:sz w:val="24"/>
          <w:szCs w:val="24"/>
        </w:rPr>
        <w:t>vizyonda</w:t>
      </w:r>
      <w:proofErr w:type="gramEnd"/>
      <w:r>
        <w:rPr>
          <w:rFonts w:ascii="Arial" w:hAnsi="Arial" w:cs="Arial"/>
          <w:sz w:val="24"/>
          <w:szCs w:val="24"/>
        </w:rPr>
        <w:t xml:space="preserve"> yapılır. (uğur böceği şeklinde tost makinesi gibi)</w:t>
      </w:r>
    </w:p>
    <w:p w:rsidR="00B80C53" w:rsidRDefault="00B80C53" w:rsidP="00B80C53">
      <w:pPr>
        <w:spacing w:line="240" w:lineRule="auto"/>
        <w:ind w:left="2124"/>
        <w:rPr>
          <w:rFonts w:ascii="Arial" w:hAnsi="Arial" w:cs="Arial"/>
          <w:sz w:val="24"/>
          <w:szCs w:val="24"/>
        </w:rPr>
      </w:pPr>
    </w:p>
    <w:p w:rsidR="00B80C53" w:rsidRDefault="00B80C53" w:rsidP="00B80C53">
      <w:pPr>
        <w:spacing w:line="240" w:lineRule="auto"/>
        <w:ind w:left="1416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TİCARİ İŞLETMENİN İŞLEYİŞİ</w:t>
      </w:r>
    </w:p>
    <w:p w:rsidR="00B80C53" w:rsidRDefault="00B80C53" w:rsidP="00B80C53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Tescil talep süresi 15 gündür. Tacir işletme açtığından itibaren 15 gün içinde ticaret siciline tescil ettirilir.</w:t>
      </w:r>
      <w:r>
        <w:rPr>
          <w:rFonts w:ascii="Arial" w:hAnsi="Arial" w:cs="Arial"/>
          <w:sz w:val="24"/>
          <w:szCs w:val="24"/>
        </w:rPr>
        <w:br/>
        <w:t>Merkez: İdari işin yürütüldüğü yerdir.</w:t>
      </w:r>
    </w:p>
    <w:p w:rsidR="00B80C53" w:rsidRDefault="00B80C53" w:rsidP="00B80C53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İFLAS DAVASI</w:t>
      </w:r>
    </w:p>
    <w:p w:rsidR="00B80C53" w:rsidRDefault="00B80C53" w:rsidP="00B80C53">
      <w:pPr>
        <w:pStyle w:val="ListeParagraf"/>
        <w:numPr>
          <w:ilvl w:val="0"/>
          <w:numId w:val="4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Merkez Türkiye’de ise; merkezin olduğu yer mahkemesinde açılır. Bu mahkeme Asliye ticaret mahkemesidir. Asliye ticaret mahkemesi </w:t>
      </w:r>
      <w:proofErr w:type="gramStart"/>
      <w:r>
        <w:rPr>
          <w:rFonts w:ascii="Arial" w:hAnsi="Arial" w:cs="Arial"/>
          <w:sz w:val="24"/>
          <w:szCs w:val="24"/>
        </w:rPr>
        <w:t>yoksa,</w:t>
      </w:r>
      <w:proofErr w:type="gramEnd"/>
      <w:r>
        <w:rPr>
          <w:rFonts w:ascii="Arial" w:hAnsi="Arial" w:cs="Arial"/>
          <w:sz w:val="24"/>
          <w:szCs w:val="24"/>
        </w:rPr>
        <w:t xml:space="preserve"> asliye hukuk mahkemesinde dava açılır. </w:t>
      </w:r>
    </w:p>
    <w:p w:rsidR="00B80C53" w:rsidRDefault="00B80C53" w:rsidP="00B80C53">
      <w:pPr>
        <w:pStyle w:val="ListeParagraf"/>
        <w:numPr>
          <w:ilvl w:val="0"/>
          <w:numId w:val="4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Merkez Türkiye dışında ise, Türkiye’de şubenin olduğu yer mahkemesinde açılır.</w:t>
      </w:r>
    </w:p>
    <w:p w:rsidR="00B80C53" w:rsidRDefault="00B80C53" w:rsidP="00B80C53">
      <w:pPr>
        <w:pStyle w:val="ListeParagraf"/>
        <w:numPr>
          <w:ilvl w:val="0"/>
          <w:numId w:val="4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Merkez Türkiye dışında ise ve Türkiye’de birden çok şube varsa iflas davası merkez şubenin olduğu yer mahkemesinde açılır.</w:t>
      </w:r>
    </w:p>
    <w:p w:rsidR="00B80C53" w:rsidRDefault="00B80C53" w:rsidP="00B80C53">
      <w:pPr>
        <w:spacing w:line="240" w:lineRule="auto"/>
        <w:ind w:left="360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Şube : Ticaret</w:t>
      </w:r>
      <w:proofErr w:type="gramEnd"/>
      <w:r>
        <w:rPr>
          <w:rFonts w:ascii="Arial" w:hAnsi="Arial" w:cs="Arial"/>
          <w:sz w:val="24"/>
          <w:szCs w:val="24"/>
        </w:rPr>
        <w:t xml:space="preserve"> sicil yönetmeliğinde tanımlanmıştır. Faaliyetin geniş sahada yürütülmesini sağlar. </w:t>
      </w:r>
    </w:p>
    <w:p w:rsidR="00B80C53" w:rsidRDefault="00B80C53" w:rsidP="00B80C53">
      <w:pPr>
        <w:pStyle w:val="ListeParagraf"/>
        <w:numPr>
          <w:ilvl w:val="0"/>
          <w:numId w:val="5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Şubenin ayrı tüzel kişiliği yoktur. Fakat şubeler de açıldığından itibaren 15 gün içinde tescil edilir.</w:t>
      </w:r>
    </w:p>
    <w:p w:rsidR="00B80C53" w:rsidRDefault="00B80C53" w:rsidP="00B80C53">
      <w:pPr>
        <w:pStyle w:val="ListeParagraf"/>
        <w:numPr>
          <w:ilvl w:val="0"/>
          <w:numId w:val="5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Şubenin neden olduğu iflas dışındaki davalar da; ister merkez isterse şubenin olduğu yer mahkemesinde açılır.</w:t>
      </w:r>
    </w:p>
    <w:p w:rsidR="00B80C53" w:rsidRDefault="00B80C53" w:rsidP="00B80C53">
      <w:pPr>
        <w:pStyle w:val="ListeParagraf"/>
        <w:numPr>
          <w:ilvl w:val="0"/>
          <w:numId w:val="5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Dışta bağımsız hareket ederken; iç ilişkilerde merkeze bağımlıdır</w:t>
      </w:r>
    </w:p>
    <w:p w:rsidR="00B80C53" w:rsidRDefault="00B80C53" w:rsidP="00B80C53">
      <w:pPr>
        <w:pStyle w:val="ListeParagraf"/>
        <w:numPr>
          <w:ilvl w:val="0"/>
          <w:numId w:val="5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Yer ve yönetim ayrılığı vardır</w:t>
      </w:r>
    </w:p>
    <w:p w:rsidR="00B80C53" w:rsidRDefault="00B80C53" w:rsidP="00B80C53">
      <w:pPr>
        <w:pStyle w:val="ListeParagraf"/>
        <w:numPr>
          <w:ilvl w:val="0"/>
          <w:numId w:val="5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Ayrı muhasebe olabilir / olmayabilir</w:t>
      </w:r>
    </w:p>
    <w:p w:rsidR="00B80C53" w:rsidRDefault="00B80C53" w:rsidP="00B80C53">
      <w:pPr>
        <w:pStyle w:val="ListeParagraf"/>
        <w:numPr>
          <w:ilvl w:val="0"/>
          <w:numId w:val="5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Şubelerde tescil ettirilir. </w:t>
      </w:r>
    </w:p>
    <w:p w:rsidR="00B80C53" w:rsidRDefault="00B80C53" w:rsidP="00B80C53">
      <w:pPr>
        <w:pStyle w:val="ListeParagraf"/>
        <w:numPr>
          <w:ilvl w:val="0"/>
          <w:numId w:val="5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Şubenin tüzel kişiliği yoktur.</w:t>
      </w:r>
    </w:p>
    <w:p w:rsidR="00B80C53" w:rsidRDefault="00B80C53" w:rsidP="00B80C53">
      <w:pPr>
        <w:pStyle w:val="ListeParagraf"/>
        <w:numPr>
          <w:ilvl w:val="0"/>
          <w:numId w:val="5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Odalara kaydedilir.</w:t>
      </w:r>
    </w:p>
    <w:p w:rsidR="00B80C53" w:rsidRDefault="00B80C53" w:rsidP="00B80C53">
      <w:pPr>
        <w:pStyle w:val="ListeParagraf"/>
        <w:numPr>
          <w:ilvl w:val="0"/>
          <w:numId w:val="5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Şube, ticari işletme değildir. Çünkü merkeze içişlerde bağımlıdır.</w:t>
      </w:r>
    </w:p>
    <w:p w:rsidR="00B80C53" w:rsidRDefault="00B80C53" w:rsidP="00B80C53">
      <w:pPr>
        <w:pStyle w:val="ListeParagraf"/>
        <w:numPr>
          <w:ilvl w:val="0"/>
          <w:numId w:val="5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İşletme devri kapsamına şube de girer</w:t>
      </w:r>
    </w:p>
    <w:p w:rsidR="00B80C53" w:rsidRDefault="00B80C53" w:rsidP="00B80C53">
      <w:pPr>
        <w:pStyle w:val="ListeParagraf"/>
        <w:numPr>
          <w:ilvl w:val="0"/>
          <w:numId w:val="5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Şube, unvan da gösterilir.</w:t>
      </w:r>
    </w:p>
    <w:p w:rsidR="00B80C53" w:rsidRDefault="00B80C53" w:rsidP="00B80C53">
      <w:pPr>
        <w:pStyle w:val="ListeParagraf"/>
        <w:numPr>
          <w:ilvl w:val="0"/>
          <w:numId w:val="5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Ticari temsilcinin yetkisi şubeyle sınırlandırılabilir.</w:t>
      </w:r>
    </w:p>
    <w:p w:rsidR="00B80C53" w:rsidRDefault="00B80C53" w:rsidP="00B80C53">
      <w:pPr>
        <w:pStyle w:val="ListeParagraf"/>
        <w:spacing w:line="240" w:lineRule="auto"/>
        <w:rPr>
          <w:rFonts w:ascii="Arial" w:hAnsi="Arial" w:cs="Arial"/>
          <w:sz w:val="24"/>
          <w:szCs w:val="24"/>
        </w:rPr>
      </w:pPr>
    </w:p>
    <w:p w:rsidR="00B80C53" w:rsidRDefault="00B80C53" w:rsidP="00B80C53">
      <w:pPr>
        <w:pStyle w:val="ListeParagraf"/>
        <w:spacing w:line="240" w:lineRule="auto"/>
        <w:rPr>
          <w:rFonts w:ascii="Arial" w:hAnsi="Arial" w:cs="Arial"/>
          <w:sz w:val="24"/>
          <w:szCs w:val="24"/>
        </w:rPr>
      </w:pPr>
    </w:p>
    <w:p w:rsidR="00B80C53" w:rsidRDefault="00B80C53" w:rsidP="00B80C53">
      <w:pPr>
        <w:pStyle w:val="ListeParagraf"/>
        <w:spacing w:line="240" w:lineRule="auto"/>
        <w:ind w:left="2136" w:firstLine="696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TİCARİ İŞLETMENİN DEVRİ</w:t>
      </w:r>
    </w:p>
    <w:p w:rsidR="00B80C53" w:rsidRDefault="00B80C53" w:rsidP="00B80C53">
      <w:pPr>
        <w:pStyle w:val="ListeParagraf"/>
        <w:spacing w:line="240" w:lineRule="auto"/>
        <w:rPr>
          <w:rFonts w:ascii="Arial" w:hAnsi="Arial" w:cs="Arial"/>
          <w:sz w:val="24"/>
          <w:szCs w:val="24"/>
        </w:rPr>
      </w:pPr>
    </w:p>
    <w:p w:rsidR="00B80C53" w:rsidRDefault="00B80C53" w:rsidP="00B80C53">
      <w:pPr>
        <w:pStyle w:val="ListeParagraf"/>
        <w:numPr>
          <w:ilvl w:val="0"/>
          <w:numId w:val="5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TTK’ da ilk kez düzenlendi</w:t>
      </w:r>
    </w:p>
    <w:p w:rsidR="00B80C53" w:rsidRDefault="00B80C53" w:rsidP="00B80C53">
      <w:pPr>
        <w:pStyle w:val="ListeParagraf"/>
        <w:numPr>
          <w:ilvl w:val="0"/>
          <w:numId w:val="5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Yazılı bir sözleşme yapılır. Tescil ve ilan edilir.</w:t>
      </w:r>
    </w:p>
    <w:p w:rsidR="00B80C53" w:rsidRDefault="00B80C53" w:rsidP="00B80C53">
      <w:pPr>
        <w:pStyle w:val="ListeParagraf"/>
        <w:numPr>
          <w:ilvl w:val="0"/>
          <w:numId w:val="5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Aktif ve pasif devredilir.</w:t>
      </w:r>
    </w:p>
    <w:p w:rsidR="00B80C53" w:rsidRDefault="00B80C53" w:rsidP="00B80C53">
      <w:pPr>
        <w:pStyle w:val="ListeParagraf"/>
        <w:numPr>
          <w:ilvl w:val="0"/>
          <w:numId w:val="5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Bir unsurun kapsam dışında tutulması için onun yokluğunun faaliyete engel olmaması gerekir.</w:t>
      </w:r>
    </w:p>
    <w:p w:rsidR="00B80C53" w:rsidRDefault="00B80C53" w:rsidP="00B80C53">
      <w:pPr>
        <w:pStyle w:val="ListeParagraf"/>
        <w:numPr>
          <w:ilvl w:val="0"/>
          <w:numId w:val="5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İşletme devri kapsamında yer alan unsurlar tek tek devredilemez bir bütün olarak devredilir.</w:t>
      </w:r>
    </w:p>
    <w:p w:rsidR="00B80C53" w:rsidRDefault="00B80C53" w:rsidP="00B80C53">
      <w:pPr>
        <w:pStyle w:val="ListeParagraf"/>
        <w:numPr>
          <w:ilvl w:val="0"/>
          <w:numId w:val="5"/>
        </w:numPr>
        <w:spacing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Örn</w:t>
      </w:r>
      <w:proofErr w:type="spellEnd"/>
      <w:r>
        <w:rPr>
          <w:rFonts w:ascii="Arial" w:hAnsi="Arial" w:cs="Arial"/>
          <w:sz w:val="24"/>
          <w:szCs w:val="24"/>
        </w:rPr>
        <w:t xml:space="preserve">: Ticari işletme devri kapsamında yer alan taşınmaz, işletme devriyle birlikte devralana geçer. Tapu sicilinde daha sonradan yapılan tescil bu durumu kurmaz, bildirir. </w:t>
      </w:r>
    </w:p>
    <w:p w:rsidR="00B80C53" w:rsidRDefault="00B80C53" w:rsidP="00B80C53">
      <w:pPr>
        <w:spacing w:line="24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Ticaret </w:t>
      </w:r>
      <w:proofErr w:type="gramStart"/>
      <w:r>
        <w:rPr>
          <w:rFonts w:ascii="Arial" w:hAnsi="Arial" w:cs="Arial"/>
          <w:b/>
          <w:sz w:val="24"/>
          <w:szCs w:val="24"/>
          <w:u w:val="single"/>
        </w:rPr>
        <w:t>Unvanı :</w:t>
      </w:r>
      <w:r>
        <w:rPr>
          <w:rFonts w:ascii="Arial" w:hAnsi="Arial" w:cs="Arial"/>
          <w:sz w:val="24"/>
          <w:szCs w:val="24"/>
        </w:rPr>
        <w:t xml:space="preserve"> Tek</w:t>
      </w:r>
      <w:proofErr w:type="gramEnd"/>
      <w:r>
        <w:rPr>
          <w:rFonts w:ascii="Arial" w:hAnsi="Arial" w:cs="Arial"/>
          <w:sz w:val="24"/>
          <w:szCs w:val="24"/>
        </w:rPr>
        <w:t xml:space="preserve"> başına devredilemez, ancak işletme ile birlikte devredilir. Fakat taraflar anlaşırsa işletmenin devri kapsamında dışında tutabilirler.</w:t>
      </w:r>
    </w:p>
    <w:p w:rsidR="00B80C53" w:rsidRDefault="00B80C53" w:rsidP="00B80C53">
      <w:pPr>
        <w:spacing w:line="24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İşletme adı ve marka: </w:t>
      </w:r>
      <w:r>
        <w:rPr>
          <w:rFonts w:ascii="Arial" w:hAnsi="Arial" w:cs="Arial"/>
          <w:sz w:val="24"/>
          <w:szCs w:val="24"/>
        </w:rPr>
        <w:t>Tek başına devredilebilir. İsterse işletmeye de devredilebilir, taraflar anlaşarak işletmenin devri kapsamı dışında da tutulabilir.</w:t>
      </w:r>
    </w:p>
    <w:p w:rsidR="00B80C53" w:rsidRDefault="00B80C53" w:rsidP="00B80C53">
      <w:pPr>
        <w:spacing w:line="24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Not: </w:t>
      </w:r>
      <w:r>
        <w:rPr>
          <w:rFonts w:ascii="Arial" w:hAnsi="Arial" w:cs="Arial"/>
          <w:sz w:val="24"/>
          <w:szCs w:val="24"/>
        </w:rPr>
        <w:t>İşletmenin borçlarından dolayı – devreden ve devralan birlikte sorumludur 2 yıl.</w:t>
      </w:r>
      <w:r>
        <w:rPr>
          <w:rFonts w:ascii="Arial" w:hAnsi="Arial" w:cs="Arial"/>
          <w:sz w:val="24"/>
          <w:szCs w:val="24"/>
        </w:rPr>
        <w:br/>
        <w:t>-      Devralan, bilmediği borçlardan da sorumludur.</w:t>
      </w:r>
    </w:p>
    <w:p w:rsidR="00B80C53" w:rsidRDefault="00B80C53" w:rsidP="00B80C53">
      <w:pPr>
        <w:pStyle w:val="ListeParagraf"/>
        <w:numPr>
          <w:ilvl w:val="0"/>
          <w:numId w:val="5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Devralan devraldığını ticaret sicil gazetesinde ilan veya alacaklılara bildirim yapar. Böylece borçları üstlenmiş olur. 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</w:r>
    </w:p>
    <w:p w:rsidR="00B80C53" w:rsidRDefault="00B80C53" w:rsidP="00B80C53">
      <w:pPr>
        <w:spacing w:line="240" w:lineRule="auto"/>
        <w:ind w:left="360"/>
        <w:rPr>
          <w:rFonts w:ascii="Arial" w:hAnsi="Arial" w:cs="Arial"/>
          <w:i/>
          <w:sz w:val="24"/>
          <w:szCs w:val="24"/>
          <w:u w:val="single"/>
        </w:rPr>
      </w:pPr>
      <w:r>
        <w:rPr>
          <w:rFonts w:ascii="Arial" w:hAnsi="Arial" w:cs="Arial"/>
          <w:i/>
          <w:sz w:val="24"/>
          <w:szCs w:val="24"/>
          <w:u w:val="single"/>
        </w:rPr>
        <w:t>2 YILLIK SÜRENİN BAŞLANGICI</w:t>
      </w:r>
    </w:p>
    <w:p w:rsidR="00B80C53" w:rsidRDefault="00B80C53" w:rsidP="00B80C53">
      <w:pPr>
        <w:spacing w:line="24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Muaccel borçlarda:</w:t>
      </w:r>
      <w:r>
        <w:rPr>
          <w:rFonts w:ascii="Arial" w:hAnsi="Arial" w:cs="Arial"/>
          <w:sz w:val="24"/>
          <w:szCs w:val="24"/>
        </w:rPr>
        <w:t xml:space="preserve"> Devralanın yapacağı ilan / ihbarla başlar.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  <w:u w:val="single"/>
        </w:rPr>
        <w:t xml:space="preserve">Müeccel </w:t>
      </w:r>
      <w:proofErr w:type="gramStart"/>
      <w:r>
        <w:rPr>
          <w:rFonts w:ascii="Arial" w:hAnsi="Arial" w:cs="Arial"/>
          <w:sz w:val="24"/>
          <w:szCs w:val="24"/>
          <w:u w:val="single"/>
        </w:rPr>
        <w:t>borçlarda</w:t>
      </w:r>
      <w:r>
        <w:rPr>
          <w:rFonts w:ascii="Arial" w:hAnsi="Arial" w:cs="Arial"/>
          <w:sz w:val="24"/>
          <w:szCs w:val="24"/>
        </w:rPr>
        <w:t xml:space="preserve"> : Borcun</w:t>
      </w:r>
      <w:proofErr w:type="gramEnd"/>
      <w:r>
        <w:rPr>
          <w:rFonts w:ascii="Arial" w:hAnsi="Arial" w:cs="Arial"/>
          <w:sz w:val="24"/>
          <w:szCs w:val="24"/>
        </w:rPr>
        <w:t xml:space="preserve"> muaccel olmasıyla süre başlar  - 2 yıl sonra geri kalan sürede devralan o borcun zamanaşımıyla sorumludur. </w:t>
      </w:r>
    </w:p>
    <w:p w:rsidR="00B80C53" w:rsidRDefault="00B80C53" w:rsidP="00B80C53">
      <w:pPr>
        <w:spacing w:line="24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Ticari işletmesini devreden, yani bu suretle ticareti terk eden terkinin tescil ve ilanından itibaren 1yıl daha iflası istenebilir.</w:t>
      </w:r>
    </w:p>
    <w:p w:rsidR="00397C68" w:rsidRDefault="00397C68"/>
    <w:sectPr w:rsidR="00397C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322D40"/>
    <w:multiLevelType w:val="hybridMultilevel"/>
    <w:tmpl w:val="2E246854"/>
    <w:lvl w:ilvl="0" w:tplc="F6C6987A">
      <w:start w:val="1"/>
      <w:numFmt w:val="decimal"/>
      <w:lvlText w:val="%1-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616E1E"/>
    <w:multiLevelType w:val="hybridMultilevel"/>
    <w:tmpl w:val="84F88A8A"/>
    <w:lvl w:ilvl="0" w:tplc="05641E8E">
      <w:start w:val="1"/>
      <w:numFmt w:val="decimal"/>
      <w:lvlText w:val="%1-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62228F"/>
    <w:multiLevelType w:val="hybridMultilevel"/>
    <w:tmpl w:val="738634D6"/>
    <w:lvl w:ilvl="0" w:tplc="A642D85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D76E32"/>
    <w:multiLevelType w:val="hybridMultilevel"/>
    <w:tmpl w:val="D210689E"/>
    <w:lvl w:ilvl="0" w:tplc="98D24E8C">
      <w:start w:val="1"/>
      <w:numFmt w:val="decimal"/>
      <w:lvlText w:val="%1-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A66E6A"/>
    <w:multiLevelType w:val="hybridMultilevel"/>
    <w:tmpl w:val="99F265A8"/>
    <w:lvl w:ilvl="0" w:tplc="540E35B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C53"/>
    <w:rsid w:val="00397C68"/>
    <w:rsid w:val="003E31C1"/>
    <w:rsid w:val="00B80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E3B751-3740-4A2E-9D21-68433754F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0C53"/>
    <w:pPr>
      <w:spacing w:after="200" w:line="276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80C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35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652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Pelin Atila Yoruk</dc:creator>
  <cp:keywords/>
  <dc:description/>
  <cp:lastModifiedBy>Pelin Atila Yoruk</cp:lastModifiedBy>
  <cp:revision>2</cp:revision>
  <dcterms:created xsi:type="dcterms:W3CDTF">2017-12-27T23:37:00Z</dcterms:created>
  <dcterms:modified xsi:type="dcterms:W3CDTF">2017-12-27T23:37:00Z</dcterms:modified>
</cp:coreProperties>
</file>