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CE" w:rsidRPr="00CA1048" w:rsidRDefault="00870B27" w:rsidP="00CA1048">
      <w:pPr>
        <w:pStyle w:val="ListeParagraf"/>
        <w:numPr>
          <w:ilvl w:val="0"/>
          <w:numId w:val="9"/>
        </w:numPr>
        <w:rPr>
          <w:b/>
          <w:sz w:val="32"/>
          <w:szCs w:val="32"/>
        </w:rPr>
      </w:pPr>
      <w:r w:rsidRPr="00CA1048">
        <w:rPr>
          <w:b/>
          <w:sz w:val="32"/>
          <w:szCs w:val="32"/>
        </w:rPr>
        <w:t>HAFTA:</w:t>
      </w:r>
      <w:r w:rsidR="00B941AC" w:rsidRPr="00CA1048">
        <w:rPr>
          <w:b/>
          <w:sz w:val="32"/>
          <w:szCs w:val="32"/>
        </w:rPr>
        <w:t xml:space="preserve"> </w:t>
      </w:r>
      <w:r w:rsidR="00B941AC" w:rsidRPr="00CA1048">
        <w:rPr>
          <w:b/>
          <w:sz w:val="32"/>
          <w:szCs w:val="32"/>
        </w:rPr>
        <w:tab/>
      </w:r>
    </w:p>
    <w:p w:rsidR="00BA0937" w:rsidRPr="008B20AF" w:rsidRDefault="00A708DD" w:rsidP="00C8516A">
      <w:p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•</w:t>
      </w:r>
      <w:r>
        <w:rPr>
          <w:b/>
          <w:sz w:val="32"/>
          <w:szCs w:val="32"/>
        </w:rPr>
        <w:tab/>
        <w:t>Ovidius kimdir?</w:t>
      </w:r>
    </w:p>
    <w:p w:rsidR="00C8516A" w:rsidRPr="008B20AF" w:rsidRDefault="00C8516A" w:rsidP="00BA0937">
      <w:pPr>
        <w:spacing w:line="480" w:lineRule="auto"/>
        <w:ind w:firstLine="708"/>
        <w:jc w:val="both"/>
        <w:rPr>
          <w:sz w:val="32"/>
          <w:szCs w:val="32"/>
        </w:rPr>
      </w:pPr>
      <w:r w:rsidRPr="008B20AF">
        <w:rPr>
          <w:sz w:val="32"/>
          <w:szCs w:val="32"/>
        </w:rPr>
        <w:t xml:space="preserve">Augustus dönemi (İ.Ö. 27-İ.S. 14) şiirinin son önemli temsilcisi sayılan Publius Ovidius Naso, </w:t>
      </w:r>
      <w:r w:rsidR="00BA0937" w:rsidRPr="008B20AF">
        <w:rPr>
          <w:sz w:val="32"/>
          <w:szCs w:val="32"/>
        </w:rPr>
        <w:t xml:space="preserve">Tristia adlı yapıtında yer alan otobiyografik şiirinde kendisi de söylediği gibi, </w:t>
      </w:r>
      <w:r w:rsidRPr="008B20AF">
        <w:rPr>
          <w:sz w:val="32"/>
          <w:szCs w:val="32"/>
        </w:rPr>
        <w:t>atlı sınıfından, hali vakti yerinde bir ailenin iki çocuğundan biri olarak İ.Ö. 43 yılının 20 Mart günü Roma’ya 90 mil uzaklıktaki Sulmo kentind</w:t>
      </w:r>
      <w:r w:rsidR="00B04DCB">
        <w:rPr>
          <w:sz w:val="32"/>
          <w:szCs w:val="32"/>
        </w:rPr>
        <w:t>e doğmuştur (Ovidius, Tristia, X</w:t>
      </w:r>
      <w:r w:rsidRPr="008B20AF">
        <w:rPr>
          <w:sz w:val="32"/>
          <w:szCs w:val="32"/>
        </w:rPr>
        <w:t>.10. 7-8</w:t>
      </w:r>
      <w:r w:rsidR="00BA0937" w:rsidRPr="008B20AF">
        <w:rPr>
          <w:sz w:val="32"/>
          <w:szCs w:val="32"/>
        </w:rPr>
        <w:t>).</w:t>
      </w:r>
      <w:r w:rsidRPr="008B20AF">
        <w:rPr>
          <w:sz w:val="32"/>
          <w:szCs w:val="32"/>
        </w:rPr>
        <w:t xml:space="preserve"> Sulmo bugünkü Abruzzo denilen bölgede yer alır. Orta İtalya’nın sulak bir vadisinde bulunur ve Paeligni olarak bilinen İtalyan kavimlerine ait </w:t>
      </w:r>
      <w:r w:rsidR="009E5F61" w:rsidRPr="008B20AF">
        <w:rPr>
          <w:sz w:val="32"/>
          <w:szCs w:val="32"/>
        </w:rPr>
        <w:t>belli başlı kentlerden biridir. Babasının</w:t>
      </w:r>
      <w:r w:rsidRPr="008B20AF">
        <w:rPr>
          <w:sz w:val="32"/>
          <w:szCs w:val="32"/>
        </w:rPr>
        <w:t xml:space="preserve"> hayali öncelikle oğullarının iyi bir hukuk eğitimi alması, hatip ve siyaset a</w:t>
      </w:r>
      <w:r w:rsidR="009E5F61" w:rsidRPr="008B20AF">
        <w:rPr>
          <w:sz w:val="32"/>
          <w:szCs w:val="32"/>
        </w:rPr>
        <w:t>damı olarak yetişmesi idi</w:t>
      </w:r>
      <w:r w:rsidRPr="008B20AF">
        <w:rPr>
          <w:sz w:val="32"/>
          <w:szCs w:val="32"/>
        </w:rPr>
        <w:t xml:space="preserve">, </w:t>
      </w:r>
      <w:r w:rsidR="009E5F61" w:rsidRPr="008B20AF">
        <w:rPr>
          <w:sz w:val="32"/>
          <w:szCs w:val="32"/>
        </w:rPr>
        <w:t xml:space="preserve">bu nedenle </w:t>
      </w:r>
      <w:r w:rsidRPr="008B20AF">
        <w:rPr>
          <w:sz w:val="32"/>
          <w:szCs w:val="32"/>
        </w:rPr>
        <w:t xml:space="preserve">küçük yaşlarından itibaren onlara </w:t>
      </w:r>
      <w:r w:rsidR="00B410EC" w:rsidRPr="008B20AF">
        <w:rPr>
          <w:sz w:val="32"/>
          <w:szCs w:val="32"/>
        </w:rPr>
        <w:t>iyi bir eğitim olanağı sundu</w:t>
      </w:r>
      <w:r w:rsidRPr="008B20AF">
        <w:rPr>
          <w:sz w:val="32"/>
          <w:szCs w:val="32"/>
        </w:rPr>
        <w:t>. Ovidius Roma’da Arellius Fuscus ve</w:t>
      </w:r>
      <w:r w:rsidR="009E5F61" w:rsidRPr="008B20AF">
        <w:rPr>
          <w:sz w:val="32"/>
          <w:szCs w:val="32"/>
        </w:rPr>
        <w:t xml:space="preserve"> </w:t>
      </w:r>
      <w:r w:rsidRPr="008B20AF">
        <w:rPr>
          <w:sz w:val="32"/>
          <w:szCs w:val="32"/>
        </w:rPr>
        <w:t>Porcius La</w:t>
      </w:r>
      <w:r w:rsidR="00B410EC" w:rsidRPr="008B20AF">
        <w:rPr>
          <w:sz w:val="32"/>
          <w:szCs w:val="32"/>
        </w:rPr>
        <w:t>tro’yla hitabet üzerine çalıştı</w:t>
      </w:r>
      <w:r w:rsidRPr="008B20AF">
        <w:rPr>
          <w:sz w:val="32"/>
          <w:szCs w:val="32"/>
        </w:rPr>
        <w:t>, sonra bu konuda daha derin bir eğitim almak</w:t>
      </w:r>
      <w:r w:rsidR="00B410EC" w:rsidRPr="008B20AF">
        <w:rPr>
          <w:sz w:val="32"/>
          <w:szCs w:val="32"/>
        </w:rPr>
        <w:t xml:space="preserve"> amacıyla Yunanistan’a gitti</w:t>
      </w:r>
      <w:r w:rsidRPr="008B20AF">
        <w:rPr>
          <w:sz w:val="32"/>
          <w:szCs w:val="32"/>
        </w:rPr>
        <w:t>. Eğitimi sırasında dostu, şair Macer Iliacus’la birlikte Doğu’yu gez</w:t>
      </w:r>
      <w:r w:rsidR="00B410EC" w:rsidRPr="008B20AF">
        <w:rPr>
          <w:sz w:val="32"/>
          <w:szCs w:val="32"/>
        </w:rPr>
        <w:t>me ve tanıma fırsatı yakaladı</w:t>
      </w:r>
      <w:r w:rsidRPr="008B20AF">
        <w:rPr>
          <w:sz w:val="32"/>
          <w:szCs w:val="32"/>
        </w:rPr>
        <w:t>. Öğrenimini bi</w:t>
      </w:r>
      <w:r w:rsidR="007B0045" w:rsidRPr="008B20AF">
        <w:rPr>
          <w:sz w:val="32"/>
          <w:szCs w:val="32"/>
        </w:rPr>
        <w:t>tirdikten sonra Roma’ya yerleşti</w:t>
      </w:r>
      <w:r w:rsidRPr="008B20AF">
        <w:rPr>
          <w:sz w:val="32"/>
          <w:szCs w:val="32"/>
        </w:rPr>
        <w:t xml:space="preserve"> ve başlang</w:t>
      </w:r>
      <w:r w:rsidR="007B0045" w:rsidRPr="008B20AF">
        <w:rPr>
          <w:sz w:val="32"/>
          <w:szCs w:val="32"/>
        </w:rPr>
        <w:t>ıçta bazı kamu işlerinde çalıştı. Ardından avukatlık yaptı.</w:t>
      </w:r>
      <w:r w:rsidRPr="008B20AF">
        <w:rPr>
          <w:sz w:val="32"/>
          <w:szCs w:val="32"/>
        </w:rPr>
        <w:t xml:space="preserve"> </w:t>
      </w:r>
      <w:r w:rsidR="007B0045" w:rsidRPr="008B20AF">
        <w:rPr>
          <w:sz w:val="32"/>
          <w:szCs w:val="32"/>
        </w:rPr>
        <w:lastRenderedPageBreak/>
        <w:t>B</w:t>
      </w:r>
      <w:r w:rsidRPr="008B20AF">
        <w:rPr>
          <w:sz w:val="32"/>
          <w:szCs w:val="32"/>
        </w:rPr>
        <w:t xml:space="preserve">abasının tüm itirazlarına rağmen </w:t>
      </w:r>
      <w:r w:rsidR="003C1DAA" w:rsidRPr="008B20AF">
        <w:rPr>
          <w:sz w:val="32"/>
          <w:szCs w:val="32"/>
        </w:rPr>
        <w:t>Ovidius kendini tümüyle edebiyata verdi.</w:t>
      </w:r>
      <w:r w:rsidRPr="008B20AF">
        <w:rPr>
          <w:sz w:val="32"/>
          <w:szCs w:val="32"/>
        </w:rPr>
        <w:t xml:space="preserve"> Messalla Corvinus’un (Augustus döneminde yazın adamlarını</w:t>
      </w:r>
      <w:r w:rsidR="003C1DAA" w:rsidRPr="008B20AF">
        <w:rPr>
          <w:sz w:val="32"/>
          <w:szCs w:val="32"/>
        </w:rPr>
        <w:t>n iki büyük koruyucusundan biri) koruyuculuğunu</w:t>
      </w:r>
      <w:r w:rsidRPr="008B20AF">
        <w:rPr>
          <w:sz w:val="32"/>
          <w:szCs w:val="32"/>
        </w:rPr>
        <w:t xml:space="preserve"> yaptığı yazarlar çevresine girerek Horatius, Propertius, Verona’lı Macer, Ponticus ve Bassus gibi dönemin önemli şairleri</w:t>
      </w:r>
      <w:r w:rsidR="00CD3BA2" w:rsidRPr="008B20AF">
        <w:rPr>
          <w:sz w:val="32"/>
          <w:szCs w:val="32"/>
        </w:rPr>
        <w:t>yle tanışma fırsatı yakaladı</w:t>
      </w:r>
      <w:r w:rsidRPr="008B20AF">
        <w:rPr>
          <w:sz w:val="32"/>
          <w:szCs w:val="32"/>
        </w:rPr>
        <w:t>. Ama ailesinin serveti her türlü gereksinimini karşılamaya yeterli olduğundan, sonraki dönemlerde bir edebiyat hamisine ihtiyaç</w:t>
      </w:r>
      <w:r w:rsidR="00CD3BA2" w:rsidRPr="008B20AF">
        <w:rPr>
          <w:sz w:val="32"/>
          <w:szCs w:val="32"/>
        </w:rPr>
        <w:t xml:space="preserve"> duymadan yaşamını sürdürdü. </w:t>
      </w:r>
    </w:p>
    <w:p w:rsidR="00E138E5" w:rsidRPr="008B20AF" w:rsidRDefault="0076278A" w:rsidP="00CD3BA2">
      <w:pPr>
        <w:spacing w:line="480" w:lineRule="auto"/>
        <w:ind w:firstLine="708"/>
        <w:jc w:val="both"/>
        <w:rPr>
          <w:b/>
          <w:sz w:val="32"/>
          <w:szCs w:val="32"/>
        </w:rPr>
      </w:pPr>
      <w:r w:rsidRPr="008B20AF">
        <w:rPr>
          <w:b/>
          <w:sz w:val="32"/>
          <w:szCs w:val="32"/>
        </w:rPr>
        <w:t>•</w:t>
      </w:r>
      <w:r w:rsidRPr="008B20AF">
        <w:rPr>
          <w:b/>
          <w:sz w:val="32"/>
          <w:szCs w:val="32"/>
        </w:rPr>
        <w:tab/>
        <w:t>Ovidius’un eserleri nelerdir?</w:t>
      </w:r>
    </w:p>
    <w:p w:rsidR="00E138E5" w:rsidRPr="008B20AF" w:rsidRDefault="00C8516A" w:rsidP="00CD3BA2">
      <w:pPr>
        <w:spacing w:line="480" w:lineRule="auto"/>
        <w:ind w:firstLine="708"/>
        <w:jc w:val="both"/>
        <w:rPr>
          <w:sz w:val="32"/>
          <w:szCs w:val="32"/>
        </w:rPr>
      </w:pPr>
      <w:r w:rsidRPr="008B20AF">
        <w:rPr>
          <w:sz w:val="32"/>
          <w:szCs w:val="32"/>
        </w:rPr>
        <w:t xml:space="preserve">Ovidius’un ilk eserleri </w:t>
      </w:r>
      <w:r w:rsidRPr="008B20AF">
        <w:rPr>
          <w:i/>
          <w:sz w:val="32"/>
          <w:szCs w:val="32"/>
        </w:rPr>
        <w:t>elegia</w:t>
      </w:r>
      <w:r w:rsidRPr="008B20AF">
        <w:rPr>
          <w:sz w:val="32"/>
          <w:szCs w:val="32"/>
        </w:rPr>
        <w:t xml:space="preserve"> vezniyle yazılmış </w:t>
      </w:r>
      <w:r w:rsidR="00E138E5" w:rsidRPr="008B20AF">
        <w:rPr>
          <w:sz w:val="32"/>
          <w:szCs w:val="32"/>
        </w:rPr>
        <w:t>şiirlerden oluşur:</w:t>
      </w:r>
    </w:p>
    <w:p w:rsidR="004B37F1" w:rsidRPr="008B20AF" w:rsidRDefault="00E12596" w:rsidP="00E138E5">
      <w:pPr>
        <w:pStyle w:val="ListeParagraf"/>
        <w:numPr>
          <w:ilvl w:val="0"/>
          <w:numId w:val="4"/>
        </w:numPr>
        <w:spacing w:line="480" w:lineRule="auto"/>
        <w:jc w:val="both"/>
        <w:rPr>
          <w:sz w:val="32"/>
          <w:szCs w:val="32"/>
        </w:rPr>
      </w:pPr>
      <w:r w:rsidRPr="005D0D3A">
        <w:rPr>
          <w:b/>
          <w:sz w:val="32"/>
          <w:szCs w:val="32"/>
        </w:rPr>
        <w:t>Amores</w:t>
      </w:r>
      <w:r w:rsidRPr="008B20AF">
        <w:rPr>
          <w:sz w:val="32"/>
          <w:szCs w:val="32"/>
        </w:rPr>
        <w:t xml:space="preserve">: Ozanın ilk yapıtıdır. </w:t>
      </w:r>
      <w:r w:rsidR="00C8516A" w:rsidRPr="008B20AF">
        <w:rPr>
          <w:sz w:val="32"/>
          <w:szCs w:val="32"/>
        </w:rPr>
        <w:t>İ.Ö. 20 yılından sonra beş kitap halinde yayımlanmış</w:t>
      </w:r>
      <w:r w:rsidRPr="008B20AF">
        <w:rPr>
          <w:sz w:val="32"/>
          <w:szCs w:val="32"/>
        </w:rPr>
        <w:t>tır.</w:t>
      </w:r>
      <w:r w:rsidR="00C8516A" w:rsidRPr="008B20AF">
        <w:rPr>
          <w:sz w:val="32"/>
          <w:szCs w:val="32"/>
        </w:rPr>
        <w:t xml:space="preserve"> Bu </w:t>
      </w:r>
      <w:r w:rsidRPr="008B20AF">
        <w:rPr>
          <w:sz w:val="32"/>
          <w:szCs w:val="32"/>
        </w:rPr>
        <w:t>yapıtın</w:t>
      </w:r>
      <w:r w:rsidR="00C8516A" w:rsidRPr="008B20AF">
        <w:rPr>
          <w:sz w:val="32"/>
          <w:szCs w:val="32"/>
        </w:rPr>
        <w:t>, olasılıkla, I. yüzyılda yayınlanmış ikinci baskısı, üç kitaptan oluşmuş ve günümüze bu şekilde ulaşmıştır. Amores 20 ila 100 dize</w:t>
      </w:r>
      <w:r w:rsidR="004B37F1" w:rsidRPr="008B20AF">
        <w:rPr>
          <w:sz w:val="32"/>
          <w:szCs w:val="32"/>
        </w:rPr>
        <w:t>den, toplam 2460 dizeyi bulan 50</w:t>
      </w:r>
      <w:r w:rsidR="00C8516A" w:rsidRPr="008B20AF">
        <w:rPr>
          <w:sz w:val="32"/>
          <w:szCs w:val="32"/>
        </w:rPr>
        <w:t xml:space="preserve"> şiiri içerir. </w:t>
      </w:r>
    </w:p>
    <w:p w:rsidR="007C611C" w:rsidRPr="008B20AF" w:rsidRDefault="004B37F1" w:rsidP="00E138E5">
      <w:pPr>
        <w:pStyle w:val="ListeParagraf"/>
        <w:numPr>
          <w:ilvl w:val="0"/>
          <w:numId w:val="4"/>
        </w:numPr>
        <w:spacing w:line="480" w:lineRule="auto"/>
        <w:jc w:val="both"/>
        <w:rPr>
          <w:sz w:val="32"/>
          <w:szCs w:val="32"/>
        </w:rPr>
      </w:pPr>
      <w:r w:rsidRPr="005D0D3A">
        <w:rPr>
          <w:b/>
          <w:sz w:val="32"/>
          <w:szCs w:val="32"/>
        </w:rPr>
        <w:t>Medea</w:t>
      </w:r>
      <w:r w:rsidRPr="008B20AF">
        <w:rPr>
          <w:sz w:val="32"/>
          <w:szCs w:val="32"/>
        </w:rPr>
        <w:t>:</w:t>
      </w:r>
      <w:r w:rsidR="00C8516A" w:rsidRPr="008B20AF">
        <w:rPr>
          <w:sz w:val="32"/>
          <w:szCs w:val="32"/>
        </w:rPr>
        <w:t xml:space="preserve"> İ.Ö. I. ve İ.S. I. yüzyıllar arasında yazmış olduğu </w:t>
      </w:r>
      <w:r w:rsidR="00813296">
        <w:rPr>
          <w:sz w:val="32"/>
          <w:szCs w:val="32"/>
        </w:rPr>
        <w:t>tragedyasıdır.</w:t>
      </w:r>
      <w:r w:rsidR="00C8516A" w:rsidRPr="008B20AF">
        <w:rPr>
          <w:sz w:val="32"/>
          <w:szCs w:val="32"/>
        </w:rPr>
        <w:t>Günümüze ulaşmayan ancak Quint</w:t>
      </w:r>
      <w:r w:rsidRPr="008B20AF">
        <w:rPr>
          <w:sz w:val="32"/>
          <w:szCs w:val="32"/>
        </w:rPr>
        <w:t xml:space="preserve">ilianus’un </w:t>
      </w:r>
      <w:r w:rsidRPr="008B20AF">
        <w:rPr>
          <w:sz w:val="32"/>
          <w:szCs w:val="32"/>
        </w:rPr>
        <w:lastRenderedPageBreak/>
        <w:t>övgüyle bahsetmesinden</w:t>
      </w:r>
      <w:r w:rsidR="00C8516A" w:rsidRPr="008B20AF">
        <w:rPr>
          <w:sz w:val="32"/>
          <w:szCs w:val="32"/>
        </w:rPr>
        <w:t xml:space="preserve"> anlaşılacağı</w:t>
      </w:r>
      <w:r w:rsidR="007C611C" w:rsidRPr="008B20AF">
        <w:rPr>
          <w:sz w:val="32"/>
          <w:szCs w:val="32"/>
        </w:rPr>
        <w:t xml:space="preserve"> kadarıyla</w:t>
      </w:r>
      <w:r w:rsidR="00C8516A" w:rsidRPr="008B20AF">
        <w:rPr>
          <w:sz w:val="32"/>
          <w:szCs w:val="32"/>
        </w:rPr>
        <w:t xml:space="preserve"> yayımlandığında büyük başarı elde etmiş</w:t>
      </w:r>
      <w:r w:rsidR="007C611C" w:rsidRPr="008B20AF">
        <w:rPr>
          <w:sz w:val="32"/>
          <w:szCs w:val="32"/>
        </w:rPr>
        <w:t>tir.</w:t>
      </w:r>
    </w:p>
    <w:p w:rsidR="007C611C" w:rsidRPr="008B20AF" w:rsidRDefault="00C8516A" w:rsidP="00E138E5">
      <w:pPr>
        <w:pStyle w:val="ListeParagraf"/>
        <w:numPr>
          <w:ilvl w:val="0"/>
          <w:numId w:val="4"/>
        </w:num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 xml:space="preserve"> </w:t>
      </w:r>
      <w:r w:rsidR="007C611C" w:rsidRPr="005D0D3A">
        <w:rPr>
          <w:b/>
          <w:sz w:val="32"/>
          <w:szCs w:val="32"/>
        </w:rPr>
        <w:t>Heroides</w:t>
      </w:r>
      <w:r w:rsidR="007C611C" w:rsidRPr="008B20AF">
        <w:rPr>
          <w:sz w:val="32"/>
          <w:szCs w:val="32"/>
        </w:rPr>
        <w:t>:</w:t>
      </w:r>
      <w:r w:rsidRPr="008B20AF">
        <w:rPr>
          <w:sz w:val="32"/>
          <w:szCs w:val="32"/>
        </w:rPr>
        <w:t xml:space="preserve"> </w:t>
      </w:r>
      <w:r w:rsidR="00601D6E" w:rsidRPr="008B20AF">
        <w:rPr>
          <w:sz w:val="32"/>
          <w:szCs w:val="32"/>
        </w:rPr>
        <w:t>Şiir şeklinde yazılmış toplam 21 mektuptur. Şiirlerin ana kahramanları mitolojik kadın kahramanlardır. Bu mektupların I-XV aras</w:t>
      </w:r>
      <w:r w:rsidR="008012EC" w:rsidRPr="008B20AF">
        <w:rPr>
          <w:sz w:val="32"/>
          <w:szCs w:val="32"/>
        </w:rPr>
        <w:t xml:space="preserve">ı kadın kahramanların ağzından yazılmıştır. XVI-XXI ise karşılıklı yazılmış mektuplardır. </w:t>
      </w:r>
    </w:p>
    <w:p w:rsidR="0020095A" w:rsidRPr="008B20AF" w:rsidRDefault="007C611C" w:rsidP="00E138E5">
      <w:pPr>
        <w:pStyle w:val="ListeParagraf"/>
        <w:numPr>
          <w:ilvl w:val="0"/>
          <w:numId w:val="4"/>
        </w:numPr>
        <w:spacing w:line="480" w:lineRule="auto"/>
        <w:jc w:val="both"/>
        <w:rPr>
          <w:sz w:val="32"/>
          <w:szCs w:val="32"/>
        </w:rPr>
      </w:pPr>
      <w:r w:rsidRPr="005D0D3A">
        <w:rPr>
          <w:b/>
          <w:sz w:val="32"/>
          <w:szCs w:val="32"/>
        </w:rPr>
        <w:t>Ars Amatoria</w:t>
      </w:r>
      <w:r w:rsidRPr="008B20AF">
        <w:rPr>
          <w:sz w:val="32"/>
          <w:szCs w:val="32"/>
        </w:rPr>
        <w:t xml:space="preserve">: </w:t>
      </w:r>
      <w:r w:rsidR="0020095A" w:rsidRPr="008B20AF">
        <w:rPr>
          <w:sz w:val="32"/>
          <w:szCs w:val="32"/>
        </w:rPr>
        <w:t>İlk iki kitabı erkeklere, üçüncü kitabı ise kadınlara seslenen ve onlara aşk konusunda bir öğretmen edasıyla ders veren Ars Amatoria, 2300 dizelik üç kitaptan oluşur.</w:t>
      </w:r>
    </w:p>
    <w:p w:rsidR="0020095A" w:rsidRPr="008B20AF" w:rsidRDefault="007C611C" w:rsidP="00E138E5">
      <w:pPr>
        <w:pStyle w:val="ListeParagraf"/>
        <w:numPr>
          <w:ilvl w:val="0"/>
          <w:numId w:val="4"/>
        </w:num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 xml:space="preserve"> </w:t>
      </w:r>
      <w:r w:rsidR="0020095A" w:rsidRPr="005D0D3A">
        <w:rPr>
          <w:b/>
          <w:sz w:val="32"/>
          <w:szCs w:val="32"/>
        </w:rPr>
        <w:t>Remedia Amoris</w:t>
      </w:r>
      <w:r w:rsidR="0020095A" w:rsidRPr="008B20AF">
        <w:rPr>
          <w:sz w:val="32"/>
          <w:szCs w:val="32"/>
        </w:rPr>
        <w:t xml:space="preserve"> (Aşkın Çaresi):</w:t>
      </w:r>
    </w:p>
    <w:p w:rsidR="00AD3CB3" w:rsidRPr="008B20AF" w:rsidRDefault="00AD3CB3" w:rsidP="00E138E5">
      <w:pPr>
        <w:pStyle w:val="ListeParagraf"/>
        <w:numPr>
          <w:ilvl w:val="0"/>
          <w:numId w:val="4"/>
        </w:numPr>
        <w:spacing w:line="480" w:lineRule="auto"/>
        <w:jc w:val="both"/>
        <w:rPr>
          <w:sz w:val="32"/>
          <w:szCs w:val="32"/>
        </w:rPr>
      </w:pPr>
      <w:r w:rsidRPr="005D0D3A">
        <w:rPr>
          <w:b/>
          <w:sz w:val="32"/>
          <w:szCs w:val="32"/>
        </w:rPr>
        <w:t>Medicamina Faciei Femineae</w:t>
      </w:r>
      <w:r w:rsidR="00C8516A" w:rsidRPr="008B20AF">
        <w:rPr>
          <w:sz w:val="32"/>
          <w:szCs w:val="32"/>
        </w:rPr>
        <w:t xml:space="preserve"> (K</w:t>
      </w:r>
      <w:r w:rsidRPr="008B20AF">
        <w:rPr>
          <w:sz w:val="32"/>
          <w:szCs w:val="32"/>
        </w:rPr>
        <w:t>adınların Yüz Makyajı Üzerine): B</w:t>
      </w:r>
      <w:r w:rsidR="00C8516A" w:rsidRPr="008B20AF">
        <w:rPr>
          <w:sz w:val="32"/>
          <w:szCs w:val="32"/>
        </w:rPr>
        <w:t xml:space="preserve">u eserden günümüze ancak 100 dize kalmıştır. </w:t>
      </w:r>
    </w:p>
    <w:p w:rsidR="004B3ACC" w:rsidRPr="008B20AF" w:rsidRDefault="00C8516A" w:rsidP="00AD3CB3">
      <w:pPr>
        <w:spacing w:line="480" w:lineRule="auto"/>
        <w:ind w:firstLine="708"/>
        <w:jc w:val="both"/>
        <w:rPr>
          <w:sz w:val="32"/>
          <w:szCs w:val="32"/>
        </w:rPr>
      </w:pPr>
      <w:r w:rsidRPr="008B20AF">
        <w:rPr>
          <w:sz w:val="32"/>
          <w:szCs w:val="32"/>
        </w:rPr>
        <w:t>Ovidius 40’lı yaşlarında, içerik ve üslup açısından daha derin, edebiyatla felsefenin iç içe geçt</w:t>
      </w:r>
      <w:r w:rsidR="004B3ACC" w:rsidRPr="008B20AF">
        <w:rPr>
          <w:sz w:val="32"/>
          <w:szCs w:val="32"/>
        </w:rPr>
        <w:t>iği eserler kaleme almaya başladı</w:t>
      </w:r>
      <w:r w:rsidRPr="008B20AF">
        <w:rPr>
          <w:sz w:val="32"/>
          <w:szCs w:val="32"/>
        </w:rPr>
        <w:t xml:space="preserve">. </w:t>
      </w:r>
      <w:r w:rsidR="004B3ACC" w:rsidRPr="008B20AF">
        <w:rPr>
          <w:sz w:val="32"/>
          <w:szCs w:val="32"/>
        </w:rPr>
        <w:t>Bu dönemde yazdığı eserleri:</w:t>
      </w:r>
    </w:p>
    <w:p w:rsidR="00581F95" w:rsidRPr="008B20AF" w:rsidRDefault="00A00979" w:rsidP="00C8516A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5D0D3A">
        <w:rPr>
          <w:b/>
          <w:sz w:val="32"/>
          <w:szCs w:val="32"/>
        </w:rPr>
        <w:lastRenderedPageBreak/>
        <w:t>Metamorp</w:t>
      </w:r>
      <w:r w:rsidR="005D0D3A" w:rsidRPr="005D0D3A">
        <w:rPr>
          <w:b/>
          <w:sz w:val="32"/>
          <w:szCs w:val="32"/>
        </w:rPr>
        <w:t>h</w:t>
      </w:r>
      <w:r w:rsidRPr="005D0D3A">
        <w:rPr>
          <w:b/>
          <w:sz w:val="32"/>
          <w:szCs w:val="32"/>
        </w:rPr>
        <w:t>oses</w:t>
      </w:r>
      <w:r w:rsidRPr="008B20AF">
        <w:rPr>
          <w:sz w:val="32"/>
          <w:szCs w:val="32"/>
        </w:rPr>
        <w:t xml:space="preserve">: </w:t>
      </w:r>
      <w:r w:rsidR="00C8516A" w:rsidRPr="008B20AF">
        <w:rPr>
          <w:sz w:val="32"/>
          <w:szCs w:val="32"/>
        </w:rPr>
        <w:t xml:space="preserve"> İskenderiyeli şair Nicandrus’u (İ.Ö. II. yüzyılda </w:t>
      </w:r>
      <w:r w:rsidRPr="008B20AF">
        <w:rPr>
          <w:sz w:val="32"/>
          <w:szCs w:val="32"/>
        </w:rPr>
        <w:t xml:space="preserve">yaşamış </w:t>
      </w:r>
      <w:r w:rsidR="00C8516A" w:rsidRPr="008B20AF">
        <w:rPr>
          <w:sz w:val="32"/>
          <w:szCs w:val="32"/>
        </w:rPr>
        <w:t>şair, filolog ve hekimdir. Heteroioumena (Değişimler) isimli bugün kayıp olan eseri Ovidius’un Metamorphoses’ine esin kaynağı olmuştur.)  örnek alarak Yunan mitolojisinden seçtiği 250 k</w:t>
      </w:r>
      <w:r w:rsidR="004B3ACC" w:rsidRPr="008B20AF">
        <w:rPr>
          <w:sz w:val="32"/>
          <w:szCs w:val="32"/>
        </w:rPr>
        <w:t>adar söylenceyi bir araya topladı</w:t>
      </w:r>
      <w:r w:rsidR="00C8516A" w:rsidRPr="008B20AF">
        <w:rPr>
          <w:sz w:val="32"/>
          <w:szCs w:val="32"/>
        </w:rPr>
        <w:t>. Daha sonra, bu çalışmasını salt öykülerin bir araya toplandığı, sıradan bir eser görüntüsünden ku</w:t>
      </w:r>
      <w:r w:rsidR="00A21347" w:rsidRPr="008B20AF">
        <w:rPr>
          <w:sz w:val="32"/>
          <w:szCs w:val="32"/>
        </w:rPr>
        <w:t>rtararak içeriğini derinleştirdi</w:t>
      </w:r>
      <w:r w:rsidR="00C8516A" w:rsidRPr="008B20AF">
        <w:rPr>
          <w:sz w:val="32"/>
          <w:szCs w:val="32"/>
        </w:rPr>
        <w:t xml:space="preserve"> ve </w:t>
      </w:r>
      <w:r w:rsidR="00A21347" w:rsidRPr="008B20AF">
        <w:rPr>
          <w:sz w:val="32"/>
          <w:szCs w:val="32"/>
        </w:rPr>
        <w:t>tek bir konu üzerinde yoğunlaştı</w:t>
      </w:r>
      <w:r w:rsidR="00C8516A" w:rsidRPr="008B20AF">
        <w:rPr>
          <w:sz w:val="32"/>
          <w:szCs w:val="32"/>
        </w:rPr>
        <w:t xml:space="preserve">. Seçtiği bütün öykülerde, bir insanın ya da bir şeyin başka bir biçime dönüşmesini, </w:t>
      </w:r>
      <w:r w:rsidR="00A21347" w:rsidRPr="008B20AF">
        <w:rPr>
          <w:sz w:val="32"/>
          <w:szCs w:val="32"/>
        </w:rPr>
        <w:t>başkalaşmasını anlatmaya girişti</w:t>
      </w:r>
      <w:r w:rsidR="00C8516A" w:rsidRPr="008B20AF">
        <w:rPr>
          <w:sz w:val="32"/>
          <w:szCs w:val="32"/>
        </w:rPr>
        <w:t xml:space="preserve">. Birbirinden bağımsız öykülerin tek bir konuda birleştirilmesi İskenderiye şairleri arasında çok yaygındı. Bu eserinde Nicandrus’un dışında Ovidius’u etkileyen başka bir şair de Callimachus ve eseri Aitia’ydı. İ.S. 2 ile 8 yılları arasında </w:t>
      </w:r>
      <w:r w:rsidR="005F234C" w:rsidRPr="008B20AF">
        <w:rPr>
          <w:sz w:val="32"/>
          <w:szCs w:val="32"/>
        </w:rPr>
        <w:t xml:space="preserve">yazdığı </w:t>
      </w:r>
      <w:r w:rsidR="00C8516A" w:rsidRPr="008B20AF">
        <w:rPr>
          <w:sz w:val="32"/>
          <w:szCs w:val="32"/>
        </w:rPr>
        <w:t xml:space="preserve">bu eser heksametron vezniyle en kısası 628, en uzunu 968 dizeden oluşan onbeş kitaplık epik </w:t>
      </w:r>
      <w:r w:rsidR="005F234C" w:rsidRPr="008B20AF">
        <w:rPr>
          <w:sz w:val="32"/>
          <w:szCs w:val="32"/>
        </w:rPr>
        <w:t>bir şaheser olma yolunda ilerledi</w:t>
      </w:r>
      <w:r w:rsidR="00C8516A" w:rsidRPr="008B20AF">
        <w:rPr>
          <w:sz w:val="32"/>
          <w:szCs w:val="32"/>
        </w:rPr>
        <w:t xml:space="preserve">. Ama eser şairin yaşamının birden bire alt üst oluşuyla ve sürgün cezasına çarptırılıp </w:t>
      </w:r>
      <w:r w:rsidR="00C8516A" w:rsidRPr="008B20AF">
        <w:rPr>
          <w:sz w:val="32"/>
          <w:szCs w:val="32"/>
        </w:rPr>
        <w:lastRenderedPageBreak/>
        <w:t>Roma’dan uzakla</w:t>
      </w:r>
      <w:r w:rsidR="005F234C" w:rsidRPr="008B20AF">
        <w:rPr>
          <w:sz w:val="32"/>
          <w:szCs w:val="32"/>
        </w:rPr>
        <w:t>ştırılmasıyla birlikte yara aldı</w:t>
      </w:r>
      <w:r w:rsidR="00C8516A" w:rsidRPr="008B20AF">
        <w:rPr>
          <w:sz w:val="32"/>
          <w:szCs w:val="32"/>
        </w:rPr>
        <w:t xml:space="preserve"> ve Ovidius tarafından son bir </w:t>
      </w:r>
      <w:r w:rsidR="005F234C" w:rsidRPr="008B20AF">
        <w:rPr>
          <w:sz w:val="32"/>
          <w:szCs w:val="32"/>
        </w:rPr>
        <w:t>gözden geçirilme şansını yitirdi</w:t>
      </w:r>
      <w:r w:rsidR="00C8516A" w:rsidRPr="008B20AF">
        <w:rPr>
          <w:sz w:val="32"/>
          <w:szCs w:val="32"/>
        </w:rPr>
        <w:t>. Ovidius, başına gelen bu umulmadık felaket sonucunda, İ.S. 8 yılında İmparator Augustus tarafından bir daha dönmemek üzere Karadeniz kıyıların</w:t>
      </w:r>
      <w:r w:rsidR="00F44C28" w:rsidRPr="008B20AF">
        <w:rPr>
          <w:sz w:val="32"/>
          <w:szCs w:val="32"/>
        </w:rPr>
        <w:t>da bulunan Tomis’e sürgün edildi</w:t>
      </w:r>
      <w:r w:rsidR="00C8516A" w:rsidRPr="008B20AF">
        <w:rPr>
          <w:sz w:val="32"/>
          <w:szCs w:val="32"/>
        </w:rPr>
        <w:t>.</w:t>
      </w:r>
    </w:p>
    <w:p w:rsidR="00AD6244" w:rsidRPr="008B20AF" w:rsidRDefault="00581F95" w:rsidP="00C8516A">
      <w:p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>Sürgünde yazdığı eserler:</w:t>
      </w:r>
    </w:p>
    <w:p w:rsidR="00AD6244" w:rsidRPr="008B20AF" w:rsidRDefault="00C8516A" w:rsidP="00AD6244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5D0D3A">
        <w:rPr>
          <w:b/>
          <w:sz w:val="32"/>
          <w:szCs w:val="32"/>
        </w:rPr>
        <w:t>Tristia</w:t>
      </w:r>
      <w:r w:rsidRPr="008B20AF">
        <w:rPr>
          <w:sz w:val="32"/>
          <w:szCs w:val="32"/>
        </w:rPr>
        <w:t xml:space="preserve"> (Hüzünler)</w:t>
      </w:r>
      <w:r w:rsidR="00AD6244" w:rsidRPr="008B20AF">
        <w:rPr>
          <w:sz w:val="32"/>
          <w:szCs w:val="32"/>
        </w:rPr>
        <w:t>:</w:t>
      </w:r>
      <w:r w:rsidRPr="008B20AF">
        <w:rPr>
          <w:sz w:val="32"/>
          <w:szCs w:val="32"/>
        </w:rPr>
        <w:t xml:space="preserve"> elegia vezniyle yazılmış 3500 dizeden oluşan beş kitaplık bir eserdir.</w:t>
      </w:r>
    </w:p>
    <w:p w:rsidR="00AD6244" w:rsidRPr="008B20AF" w:rsidRDefault="00C8516A" w:rsidP="00AD6244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 xml:space="preserve"> </w:t>
      </w:r>
      <w:r w:rsidR="00AD6244" w:rsidRPr="005D0D3A">
        <w:rPr>
          <w:b/>
          <w:sz w:val="32"/>
          <w:szCs w:val="32"/>
        </w:rPr>
        <w:t>Epistulae ex Ponto</w:t>
      </w:r>
      <w:r w:rsidR="00AD6244" w:rsidRPr="008B20AF">
        <w:rPr>
          <w:sz w:val="32"/>
          <w:szCs w:val="32"/>
        </w:rPr>
        <w:t xml:space="preserve"> (Karadeniz’den Mektuplar): </w:t>
      </w:r>
      <w:r w:rsidRPr="008B20AF">
        <w:rPr>
          <w:sz w:val="32"/>
          <w:szCs w:val="32"/>
        </w:rPr>
        <w:t xml:space="preserve">3200 dize, kırk altı elegia’dan oluşan dört kitaplık </w:t>
      </w:r>
      <w:r w:rsidR="00AD6244" w:rsidRPr="008B20AF">
        <w:rPr>
          <w:sz w:val="32"/>
          <w:szCs w:val="32"/>
        </w:rPr>
        <w:t>b</w:t>
      </w:r>
      <w:r w:rsidRPr="008B20AF">
        <w:rPr>
          <w:sz w:val="32"/>
          <w:szCs w:val="32"/>
        </w:rPr>
        <w:t xml:space="preserve">u eserin, ilk üç kitabı İ.S. 13 yılında, dördüncüsü ise ölümünden hemen sonra basılır. </w:t>
      </w:r>
    </w:p>
    <w:p w:rsidR="00163455" w:rsidRPr="008B20AF" w:rsidRDefault="00163455" w:rsidP="00C8516A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E63569">
        <w:rPr>
          <w:b/>
          <w:sz w:val="32"/>
          <w:szCs w:val="32"/>
        </w:rPr>
        <w:t>Ibis</w:t>
      </w:r>
      <w:r w:rsidRPr="008B20AF">
        <w:rPr>
          <w:sz w:val="32"/>
          <w:szCs w:val="32"/>
        </w:rPr>
        <w:t>: H</w:t>
      </w:r>
      <w:r w:rsidR="00C8516A" w:rsidRPr="008B20AF">
        <w:rPr>
          <w:sz w:val="32"/>
          <w:szCs w:val="32"/>
        </w:rPr>
        <w:t>ayali bir düşmana lanetler yağdırdığı, elegia vezniyle 322 dizelik bir şiir</w:t>
      </w:r>
      <w:r w:rsidRPr="008B20AF">
        <w:rPr>
          <w:sz w:val="32"/>
          <w:szCs w:val="32"/>
        </w:rPr>
        <w:t xml:space="preserve">dir. </w:t>
      </w:r>
    </w:p>
    <w:p w:rsidR="002D4FC8" w:rsidRPr="008B20AF" w:rsidRDefault="00163455" w:rsidP="00C8516A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E63569">
        <w:rPr>
          <w:b/>
          <w:sz w:val="32"/>
          <w:szCs w:val="32"/>
        </w:rPr>
        <w:t>Halieutica</w:t>
      </w:r>
      <w:r w:rsidRPr="008B20AF">
        <w:rPr>
          <w:sz w:val="32"/>
          <w:szCs w:val="32"/>
        </w:rPr>
        <w:t xml:space="preserve">: </w:t>
      </w:r>
      <w:r w:rsidR="00C8516A" w:rsidRPr="008B20AF">
        <w:rPr>
          <w:sz w:val="32"/>
          <w:szCs w:val="32"/>
        </w:rPr>
        <w:t>heksametron vezniyle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>yazılmış 135 dizelik didaktik bir eserdir; Karadeniz’de yaşayan balık türlerini ve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 xml:space="preserve">balıkçılığı konu edinmiştir. </w:t>
      </w:r>
    </w:p>
    <w:p w:rsidR="002D4FC8" w:rsidRPr="008B20AF" w:rsidRDefault="002D4FC8" w:rsidP="002D4FC8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E63569">
        <w:rPr>
          <w:b/>
          <w:sz w:val="32"/>
          <w:szCs w:val="32"/>
        </w:rPr>
        <w:lastRenderedPageBreak/>
        <w:t>Fasti</w:t>
      </w:r>
      <w:r w:rsidRPr="008B20AF">
        <w:rPr>
          <w:sz w:val="32"/>
          <w:szCs w:val="32"/>
        </w:rPr>
        <w:t>: S</w:t>
      </w:r>
      <w:r w:rsidR="00C8516A" w:rsidRPr="008B20AF">
        <w:rPr>
          <w:sz w:val="32"/>
          <w:szCs w:val="32"/>
        </w:rPr>
        <w:t>ürgüne gitmeden önce taslak haline getirdiği,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 xml:space="preserve">Roma takvimindeki ayları açıklayan </w:t>
      </w:r>
      <w:r w:rsidRPr="008B20AF">
        <w:rPr>
          <w:sz w:val="32"/>
          <w:szCs w:val="32"/>
        </w:rPr>
        <w:t>bu</w:t>
      </w:r>
      <w:r w:rsidR="00C8516A" w:rsidRPr="008B20AF">
        <w:rPr>
          <w:sz w:val="32"/>
          <w:szCs w:val="32"/>
        </w:rPr>
        <w:t xml:space="preserve"> eserinin eksik yerlerini Tomis’de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>tamamlamaya ve son biçimini vermeye çalışır. Ancak bu eserini sonlandıramaz. Altı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 xml:space="preserve">kitaptan ve elegia vezniyle yazılmış yaklaşık </w:t>
      </w:r>
      <w:r w:rsidRPr="008B20AF">
        <w:rPr>
          <w:sz w:val="32"/>
          <w:szCs w:val="32"/>
        </w:rPr>
        <w:t xml:space="preserve">5000 dizeden oluşan Fasti, gün </w:t>
      </w:r>
      <w:r w:rsidR="00C8516A" w:rsidRPr="008B20AF">
        <w:rPr>
          <w:sz w:val="32"/>
          <w:szCs w:val="32"/>
        </w:rPr>
        <w:t>gün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>meydana gelen tarihi olayların, kutlanan bayramların, şenliklerin, dinsel törenlerin ve</w:t>
      </w:r>
      <w:r w:rsidRPr="008B20AF">
        <w:rPr>
          <w:sz w:val="32"/>
          <w:szCs w:val="32"/>
        </w:rPr>
        <w:t xml:space="preserve"> </w:t>
      </w:r>
      <w:r w:rsidR="00C8516A" w:rsidRPr="008B20AF">
        <w:rPr>
          <w:sz w:val="32"/>
          <w:szCs w:val="32"/>
        </w:rPr>
        <w:t xml:space="preserve">bunlarla ilgili geleneklerin şiirsel dökümüdür. </w:t>
      </w:r>
    </w:p>
    <w:p w:rsidR="00E06D4D" w:rsidRPr="008B20AF" w:rsidRDefault="00E06D4D" w:rsidP="00E06D4D">
      <w:p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>Bunlardan başka Ovidius’</w:t>
      </w:r>
      <w:r w:rsidR="00655A81" w:rsidRPr="008B20AF">
        <w:rPr>
          <w:sz w:val="32"/>
          <w:szCs w:val="32"/>
        </w:rPr>
        <w:t>un yazdığı ş</w:t>
      </w:r>
      <w:r w:rsidRPr="008B20AF">
        <w:rPr>
          <w:sz w:val="32"/>
          <w:szCs w:val="32"/>
        </w:rPr>
        <w:t>üpheli olan ama ona atfedilen yapıtlar ise şöyledir:</w:t>
      </w:r>
    </w:p>
    <w:p w:rsidR="002D4FC8" w:rsidRPr="008B20AF" w:rsidRDefault="00E06D4D" w:rsidP="002D4FC8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>Consolatio ad Liviam</w:t>
      </w:r>
    </w:p>
    <w:p w:rsidR="00E06D4D" w:rsidRPr="008B20AF" w:rsidRDefault="00E06D4D" w:rsidP="002D4FC8">
      <w:pPr>
        <w:pStyle w:val="ListeParagraf"/>
        <w:numPr>
          <w:ilvl w:val="0"/>
          <w:numId w:val="5"/>
        </w:numPr>
        <w:spacing w:line="480" w:lineRule="auto"/>
        <w:jc w:val="both"/>
        <w:rPr>
          <w:sz w:val="32"/>
          <w:szCs w:val="32"/>
        </w:rPr>
      </w:pPr>
      <w:r w:rsidRPr="008B20AF">
        <w:rPr>
          <w:sz w:val="32"/>
          <w:szCs w:val="32"/>
        </w:rPr>
        <w:t>Nux</w:t>
      </w:r>
    </w:p>
    <w:p w:rsidR="00655A81" w:rsidRDefault="00655A81" w:rsidP="00813296">
      <w:pPr>
        <w:spacing w:line="480" w:lineRule="auto"/>
        <w:jc w:val="both"/>
        <w:rPr>
          <w:sz w:val="32"/>
          <w:szCs w:val="32"/>
        </w:rPr>
      </w:pPr>
    </w:p>
    <w:p w:rsidR="00813296" w:rsidRDefault="00813296" w:rsidP="00813296">
      <w:pPr>
        <w:spacing w:line="480" w:lineRule="auto"/>
        <w:jc w:val="both"/>
        <w:rPr>
          <w:sz w:val="32"/>
          <w:szCs w:val="32"/>
        </w:rPr>
      </w:pPr>
      <w:bookmarkStart w:id="0" w:name="_GoBack"/>
      <w:bookmarkEnd w:id="0"/>
    </w:p>
    <w:p w:rsidR="00813296" w:rsidRPr="00813296" w:rsidRDefault="00813296" w:rsidP="00813296">
      <w:pPr>
        <w:spacing w:line="480" w:lineRule="auto"/>
        <w:jc w:val="both"/>
        <w:rPr>
          <w:sz w:val="32"/>
          <w:szCs w:val="32"/>
        </w:rPr>
      </w:pPr>
    </w:p>
    <w:p w:rsidR="00DF232A" w:rsidRPr="008B20AF" w:rsidRDefault="00DF232A" w:rsidP="00952C27">
      <w:pPr>
        <w:spacing w:line="480" w:lineRule="auto"/>
        <w:jc w:val="both"/>
        <w:rPr>
          <w:sz w:val="32"/>
          <w:szCs w:val="32"/>
        </w:rPr>
      </w:pPr>
    </w:p>
    <w:p w:rsidR="00952C27" w:rsidRPr="008B20AF" w:rsidRDefault="00952C27" w:rsidP="003D7248">
      <w:pPr>
        <w:rPr>
          <w:sz w:val="32"/>
          <w:szCs w:val="32"/>
        </w:rPr>
      </w:pPr>
    </w:p>
    <w:p w:rsidR="00285E53" w:rsidRPr="00E1208E" w:rsidRDefault="00285E53" w:rsidP="00E1208E">
      <w:pPr>
        <w:pStyle w:val="ListeParagraf"/>
        <w:numPr>
          <w:ilvl w:val="0"/>
          <w:numId w:val="7"/>
        </w:numPr>
        <w:rPr>
          <w:b/>
          <w:sz w:val="32"/>
          <w:szCs w:val="32"/>
        </w:rPr>
      </w:pPr>
      <w:r w:rsidRPr="00E1208E">
        <w:rPr>
          <w:b/>
          <w:i/>
          <w:sz w:val="32"/>
          <w:szCs w:val="32"/>
        </w:rPr>
        <w:t>Elegeia</w:t>
      </w:r>
      <w:r w:rsidRPr="00E1208E">
        <w:rPr>
          <w:b/>
          <w:sz w:val="32"/>
          <w:szCs w:val="32"/>
        </w:rPr>
        <w:t xml:space="preserve"> Ölçüsü</w:t>
      </w:r>
      <w:r w:rsidR="00E1208E">
        <w:rPr>
          <w:b/>
          <w:sz w:val="32"/>
          <w:szCs w:val="32"/>
        </w:rPr>
        <w:t xml:space="preserve"> Şöyledir: </w:t>
      </w: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  <w:r w:rsidRPr="008B20AF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60288" behindDoc="0" locked="0" layoutInCell="1" allowOverlap="1" wp14:anchorId="068A9C8B" wp14:editId="0EA428F6">
            <wp:simplePos x="0" y="0"/>
            <wp:positionH relativeFrom="column">
              <wp:posOffset>493577</wp:posOffset>
            </wp:positionH>
            <wp:positionV relativeFrom="paragraph">
              <wp:posOffset>146050</wp:posOffset>
            </wp:positionV>
            <wp:extent cx="4876800" cy="1349829"/>
            <wp:effectExtent l="0" t="0" r="0" b="3175"/>
            <wp:wrapNone/>
            <wp:docPr id="4" name="İçerik Yer Tutucusu 3" descr="elegiac couplet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çerik Yer Tutucusu 3" descr="elegiac couplet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69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655A81" w:rsidRPr="008B20AF" w:rsidRDefault="00655A81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D61B3F" w:rsidP="00A217C2">
      <w:pPr>
        <w:pStyle w:val="ListeParagraf"/>
        <w:ind w:left="1080"/>
        <w:rPr>
          <w:sz w:val="32"/>
          <w:szCs w:val="32"/>
        </w:rPr>
      </w:pPr>
      <w:r w:rsidRPr="008B20AF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41C24" wp14:editId="60786273">
                <wp:simplePos x="0" y="0"/>
                <wp:positionH relativeFrom="column">
                  <wp:posOffset>493576</wp:posOffset>
                </wp:positionH>
                <wp:positionV relativeFrom="paragraph">
                  <wp:posOffset>10432</wp:posOffset>
                </wp:positionV>
                <wp:extent cx="4767490" cy="1295400"/>
                <wp:effectExtent l="0" t="0" r="0" b="0"/>
                <wp:wrapNone/>
                <wp:docPr id="3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49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1D96" w:rsidRDefault="00141D96" w:rsidP="0054431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Ar-ma gra- | vī nu-me- | rō vi-o- | len-ta-que | bel-la pa- | rā-bam</w:t>
                            </w:r>
                          </w:p>
                          <w:p w:rsidR="00141D96" w:rsidRDefault="00141D96" w:rsidP="0054431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ē-de-re, |mā-te-ri- | ā | con-ve-ni- | en-te mo- |dīs.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left:0;text-align:left;margin-left:38.85pt;margin-top:.8pt;width:375.4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" filled="f" stroked="f">
                <v:textbox>
                  <w:txbxContent>
                    <w:p w:rsidR="00141D96" w:rsidRDefault="00141D96" w:rsidP="0054431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Ar-ma gra- | vī nu-me- | rō vi-o- | len-ta-que | bel-la pa- | rā-bam</w:t>
                      </w:r>
                    </w:p>
                    <w:p w:rsidR="00141D96" w:rsidRDefault="00141D96" w:rsidP="0054431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ē-de-re, |mā-te-ri- | ā | con-ve-ni- | en-te mo- |dīs.</w:t>
                      </w:r>
                    </w:p>
                  </w:txbxContent>
                </v:textbox>
              </v:rect>
            </w:pict>
          </mc:Fallback>
        </mc:AlternateContent>
      </w: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285E53" w:rsidRPr="008B20AF" w:rsidRDefault="00285E53" w:rsidP="00A217C2">
      <w:pPr>
        <w:pStyle w:val="ListeParagraf"/>
        <w:ind w:left="1080"/>
        <w:rPr>
          <w:sz w:val="32"/>
          <w:szCs w:val="32"/>
        </w:rPr>
      </w:pPr>
    </w:p>
    <w:p w:rsidR="006B6B5A" w:rsidRPr="008B20AF" w:rsidRDefault="006B6B5A" w:rsidP="008B20AF">
      <w:pPr>
        <w:rPr>
          <w:sz w:val="32"/>
          <w:szCs w:val="32"/>
        </w:rPr>
      </w:pPr>
    </w:p>
    <w:p w:rsidR="006B6B5A" w:rsidRPr="008B20AF" w:rsidRDefault="006B6B5A" w:rsidP="006B6B5A">
      <w:pPr>
        <w:pStyle w:val="ListeParagraf"/>
        <w:ind w:left="1080"/>
        <w:rPr>
          <w:sz w:val="32"/>
          <w:szCs w:val="32"/>
        </w:rPr>
      </w:pPr>
    </w:p>
    <w:p w:rsidR="006B6B5A" w:rsidRPr="008B20AF" w:rsidRDefault="006B6B5A" w:rsidP="006B6B5A">
      <w:pPr>
        <w:pStyle w:val="ListeParagraf"/>
        <w:ind w:left="1080"/>
        <w:rPr>
          <w:sz w:val="32"/>
          <w:szCs w:val="32"/>
        </w:rPr>
      </w:pPr>
    </w:p>
    <w:p w:rsidR="00C36ABF" w:rsidRDefault="00C36ABF" w:rsidP="00C36ABF">
      <w:pPr>
        <w:rPr>
          <w:sz w:val="32"/>
          <w:szCs w:val="32"/>
        </w:rPr>
      </w:pPr>
    </w:p>
    <w:p w:rsidR="00C36ABF" w:rsidRDefault="00C36ABF" w:rsidP="00C36ABF">
      <w:pPr>
        <w:rPr>
          <w:sz w:val="32"/>
          <w:szCs w:val="32"/>
        </w:rPr>
      </w:pPr>
    </w:p>
    <w:p w:rsidR="00E1208E" w:rsidRDefault="00E1208E" w:rsidP="00C36ABF">
      <w:pPr>
        <w:rPr>
          <w:sz w:val="32"/>
          <w:szCs w:val="32"/>
        </w:rPr>
      </w:pPr>
    </w:p>
    <w:p w:rsidR="00E1208E" w:rsidRDefault="00E1208E" w:rsidP="00C36ABF">
      <w:pPr>
        <w:rPr>
          <w:sz w:val="32"/>
          <w:szCs w:val="32"/>
        </w:rPr>
      </w:pPr>
    </w:p>
    <w:p w:rsidR="00E1208E" w:rsidRDefault="00E1208E" w:rsidP="00C36ABF">
      <w:pPr>
        <w:rPr>
          <w:sz w:val="32"/>
          <w:szCs w:val="32"/>
        </w:rPr>
      </w:pPr>
    </w:p>
    <w:p w:rsidR="00E1208E" w:rsidRDefault="00E1208E" w:rsidP="00C36ABF">
      <w:pPr>
        <w:rPr>
          <w:sz w:val="32"/>
          <w:szCs w:val="32"/>
        </w:rPr>
      </w:pPr>
    </w:p>
    <w:p w:rsidR="00E1208E" w:rsidRDefault="00E1208E" w:rsidP="00C36ABF">
      <w:pPr>
        <w:rPr>
          <w:sz w:val="32"/>
          <w:szCs w:val="32"/>
        </w:rPr>
      </w:pPr>
    </w:p>
    <w:p w:rsidR="00E1208E" w:rsidRPr="00C36ABF" w:rsidRDefault="00E1208E" w:rsidP="00C36ABF">
      <w:pPr>
        <w:rPr>
          <w:sz w:val="32"/>
          <w:szCs w:val="32"/>
        </w:rPr>
      </w:pPr>
    </w:p>
    <w:sectPr w:rsidR="00E1208E" w:rsidRPr="00C3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12C"/>
    <w:multiLevelType w:val="hybridMultilevel"/>
    <w:tmpl w:val="8892CE3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035519"/>
    <w:multiLevelType w:val="hybridMultilevel"/>
    <w:tmpl w:val="B89CE03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7D08AD"/>
    <w:multiLevelType w:val="hybridMultilevel"/>
    <w:tmpl w:val="6D8AD4FE"/>
    <w:lvl w:ilvl="0" w:tplc="D1568F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AC2682"/>
    <w:multiLevelType w:val="hybridMultilevel"/>
    <w:tmpl w:val="C3B81456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411329E9"/>
    <w:multiLevelType w:val="hybridMultilevel"/>
    <w:tmpl w:val="1E4EF994"/>
    <w:lvl w:ilvl="0" w:tplc="041F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68AD7217"/>
    <w:multiLevelType w:val="hybridMultilevel"/>
    <w:tmpl w:val="8FBC90C0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DF172F6"/>
    <w:multiLevelType w:val="hybridMultilevel"/>
    <w:tmpl w:val="3A901FEC"/>
    <w:lvl w:ilvl="0" w:tplc="A6326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02665"/>
    <w:multiLevelType w:val="hybridMultilevel"/>
    <w:tmpl w:val="0A281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7"/>
    <w:rsid w:val="00051DF1"/>
    <w:rsid w:val="00057798"/>
    <w:rsid w:val="00132F6E"/>
    <w:rsid w:val="00141D96"/>
    <w:rsid w:val="00163455"/>
    <w:rsid w:val="001C4CF3"/>
    <w:rsid w:val="0020095A"/>
    <w:rsid w:val="00285E53"/>
    <w:rsid w:val="002D4FC8"/>
    <w:rsid w:val="0039755B"/>
    <w:rsid w:val="003C1DAA"/>
    <w:rsid w:val="003D7248"/>
    <w:rsid w:val="003E566A"/>
    <w:rsid w:val="004B37F1"/>
    <w:rsid w:val="004B3ACC"/>
    <w:rsid w:val="004B6B66"/>
    <w:rsid w:val="00523A24"/>
    <w:rsid w:val="00544318"/>
    <w:rsid w:val="00581F95"/>
    <w:rsid w:val="005D0D3A"/>
    <w:rsid w:val="005E0D36"/>
    <w:rsid w:val="005F234C"/>
    <w:rsid w:val="00601D6E"/>
    <w:rsid w:val="00602A66"/>
    <w:rsid w:val="00655A81"/>
    <w:rsid w:val="00663F4D"/>
    <w:rsid w:val="00671170"/>
    <w:rsid w:val="006A6EE1"/>
    <w:rsid w:val="006B6B5A"/>
    <w:rsid w:val="0076278A"/>
    <w:rsid w:val="0078149D"/>
    <w:rsid w:val="007B0045"/>
    <w:rsid w:val="007C611C"/>
    <w:rsid w:val="008012EC"/>
    <w:rsid w:val="00813296"/>
    <w:rsid w:val="008311DB"/>
    <w:rsid w:val="00870B27"/>
    <w:rsid w:val="00891264"/>
    <w:rsid w:val="008B20AF"/>
    <w:rsid w:val="008B3BA4"/>
    <w:rsid w:val="00905534"/>
    <w:rsid w:val="009142FA"/>
    <w:rsid w:val="0092399C"/>
    <w:rsid w:val="00952C27"/>
    <w:rsid w:val="00972041"/>
    <w:rsid w:val="009A7DCE"/>
    <w:rsid w:val="009C0484"/>
    <w:rsid w:val="009E5F61"/>
    <w:rsid w:val="00A00979"/>
    <w:rsid w:val="00A0587E"/>
    <w:rsid w:val="00A21347"/>
    <w:rsid w:val="00A217C2"/>
    <w:rsid w:val="00A708DD"/>
    <w:rsid w:val="00AC5A81"/>
    <w:rsid w:val="00AC6DC1"/>
    <w:rsid w:val="00AD3CB3"/>
    <w:rsid w:val="00AD6244"/>
    <w:rsid w:val="00B04DCB"/>
    <w:rsid w:val="00B410EC"/>
    <w:rsid w:val="00B941AC"/>
    <w:rsid w:val="00BA0937"/>
    <w:rsid w:val="00BA4539"/>
    <w:rsid w:val="00BA66A5"/>
    <w:rsid w:val="00C027EB"/>
    <w:rsid w:val="00C11BA5"/>
    <w:rsid w:val="00C36ABF"/>
    <w:rsid w:val="00C8516A"/>
    <w:rsid w:val="00CA1048"/>
    <w:rsid w:val="00CD3BA2"/>
    <w:rsid w:val="00D42046"/>
    <w:rsid w:val="00D61B3F"/>
    <w:rsid w:val="00D879C5"/>
    <w:rsid w:val="00DE18DF"/>
    <w:rsid w:val="00DF232A"/>
    <w:rsid w:val="00E06D4D"/>
    <w:rsid w:val="00E1208E"/>
    <w:rsid w:val="00E12596"/>
    <w:rsid w:val="00E138E5"/>
    <w:rsid w:val="00E63569"/>
    <w:rsid w:val="00F44C28"/>
    <w:rsid w:val="00F86331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18</cp:revision>
  <dcterms:created xsi:type="dcterms:W3CDTF">2017-11-17T13:54:00Z</dcterms:created>
  <dcterms:modified xsi:type="dcterms:W3CDTF">2017-12-29T12:22:00Z</dcterms:modified>
</cp:coreProperties>
</file>