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23" w:rsidRPr="008B20AF" w:rsidRDefault="00DF7723" w:rsidP="00DF7723">
      <w:pPr>
        <w:pStyle w:val="ListeParagraf"/>
        <w:ind w:left="1080"/>
        <w:rPr>
          <w:sz w:val="32"/>
          <w:szCs w:val="32"/>
        </w:rPr>
      </w:pPr>
    </w:p>
    <w:p w:rsidR="00DF7723" w:rsidRPr="009403D9" w:rsidRDefault="00DF7723" w:rsidP="009403D9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bookmarkStart w:id="0" w:name="_GoBack"/>
      <w:bookmarkEnd w:id="0"/>
      <w:r w:rsidRPr="009403D9">
        <w:rPr>
          <w:b/>
          <w:sz w:val="32"/>
          <w:szCs w:val="32"/>
        </w:rPr>
        <w:t>HAFTA</w:t>
      </w:r>
    </w:p>
    <w:p w:rsidR="00DF7723" w:rsidRPr="00CA1048" w:rsidRDefault="00DF7723" w:rsidP="00DF7723">
      <w:pPr>
        <w:pStyle w:val="ListeParagraf"/>
        <w:ind w:left="1080"/>
        <w:rPr>
          <w:b/>
          <w:sz w:val="32"/>
          <w:szCs w:val="32"/>
        </w:rPr>
      </w:pPr>
    </w:p>
    <w:p w:rsidR="00DF7723" w:rsidRDefault="00DF7723" w:rsidP="00DF7723">
      <w:pPr>
        <w:pStyle w:val="ListeParagraf"/>
        <w:ind w:left="1080"/>
        <w:rPr>
          <w:sz w:val="32"/>
          <w:szCs w:val="32"/>
        </w:rPr>
      </w:pPr>
      <w:r>
        <w:rPr>
          <w:sz w:val="32"/>
          <w:szCs w:val="32"/>
        </w:rPr>
        <w:t>I.VIII</w:t>
      </w:r>
    </w:p>
    <w:p w:rsidR="00DF7723" w:rsidRDefault="00DF7723" w:rsidP="00DF7723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Est quaedam—quicumque volet cognoscere lenam,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audiat!—est quaedam nomine Dipsas anus.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ex re nomen habet—nigri non illa parentem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Memnonis in roseis sobria vidit equis.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illa magas artes Aeaeaque carmina novit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inque caput liquidas arte recurvat aquas;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scit bene, quid gramen, quid torto concita rhombo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licia, quid valeat virus amantis equae.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cum voluit, toto glomerantur nubila caelo;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cum voluit, puro fulget in orbe dies.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10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sanguine, siqua fides, stillantia sidera vidi;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purpureus Lunae sanguine vultus erat.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hanc ego nocturnas versam volitare per umbras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suspicor et pluma corpus anile tegi.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suspicor, et fama est. oculis quoque pupula duplex               </w:t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15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fulminat, et gemino lumen ab orbe venit.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evocat antiquis proavos atavosque sepulcris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et solidam longo carmine findit humum.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Haec sibi proposuit thalamos temerare pudicos;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nec tamen eloquio lingua nocente caret.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20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fors me sermoni testem dedit; illa monebat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talia—me duplices occuluere fores: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'scis here te, mea lux, iuveni placuisse beato?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haesit et in vultu constitit usque tuo.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 xml:space="preserve">et cur non placeas? nulli tua forma secunda est;  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25</w:t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    </w:t>
      </w:r>
    </w:p>
    <w:p w:rsidR="00DF7723" w:rsidRDefault="00DF7723" w:rsidP="00DF7723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lastRenderedPageBreak/>
        <w:t>    me miseram, dignus corpore cultus abest!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tam felix esses quam formosissima, vellem—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non ego, te facta divite, pauper ero.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stella tibi oppositi nocuit contraria Martis.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Mars abiit; signo nunc Venus apta suo.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30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prosit ut adveniens, en adspice! dives amator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te cupiit; curae, quid tibi desit, habet.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est etiam facies, qua se tibi conparet, illi;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si te non emptam vellet, emendus erat.'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Erubuit. 'decet alba quidem pudor ora, sed iste,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35</w:t>
      </w:r>
    </w:p>
    <w:p w:rsidR="00DF7723" w:rsidRDefault="00DF7723" w:rsidP="00DF7723">
      <w:pPr>
        <w:pStyle w:val="ListeParagraf"/>
        <w:ind w:left="1080"/>
        <w:rPr>
          <w:sz w:val="32"/>
          <w:szCs w:val="32"/>
        </w:rPr>
      </w:pP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si simules, prodest; verus obesse solet.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cum bene deiectis gremium spectabis ocellis,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quantum quisque ferat, respiciendus erit.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forsitan inmundae Tatio regnante Sabinae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noluerint habiles pluribus esse viris;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40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nunc Mars externis animos exercet in armis,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at Venus Aeneae regnat in urbe sui.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ludunt formosae; casta est, quam nemo rogavit—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aut, si rusticitas non vetat, ipsa rogat.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has quoque, quae frontis rugas in vertice portant,               </w:t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45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excute; de rugis crimina multa cadent.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Penelope iuvenum vires temptabat in arcu;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qui latus argueret, corneus arcus erat.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labitur occulte fallitque volubilis aetas,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ut celer admissis labitur amnis aquis.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50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aera nitent usu, vestis bona quaerit haberi,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canescunt turpi tecta relicta situ—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forma, nisi admittas, nullo exercente senescit.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nec satis effectus unus et alter habent;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lastRenderedPageBreak/>
        <w:t>certior e multis nec tam invidiosa rapina est.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55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plena venit canis de grege praeda lupis.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Ecce, quid iste tuus praeter nova carmina vates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donat? amatoris milia multa leges.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ipse deus vatum palla spectabilis aurea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tractat inauratae consona fila lyrae.              </w:t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  <w:t>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60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qui dabit, ille tibi magno sit maior Homero;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crede mihi, res est ingeniosa dare.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nec tu, siquis erit capitis mercede redemptus,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despice; gypsati crimen inane pedis.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nec te decipiant veteres circum atria cerae.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65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tolle tuos tecum, pauper amator, avos!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qui, quia pulcher erit, poscet sine munere noctem,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quod det, amatorem flagitet ante suum!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Parcius exigito pretium, dum retia tendis,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ne fugiant; captos legibus ure tuis!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70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nec nocuit simulatus amor; sine, credat amari,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et cave ne gratis hic tibi constet amor!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saepe nega noctes. capitis modo finge dolorem,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 et modo, quae causas praebeat, Isis erit.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mox recipe, ut nullum patiendi colligat usum,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75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neve relentescat saepe repulsus amor.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surda sit oranti tua ianua, laxa ferenti;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audiat exclusi verba receptus amans;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et, quasi laesa prior, nonnumquam irascere laeso—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vanescit culpa culpa repensa tua.              </w:t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  <w:t>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80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sed numquam dederis spatiosum tempus in iram: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saepe simultates ira morata facit.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quin etiam discant oculi lacrimare coacti,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et faciant udas illa vel ille genas;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lastRenderedPageBreak/>
        <w:t>nec, siquem falles, tu periurare timeto—              </w:t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  <w:t>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85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commodat in lusus numina surda Venus.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servus et ad partes sollers ancilla parentur,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qui doceant, apte quid tibi possit emi;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et sibi pauca rogent—multos si pauca rogabunt,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postmodo de stipula grandis acervus erit.             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90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et soror et mater, nutrix quoque carpat amantem;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fit cito per multas praeda petita manus.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cum te deficient poscendi munera causae,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natalem libo testificare tuum!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Ne securus amet nullo rivale, caveto;              </w:t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  <w:t>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95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non bene, si tollas proelia, durat amor.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ille viri videat toto vestigia lecto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factaque lascivis livida colla notis.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munera praecipue videat, quae miserit alter.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si dederit nemo, Sacra roganda Via est.              </w:t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  <w:t>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100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cum multa abstuleris, ut non tamen omnia donet,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quod numquam reddas, commodet, ipsa roga!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lingua iuvet mentemque tegat—blandire noceque;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inpia sub dulci melle venena latent.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Haec si praestiteris usu mihi cognita longo,             </w:t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  <w:t> 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105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nec tulerint voces ventus et aura meas,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saepe mihi dices vivae bene, saepe rogabis,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ut mea defunctae molliter ossa cubent.'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Vox erat in cursu, cum me mea prodidit umbra,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at nostrae vix se continuere manus,              </w:t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ab/>
        <w:t> </w:t>
      </w:r>
      <w:r>
        <w:rPr>
          <w:rFonts w:ascii="Book Antiqua" w:hAnsi="Book Antiqua"/>
          <w:color w:val="333333"/>
          <w:sz w:val="20"/>
          <w:szCs w:val="20"/>
          <w:shd w:val="clear" w:color="auto" w:fill="FFFFFF"/>
        </w:rPr>
        <w:t>110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quin albam raramque comam lacrimosaque vino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lumina rugosas distraherentque genas.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di tibi dent nullosque Lares inopemque senectam,</w:t>
      </w:r>
      <w:r>
        <w:rPr>
          <w:rFonts w:ascii="Book Antiqua" w:hAnsi="Book Antiqua"/>
          <w:color w:val="333333"/>
          <w:sz w:val="32"/>
          <w:szCs w:val="32"/>
        </w:rPr>
        <w:br/>
      </w:r>
      <w:r>
        <w:rPr>
          <w:rFonts w:ascii="Book Antiqua" w:hAnsi="Book Antiqua"/>
          <w:color w:val="333333"/>
          <w:sz w:val="32"/>
          <w:szCs w:val="32"/>
          <w:shd w:val="clear" w:color="auto" w:fill="FFFFFF"/>
        </w:rPr>
        <w:t>    et longas hiemes perpetuamque sitim!</w:t>
      </w:r>
    </w:p>
    <w:p w:rsidR="00DF7723" w:rsidRDefault="00DF7723" w:rsidP="00DF7723">
      <w:pPr>
        <w:pStyle w:val="ListeParagraf"/>
        <w:ind w:left="1080"/>
        <w:rPr>
          <w:sz w:val="32"/>
          <w:szCs w:val="32"/>
        </w:rPr>
      </w:pPr>
    </w:p>
    <w:p w:rsidR="00DF7723" w:rsidRPr="00C11BA5" w:rsidRDefault="00DF7723" w:rsidP="00DF7723">
      <w:pPr>
        <w:ind w:left="360"/>
        <w:rPr>
          <w:sz w:val="32"/>
          <w:szCs w:val="32"/>
        </w:rPr>
      </w:pPr>
    </w:p>
    <w:p w:rsidR="00E76B7C" w:rsidRDefault="00E76B7C"/>
    <w:sectPr w:rsidR="00E7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25614"/>
    <w:multiLevelType w:val="hybridMultilevel"/>
    <w:tmpl w:val="FA981B1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C3DE2"/>
    <w:multiLevelType w:val="hybridMultilevel"/>
    <w:tmpl w:val="8672278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23"/>
    <w:rsid w:val="009403D9"/>
    <w:rsid w:val="00DF7723"/>
    <w:rsid w:val="00E7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7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7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pc-rabia</dc:creator>
  <cp:lastModifiedBy>pc-rabia</cp:lastModifiedBy>
  <cp:revision>2</cp:revision>
  <dcterms:created xsi:type="dcterms:W3CDTF">2017-12-29T12:26:00Z</dcterms:created>
  <dcterms:modified xsi:type="dcterms:W3CDTF">2017-12-29T12:33:00Z</dcterms:modified>
</cp:coreProperties>
</file>