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DE" w:rsidRPr="000A04DE" w:rsidRDefault="000A04DE" w:rsidP="000A04DE">
      <w:pPr>
        <w:rPr>
          <w:rFonts w:ascii="Times New Roman" w:hAnsi="Times New Roman" w:cs="Times New Roman"/>
        </w:rPr>
      </w:pPr>
      <w:proofErr w:type="gramStart"/>
      <w:r>
        <w:rPr>
          <w:rFonts w:ascii="Times New Roman" w:hAnsi="Times New Roman" w:cs="Times New Roman"/>
        </w:rPr>
        <w:t>GÜ</w:t>
      </w:r>
      <w:r w:rsidRPr="000A04DE">
        <w:rPr>
          <w:rFonts w:ascii="Times New Roman" w:hAnsi="Times New Roman" w:cs="Times New Roman"/>
        </w:rPr>
        <w:t>MÜŞÇAĞ : ŞİİR</w:t>
      </w:r>
      <w:proofErr w:type="gramEnd"/>
    </w:p>
    <w:p w:rsidR="000A04DE" w:rsidRPr="000A04DE" w:rsidRDefault="000A04DE" w:rsidP="000A04DE">
      <w:pPr>
        <w:rPr>
          <w:rFonts w:ascii="Times New Roman" w:hAnsi="Times New Roman" w:cs="Times New Roman"/>
        </w:rPr>
      </w:pPr>
      <w:r w:rsidRPr="000A04DE">
        <w:rPr>
          <w:rFonts w:ascii="Times New Roman" w:hAnsi="Times New Roman" w:cs="Times New Roman"/>
        </w:rPr>
        <w:t>Kullanılan Kaynaklar:</w:t>
      </w:r>
    </w:p>
    <w:p w:rsidR="000A04DE" w:rsidRPr="000A04DE" w:rsidRDefault="000A04DE" w:rsidP="000A04DE">
      <w:pPr>
        <w:spacing w:line="360" w:lineRule="auto"/>
        <w:jc w:val="both"/>
        <w:rPr>
          <w:rFonts w:ascii="Times New Roman" w:eastAsia="Times New Roman" w:hAnsi="Times New Roman" w:cs="Times New Roman"/>
          <w:kern w:val="16"/>
          <w:lang w:eastAsia="tr-TR"/>
        </w:rPr>
      </w:pPr>
      <w:proofErr w:type="spellStart"/>
      <w:r w:rsidRPr="000A04DE">
        <w:rPr>
          <w:rFonts w:ascii="Times New Roman" w:eastAsia="Times New Roman" w:hAnsi="Times New Roman" w:cs="Times New Roman"/>
          <w:b/>
          <w:kern w:val="16"/>
          <w:lang w:eastAsia="tr-TR"/>
        </w:rPr>
        <w:t>Cantarella</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Raffaele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i/>
          <w:kern w:val="16"/>
          <w:lang w:eastAsia="tr-TR"/>
        </w:rPr>
        <w:t>Storia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della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Letteratura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Greca</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Nuova</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Accademia</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Editrice</w:t>
      </w:r>
      <w:proofErr w:type="spellEnd"/>
      <w:r w:rsidRPr="000A04DE">
        <w:rPr>
          <w:rFonts w:ascii="Times New Roman" w:eastAsia="Times New Roman" w:hAnsi="Times New Roman" w:cs="Times New Roman"/>
          <w:kern w:val="16"/>
          <w:lang w:eastAsia="tr-TR"/>
        </w:rPr>
        <w:t>, Milano 1962</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roofErr w:type="spellStart"/>
      <w:r w:rsidRPr="000A04DE">
        <w:rPr>
          <w:rFonts w:ascii="Times New Roman" w:eastAsia="Times New Roman" w:hAnsi="Times New Roman" w:cs="Times New Roman"/>
          <w:b/>
          <w:kern w:val="16"/>
          <w:lang w:eastAsia="tr-TR"/>
        </w:rPr>
        <w:t>Conte</w:t>
      </w:r>
      <w:proofErr w:type="spellEnd"/>
      <w:r w:rsidRPr="000A04DE">
        <w:rPr>
          <w:rFonts w:ascii="Times New Roman" w:eastAsia="Times New Roman" w:hAnsi="Times New Roman" w:cs="Times New Roman"/>
          <w:b/>
          <w:kern w:val="16"/>
          <w:lang w:eastAsia="tr-TR"/>
        </w:rPr>
        <w:t xml:space="preserve">, </w:t>
      </w:r>
      <w:proofErr w:type="spellStart"/>
      <w:r w:rsidRPr="000A04DE">
        <w:rPr>
          <w:rFonts w:ascii="Times New Roman" w:eastAsia="Times New Roman" w:hAnsi="Times New Roman" w:cs="Times New Roman"/>
          <w:b/>
          <w:kern w:val="16"/>
          <w:lang w:eastAsia="tr-TR"/>
        </w:rPr>
        <w:t>Gian</w:t>
      </w:r>
      <w:proofErr w:type="spellEnd"/>
      <w:r w:rsidRPr="000A04DE">
        <w:rPr>
          <w:rFonts w:ascii="Times New Roman" w:eastAsia="Times New Roman" w:hAnsi="Times New Roman" w:cs="Times New Roman"/>
          <w:b/>
          <w:kern w:val="16"/>
          <w:lang w:eastAsia="tr-TR"/>
        </w:rPr>
        <w:t xml:space="preserve"> </w:t>
      </w:r>
      <w:proofErr w:type="spellStart"/>
      <w:r w:rsidRPr="000A04DE">
        <w:rPr>
          <w:rFonts w:ascii="Times New Roman" w:eastAsia="Times New Roman" w:hAnsi="Times New Roman" w:cs="Times New Roman"/>
          <w:b/>
          <w:kern w:val="16"/>
          <w:lang w:eastAsia="tr-TR"/>
        </w:rPr>
        <w:t>Bagio</w:t>
      </w:r>
      <w:proofErr w:type="spellEnd"/>
      <w:r w:rsidRPr="000A04DE">
        <w:rPr>
          <w:rFonts w:ascii="Times New Roman" w:eastAsia="Times New Roman" w:hAnsi="Times New Roman" w:cs="Times New Roman"/>
          <w:kern w:val="16"/>
          <w:lang w:eastAsia="tr-TR"/>
        </w:rPr>
        <w:t xml:space="preserve">, </w:t>
      </w:r>
      <w:r w:rsidRPr="000A04DE">
        <w:rPr>
          <w:rFonts w:ascii="Times New Roman" w:eastAsia="Times New Roman" w:hAnsi="Times New Roman" w:cs="Times New Roman"/>
          <w:i/>
          <w:kern w:val="16"/>
          <w:lang w:eastAsia="tr-TR"/>
        </w:rPr>
        <w:t xml:space="preserve">Latin </w:t>
      </w:r>
      <w:proofErr w:type="spellStart"/>
      <w:r w:rsidRPr="000A04DE">
        <w:rPr>
          <w:rFonts w:ascii="Times New Roman" w:eastAsia="Times New Roman" w:hAnsi="Times New Roman" w:cs="Times New Roman"/>
          <w:i/>
          <w:kern w:val="16"/>
          <w:lang w:eastAsia="tr-TR"/>
        </w:rPr>
        <w:t>Literature</w:t>
      </w:r>
      <w:proofErr w:type="spellEnd"/>
      <w:r w:rsidRPr="000A04DE">
        <w:rPr>
          <w:rFonts w:ascii="Times New Roman" w:eastAsia="Times New Roman" w:hAnsi="Times New Roman" w:cs="Times New Roman"/>
          <w:i/>
          <w:kern w:val="16"/>
          <w:lang w:eastAsia="tr-TR"/>
        </w:rPr>
        <w:t xml:space="preserve">, a </w:t>
      </w:r>
      <w:proofErr w:type="spellStart"/>
      <w:r w:rsidRPr="000A04DE">
        <w:rPr>
          <w:rFonts w:ascii="Times New Roman" w:eastAsia="Times New Roman" w:hAnsi="Times New Roman" w:cs="Times New Roman"/>
          <w:i/>
          <w:kern w:val="16"/>
          <w:lang w:eastAsia="tr-TR"/>
        </w:rPr>
        <w:t>History</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Translated</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by</w:t>
      </w:r>
      <w:proofErr w:type="spellEnd"/>
      <w:r w:rsidRPr="000A04DE">
        <w:rPr>
          <w:rFonts w:ascii="Times New Roman" w:eastAsia="Times New Roman" w:hAnsi="Times New Roman" w:cs="Times New Roman"/>
          <w:kern w:val="16"/>
          <w:lang w:eastAsia="tr-TR"/>
        </w:rPr>
        <w:t xml:space="preserve"> Joseph </w:t>
      </w:r>
      <w:proofErr w:type="spellStart"/>
      <w:r w:rsidRPr="000A04DE">
        <w:rPr>
          <w:rFonts w:ascii="Times New Roman" w:eastAsia="Times New Roman" w:hAnsi="Times New Roman" w:cs="Times New Roman"/>
          <w:kern w:val="16"/>
          <w:lang w:eastAsia="tr-TR"/>
        </w:rPr>
        <w:t>B.Solodow</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The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Jonh</w:t>
      </w:r>
      <w:proofErr w:type="spellEnd"/>
      <w:r w:rsidRPr="000A04DE">
        <w:rPr>
          <w:rFonts w:ascii="Times New Roman" w:eastAsia="Times New Roman" w:hAnsi="Times New Roman" w:cs="Times New Roman"/>
          <w:kern w:val="16"/>
          <w:lang w:eastAsia="tr-TR"/>
        </w:rPr>
        <w:t xml:space="preserve"> </w:t>
      </w:r>
    </w:p>
    <w:p w:rsidR="000A04DE" w:rsidRPr="000A04DE" w:rsidRDefault="000A04DE" w:rsidP="000A04DE">
      <w:pPr>
        <w:spacing w:after="0" w:line="360" w:lineRule="auto"/>
        <w:ind w:firstLine="708"/>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kern w:val="16"/>
          <w:lang w:eastAsia="tr-TR"/>
        </w:rPr>
        <w:t xml:space="preserve">Hopkins </w:t>
      </w:r>
      <w:proofErr w:type="spellStart"/>
      <w:r w:rsidRPr="000A04DE">
        <w:rPr>
          <w:rFonts w:ascii="Times New Roman" w:eastAsia="Times New Roman" w:hAnsi="Times New Roman" w:cs="Times New Roman"/>
          <w:kern w:val="16"/>
          <w:lang w:eastAsia="tr-TR"/>
        </w:rPr>
        <w:t>University</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Press</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London</w:t>
      </w:r>
      <w:proofErr w:type="spellEnd"/>
      <w:r w:rsidRPr="000A04DE">
        <w:rPr>
          <w:rFonts w:ascii="Times New Roman" w:eastAsia="Times New Roman" w:hAnsi="Times New Roman" w:cs="Times New Roman"/>
          <w:kern w:val="16"/>
          <w:lang w:eastAsia="tr-TR"/>
        </w:rPr>
        <w:t>, 1994.</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kern w:val="16"/>
          <w:lang w:eastAsia="tr-TR"/>
        </w:rPr>
        <w:t xml:space="preserve">Çelgin, Güler, </w:t>
      </w:r>
      <w:proofErr w:type="gramStart"/>
      <w:r w:rsidRPr="000A04DE">
        <w:rPr>
          <w:rFonts w:ascii="Times New Roman" w:eastAsia="Times New Roman" w:hAnsi="Times New Roman" w:cs="Times New Roman"/>
          <w:kern w:val="16"/>
          <w:lang w:eastAsia="tr-TR"/>
        </w:rPr>
        <w:t>………..</w:t>
      </w:r>
      <w:proofErr w:type="gramEnd"/>
    </w:p>
    <w:p w:rsidR="000A04DE" w:rsidRDefault="000A04DE" w:rsidP="000A04DE">
      <w:pPr>
        <w:spacing w:after="0" w:line="360" w:lineRule="auto"/>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b/>
          <w:kern w:val="16"/>
          <w:lang w:eastAsia="tr-TR"/>
        </w:rPr>
        <w:t xml:space="preserve">Erim, </w:t>
      </w:r>
      <w:proofErr w:type="spellStart"/>
      <w:r w:rsidRPr="000A04DE">
        <w:rPr>
          <w:rFonts w:ascii="Times New Roman" w:eastAsia="Times New Roman" w:hAnsi="Times New Roman" w:cs="Times New Roman"/>
          <w:b/>
          <w:kern w:val="16"/>
          <w:lang w:eastAsia="tr-TR"/>
        </w:rPr>
        <w:t>Müzehher</w:t>
      </w:r>
      <w:proofErr w:type="spellEnd"/>
      <w:r w:rsidRPr="000A04DE">
        <w:rPr>
          <w:rFonts w:ascii="Times New Roman" w:eastAsia="Times New Roman" w:hAnsi="Times New Roman" w:cs="Times New Roman"/>
          <w:kern w:val="16"/>
          <w:lang w:eastAsia="tr-TR"/>
        </w:rPr>
        <w:t xml:space="preserve">, </w:t>
      </w:r>
      <w:r w:rsidRPr="000A04DE">
        <w:rPr>
          <w:rFonts w:ascii="Times New Roman" w:eastAsia="Times New Roman" w:hAnsi="Times New Roman" w:cs="Times New Roman"/>
          <w:i/>
          <w:kern w:val="16"/>
          <w:lang w:eastAsia="tr-TR"/>
        </w:rPr>
        <w:t>Latin Edebiyatı</w:t>
      </w:r>
      <w:r w:rsidRPr="000A04DE">
        <w:rPr>
          <w:rFonts w:ascii="Times New Roman" w:eastAsia="Times New Roman" w:hAnsi="Times New Roman" w:cs="Times New Roman"/>
          <w:kern w:val="16"/>
          <w:lang w:eastAsia="tr-TR"/>
        </w:rPr>
        <w:t>, Remzi Kitabevi, İstanbul, 1987.</w:t>
      </w:r>
    </w:p>
    <w:p w:rsidR="00B032AC" w:rsidRPr="000A04DE" w:rsidRDefault="00B032AC" w:rsidP="000A04DE">
      <w:pPr>
        <w:spacing w:after="0" w:line="360" w:lineRule="auto"/>
        <w:jc w:val="both"/>
        <w:rPr>
          <w:rFonts w:ascii="Times New Roman" w:eastAsia="Times New Roman" w:hAnsi="Times New Roman" w:cs="Times New Roman"/>
          <w:kern w:val="16"/>
          <w:lang w:eastAsia="tr-TR"/>
        </w:rPr>
      </w:pPr>
      <w:proofErr w:type="spellStart"/>
      <w:r>
        <w:rPr>
          <w:rFonts w:ascii="Times New Roman" w:eastAsia="Times New Roman" w:hAnsi="Times New Roman" w:cs="Times New Roman"/>
          <w:kern w:val="16"/>
          <w:lang w:eastAsia="tr-TR"/>
        </w:rPr>
        <w:t>Martialis</w:t>
      </w:r>
      <w:proofErr w:type="spellEnd"/>
      <w:r>
        <w:rPr>
          <w:rFonts w:ascii="Times New Roman" w:eastAsia="Times New Roman" w:hAnsi="Times New Roman" w:cs="Times New Roman"/>
          <w:kern w:val="16"/>
          <w:lang w:eastAsia="tr-TR"/>
        </w:rPr>
        <w:t xml:space="preserve">, </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b/>
          <w:kern w:val="16"/>
          <w:lang w:eastAsia="tr-TR"/>
        </w:rPr>
        <w:t xml:space="preserve">Michael </w:t>
      </w:r>
      <w:proofErr w:type="spellStart"/>
      <w:r w:rsidRPr="000A04DE">
        <w:rPr>
          <w:rFonts w:ascii="Times New Roman" w:eastAsia="Times New Roman" w:hAnsi="Times New Roman" w:cs="Times New Roman"/>
          <w:b/>
          <w:kern w:val="16"/>
          <w:lang w:eastAsia="tr-TR"/>
        </w:rPr>
        <w:t>von</w:t>
      </w:r>
      <w:proofErr w:type="spellEnd"/>
      <w:r w:rsidRPr="000A04DE">
        <w:rPr>
          <w:rFonts w:ascii="Times New Roman" w:eastAsia="Times New Roman" w:hAnsi="Times New Roman" w:cs="Times New Roman"/>
          <w:b/>
          <w:kern w:val="16"/>
          <w:lang w:eastAsia="tr-TR"/>
        </w:rPr>
        <w:t xml:space="preserve"> </w:t>
      </w:r>
      <w:proofErr w:type="spellStart"/>
      <w:r w:rsidRPr="000A04DE">
        <w:rPr>
          <w:rFonts w:ascii="Times New Roman" w:eastAsia="Times New Roman" w:hAnsi="Times New Roman" w:cs="Times New Roman"/>
          <w:b/>
          <w:kern w:val="16"/>
          <w:lang w:eastAsia="tr-TR"/>
        </w:rPr>
        <w:t>Albrecht</w:t>
      </w:r>
      <w:proofErr w:type="spellEnd"/>
      <w:r w:rsidRPr="000A04DE">
        <w:rPr>
          <w:rFonts w:ascii="Times New Roman" w:eastAsia="Times New Roman" w:hAnsi="Times New Roman" w:cs="Times New Roman"/>
          <w:kern w:val="16"/>
          <w:lang w:eastAsia="tr-TR"/>
        </w:rPr>
        <w:t xml:space="preserve">, </w:t>
      </w:r>
      <w:r w:rsidRPr="000A04DE">
        <w:rPr>
          <w:rFonts w:ascii="Times New Roman" w:eastAsia="Times New Roman" w:hAnsi="Times New Roman" w:cs="Times New Roman"/>
          <w:i/>
          <w:kern w:val="16"/>
          <w:lang w:eastAsia="tr-TR"/>
        </w:rPr>
        <w:t xml:space="preserve">A </w:t>
      </w:r>
      <w:proofErr w:type="spellStart"/>
      <w:r w:rsidRPr="000A04DE">
        <w:rPr>
          <w:rFonts w:ascii="Times New Roman" w:eastAsia="Times New Roman" w:hAnsi="Times New Roman" w:cs="Times New Roman"/>
          <w:i/>
          <w:kern w:val="16"/>
          <w:lang w:eastAsia="tr-TR"/>
        </w:rPr>
        <w:t>History</w:t>
      </w:r>
      <w:proofErr w:type="spellEnd"/>
      <w:r w:rsidRPr="000A04DE">
        <w:rPr>
          <w:rFonts w:ascii="Times New Roman" w:eastAsia="Times New Roman" w:hAnsi="Times New Roman" w:cs="Times New Roman"/>
          <w:i/>
          <w:kern w:val="16"/>
          <w:lang w:eastAsia="tr-TR"/>
        </w:rPr>
        <w:t xml:space="preserve"> of Roman </w:t>
      </w:r>
      <w:proofErr w:type="spellStart"/>
      <w:r w:rsidRPr="000A04DE">
        <w:rPr>
          <w:rFonts w:ascii="Times New Roman" w:eastAsia="Times New Roman" w:hAnsi="Times New Roman" w:cs="Times New Roman"/>
          <w:i/>
          <w:kern w:val="16"/>
          <w:lang w:eastAsia="tr-TR"/>
        </w:rPr>
        <w:t>Literature</w:t>
      </w:r>
      <w:proofErr w:type="spellEnd"/>
      <w:r w:rsidRPr="000A04DE">
        <w:rPr>
          <w:rFonts w:ascii="Times New Roman" w:eastAsia="Times New Roman" w:hAnsi="Times New Roman" w:cs="Times New Roman"/>
          <w:kern w:val="16"/>
          <w:lang w:eastAsia="tr-TR"/>
        </w:rPr>
        <w:t xml:space="preserve">, Volume </w:t>
      </w:r>
      <w:proofErr w:type="spellStart"/>
      <w:r w:rsidRPr="000A04DE">
        <w:rPr>
          <w:rFonts w:ascii="Times New Roman" w:eastAsia="Times New Roman" w:hAnsi="Times New Roman" w:cs="Times New Roman"/>
          <w:kern w:val="16"/>
          <w:lang w:eastAsia="tr-TR"/>
        </w:rPr>
        <w:t>Two</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E.J.Brill</w:t>
      </w:r>
      <w:proofErr w:type="spellEnd"/>
      <w:r w:rsidRPr="000A04DE">
        <w:rPr>
          <w:rFonts w:ascii="Times New Roman" w:eastAsia="Times New Roman" w:hAnsi="Times New Roman" w:cs="Times New Roman"/>
          <w:kern w:val="16"/>
          <w:lang w:eastAsia="tr-TR"/>
        </w:rPr>
        <w:t xml:space="preserve">, New York, </w:t>
      </w:r>
    </w:p>
    <w:p w:rsidR="000A04DE" w:rsidRPr="000A04DE" w:rsidRDefault="000A04DE" w:rsidP="000A04DE">
      <w:pPr>
        <w:spacing w:after="0" w:line="360" w:lineRule="auto"/>
        <w:ind w:firstLine="708"/>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kern w:val="16"/>
          <w:lang w:eastAsia="tr-TR"/>
        </w:rPr>
        <w:t>1997</w:t>
      </w:r>
    </w:p>
    <w:p w:rsidR="000A04DE" w:rsidRPr="000A04DE" w:rsidRDefault="000A04DE" w:rsidP="000A04DE">
      <w:pPr>
        <w:spacing w:after="0" w:line="360" w:lineRule="auto"/>
        <w:jc w:val="both"/>
        <w:rPr>
          <w:rFonts w:ascii="Times New Roman" w:eastAsia="Times New Roman" w:hAnsi="Times New Roman" w:cs="Times New Roman"/>
          <w:b/>
          <w:kern w:val="16"/>
          <w:lang w:eastAsia="tr-TR"/>
        </w:rPr>
      </w:pPr>
      <w:r w:rsidRPr="000A04DE">
        <w:rPr>
          <w:rFonts w:ascii="Times New Roman" w:eastAsia="Times New Roman" w:hAnsi="Times New Roman" w:cs="Times New Roman"/>
          <w:b/>
          <w:i/>
          <w:kern w:val="16"/>
          <w:lang w:eastAsia="tr-TR"/>
        </w:rPr>
        <w:t xml:space="preserve">Oxford </w:t>
      </w:r>
      <w:proofErr w:type="spellStart"/>
      <w:r w:rsidRPr="000A04DE">
        <w:rPr>
          <w:rFonts w:ascii="Times New Roman" w:eastAsia="Times New Roman" w:hAnsi="Times New Roman" w:cs="Times New Roman"/>
          <w:b/>
          <w:i/>
          <w:kern w:val="16"/>
          <w:lang w:eastAsia="tr-TR"/>
        </w:rPr>
        <w:t>Classical</w:t>
      </w:r>
      <w:proofErr w:type="spellEnd"/>
      <w:r w:rsidRPr="000A04DE">
        <w:rPr>
          <w:rFonts w:ascii="Times New Roman" w:eastAsia="Times New Roman" w:hAnsi="Times New Roman" w:cs="Times New Roman"/>
          <w:b/>
          <w:i/>
          <w:kern w:val="16"/>
          <w:lang w:eastAsia="tr-TR"/>
        </w:rPr>
        <w:t xml:space="preserve"> Dictionary</w:t>
      </w:r>
      <w:r w:rsidRPr="000A04DE">
        <w:rPr>
          <w:rFonts w:ascii="Times New Roman" w:eastAsia="Times New Roman" w:hAnsi="Times New Roman" w:cs="Times New Roman"/>
          <w:kern w:val="16"/>
          <w:lang w:eastAsia="tr-TR"/>
        </w:rPr>
        <w:t xml:space="preserve">, Oxford </w:t>
      </w:r>
      <w:proofErr w:type="spellStart"/>
      <w:r w:rsidRPr="000A04DE">
        <w:rPr>
          <w:rFonts w:ascii="Times New Roman" w:eastAsia="Times New Roman" w:hAnsi="Times New Roman" w:cs="Times New Roman"/>
          <w:kern w:val="16"/>
          <w:lang w:eastAsia="tr-TR"/>
        </w:rPr>
        <w:t>University</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Press</w:t>
      </w:r>
      <w:proofErr w:type="spellEnd"/>
      <w:r w:rsidRPr="000A04DE">
        <w:rPr>
          <w:rFonts w:ascii="Times New Roman" w:eastAsia="Times New Roman" w:hAnsi="Times New Roman" w:cs="Times New Roman"/>
          <w:kern w:val="16"/>
          <w:lang w:eastAsia="tr-TR"/>
        </w:rPr>
        <w:t>, Oxford, 1984, 1996, 2012.</w:t>
      </w:r>
      <w:r w:rsidRPr="000A04DE">
        <w:rPr>
          <w:rFonts w:ascii="Times New Roman" w:eastAsia="Times New Roman" w:hAnsi="Times New Roman" w:cs="Times New Roman"/>
          <w:b/>
          <w:kern w:val="16"/>
          <w:lang w:eastAsia="tr-TR"/>
        </w:rPr>
        <w:t xml:space="preserve"> </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roofErr w:type="spellStart"/>
      <w:r w:rsidRPr="000A04DE">
        <w:rPr>
          <w:rFonts w:ascii="Times New Roman" w:eastAsia="Times New Roman" w:hAnsi="Times New Roman" w:cs="Times New Roman"/>
          <w:b/>
          <w:kern w:val="16"/>
          <w:lang w:eastAsia="tr-TR"/>
        </w:rPr>
        <w:t>Ovidius</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i/>
          <w:kern w:val="16"/>
          <w:lang w:eastAsia="tr-TR"/>
        </w:rPr>
        <w:t>Metamorphoses</w:t>
      </w:r>
      <w:proofErr w:type="spellEnd"/>
      <w:r w:rsidRPr="000A04DE">
        <w:rPr>
          <w:rFonts w:ascii="Times New Roman" w:eastAsia="Times New Roman" w:hAnsi="Times New Roman" w:cs="Times New Roman"/>
          <w:i/>
          <w:kern w:val="16"/>
          <w:lang w:eastAsia="tr-TR"/>
        </w:rPr>
        <w:t xml:space="preserve">, </w:t>
      </w:r>
      <w:proofErr w:type="gramStart"/>
      <w:r w:rsidRPr="000A04DE">
        <w:rPr>
          <w:rFonts w:ascii="Times New Roman" w:eastAsia="Times New Roman" w:hAnsi="Times New Roman" w:cs="Times New Roman"/>
          <w:kern w:val="16"/>
          <w:lang w:eastAsia="tr-TR"/>
        </w:rPr>
        <w:t>Trans.by</w:t>
      </w:r>
      <w:proofErr w:type="gram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F.J.Miller</w:t>
      </w:r>
      <w:proofErr w:type="spellEnd"/>
      <w:r w:rsidRPr="000A04DE">
        <w:rPr>
          <w:rFonts w:ascii="Times New Roman" w:eastAsia="Times New Roman" w:hAnsi="Times New Roman" w:cs="Times New Roman"/>
          <w:kern w:val="16"/>
          <w:lang w:eastAsia="tr-TR"/>
        </w:rPr>
        <w:t>, ----------------------------------------------</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roofErr w:type="spellStart"/>
      <w:r w:rsidRPr="000A04DE">
        <w:rPr>
          <w:rFonts w:ascii="Times New Roman" w:eastAsia="Times New Roman" w:hAnsi="Times New Roman" w:cs="Times New Roman"/>
          <w:b/>
          <w:kern w:val="16"/>
          <w:lang w:eastAsia="tr-TR"/>
        </w:rPr>
        <w:t>Paratore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Ettore</w:t>
      </w:r>
      <w:proofErr w:type="spellEnd"/>
      <w:r w:rsidRPr="000A04DE">
        <w:rPr>
          <w:rFonts w:ascii="Times New Roman" w:eastAsia="Times New Roman" w:hAnsi="Times New Roman" w:cs="Times New Roman"/>
          <w:kern w:val="16"/>
          <w:lang w:eastAsia="tr-TR"/>
        </w:rPr>
        <w:t xml:space="preserve">, </w:t>
      </w:r>
      <w:r w:rsidRPr="000A04DE">
        <w:rPr>
          <w:rFonts w:ascii="Times New Roman" w:eastAsia="Times New Roman" w:hAnsi="Times New Roman" w:cs="Times New Roman"/>
          <w:i/>
          <w:kern w:val="16"/>
          <w:lang w:eastAsia="tr-TR"/>
        </w:rPr>
        <w:t xml:space="preserve">La </w:t>
      </w:r>
      <w:proofErr w:type="spellStart"/>
      <w:r w:rsidRPr="000A04DE">
        <w:rPr>
          <w:rFonts w:ascii="Times New Roman" w:eastAsia="Times New Roman" w:hAnsi="Times New Roman" w:cs="Times New Roman"/>
          <w:i/>
          <w:kern w:val="16"/>
          <w:lang w:eastAsia="tr-TR"/>
        </w:rPr>
        <w:t>Letteratura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Latina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dell’Eta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Imperiale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Sansoni</w:t>
      </w:r>
      <w:proofErr w:type="spellEnd"/>
      <w:r w:rsidRPr="000A04DE">
        <w:rPr>
          <w:rFonts w:ascii="Times New Roman" w:eastAsia="Times New Roman" w:hAnsi="Times New Roman" w:cs="Times New Roman"/>
          <w:kern w:val="16"/>
          <w:lang w:eastAsia="tr-TR"/>
        </w:rPr>
        <w:t>/</w:t>
      </w:r>
      <w:proofErr w:type="spellStart"/>
      <w:r w:rsidRPr="000A04DE">
        <w:rPr>
          <w:rFonts w:ascii="Times New Roman" w:eastAsia="Times New Roman" w:hAnsi="Times New Roman" w:cs="Times New Roman"/>
          <w:kern w:val="16"/>
          <w:lang w:eastAsia="tr-TR"/>
        </w:rPr>
        <w:t>Academia</w:t>
      </w:r>
      <w:proofErr w:type="spellEnd"/>
      <w:r w:rsidRPr="000A04DE">
        <w:rPr>
          <w:rFonts w:ascii="Times New Roman" w:eastAsia="Times New Roman" w:hAnsi="Times New Roman" w:cs="Times New Roman"/>
          <w:kern w:val="16"/>
          <w:lang w:eastAsia="tr-TR"/>
        </w:rPr>
        <w:t>, Milano, 1969</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roofErr w:type="spellStart"/>
      <w:r w:rsidRPr="000A04DE">
        <w:rPr>
          <w:rFonts w:ascii="Times New Roman" w:eastAsia="Times New Roman" w:hAnsi="Times New Roman" w:cs="Times New Roman"/>
          <w:b/>
          <w:kern w:val="16"/>
          <w:lang w:eastAsia="tr-TR"/>
        </w:rPr>
        <w:t>Riposati</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Benedetto</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i/>
          <w:kern w:val="16"/>
          <w:lang w:eastAsia="tr-TR"/>
        </w:rPr>
        <w:t>Storia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della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Letteratura</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Latina</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Societa</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Editrice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Dante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Aligieri</w:t>
      </w:r>
      <w:proofErr w:type="spellEnd"/>
      <w:r w:rsidRPr="000A04DE">
        <w:rPr>
          <w:rFonts w:ascii="Times New Roman" w:eastAsia="Times New Roman" w:hAnsi="Times New Roman" w:cs="Times New Roman"/>
          <w:kern w:val="16"/>
          <w:lang w:eastAsia="tr-TR"/>
        </w:rPr>
        <w:t xml:space="preserve">, Roma, </w:t>
      </w:r>
    </w:p>
    <w:p w:rsidR="000A04DE" w:rsidRPr="000A04DE" w:rsidRDefault="000A04DE" w:rsidP="000A04DE">
      <w:pPr>
        <w:spacing w:after="0" w:line="360" w:lineRule="auto"/>
        <w:ind w:firstLine="708"/>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kern w:val="16"/>
          <w:lang w:eastAsia="tr-TR"/>
        </w:rPr>
        <w:t>1973.</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roofErr w:type="spellStart"/>
      <w:r w:rsidRPr="000A04DE">
        <w:rPr>
          <w:rFonts w:ascii="Times New Roman" w:eastAsia="Times New Roman" w:hAnsi="Times New Roman" w:cs="Times New Roman"/>
          <w:b/>
          <w:kern w:val="16"/>
          <w:lang w:eastAsia="tr-TR"/>
        </w:rPr>
        <w:t>Rose</w:t>
      </w:r>
      <w:proofErr w:type="spellEnd"/>
      <w:r w:rsidRPr="000A04DE">
        <w:rPr>
          <w:rFonts w:ascii="Times New Roman" w:eastAsia="Times New Roman" w:hAnsi="Times New Roman" w:cs="Times New Roman"/>
          <w:b/>
          <w:kern w:val="16"/>
          <w:lang w:eastAsia="tr-TR"/>
        </w:rPr>
        <w:t>, H.J</w:t>
      </w:r>
      <w:proofErr w:type="gramStart"/>
      <w:r w:rsidRPr="000A04DE">
        <w:rPr>
          <w:rFonts w:ascii="Times New Roman" w:eastAsia="Times New Roman" w:hAnsi="Times New Roman" w:cs="Times New Roman"/>
          <w:kern w:val="16"/>
          <w:lang w:eastAsia="tr-TR"/>
        </w:rPr>
        <w:t>.,</w:t>
      </w:r>
      <w:proofErr w:type="gramEnd"/>
      <w:r w:rsidRPr="000A04DE">
        <w:rPr>
          <w:rFonts w:ascii="Times New Roman" w:eastAsia="Times New Roman" w:hAnsi="Times New Roman" w:cs="Times New Roman"/>
          <w:kern w:val="16"/>
          <w:lang w:eastAsia="tr-TR"/>
        </w:rPr>
        <w:t xml:space="preserve"> </w:t>
      </w:r>
      <w:r w:rsidRPr="000A04DE">
        <w:rPr>
          <w:rFonts w:ascii="Times New Roman" w:eastAsia="Times New Roman" w:hAnsi="Times New Roman" w:cs="Times New Roman"/>
          <w:i/>
          <w:kern w:val="16"/>
          <w:lang w:eastAsia="tr-TR"/>
        </w:rPr>
        <w:t xml:space="preserve">A </w:t>
      </w:r>
      <w:proofErr w:type="spellStart"/>
      <w:r w:rsidRPr="000A04DE">
        <w:rPr>
          <w:rFonts w:ascii="Times New Roman" w:eastAsia="Times New Roman" w:hAnsi="Times New Roman" w:cs="Times New Roman"/>
          <w:i/>
          <w:kern w:val="16"/>
          <w:lang w:eastAsia="tr-TR"/>
        </w:rPr>
        <w:t>Handbook</w:t>
      </w:r>
      <w:proofErr w:type="spellEnd"/>
      <w:r w:rsidRPr="000A04DE">
        <w:rPr>
          <w:rFonts w:ascii="Times New Roman" w:eastAsia="Times New Roman" w:hAnsi="Times New Roman" w:cs="Times New Roman"/>
          <w:i/>
          <w:kern w:val="16"/>
          <w:lang w:eastAsia="tr-TR"/>
        </w:rPr>
        <w:t xml:space="preserve"> of </w:t>
      </w:r>
      <w:proofErr w:type="spellStart"/>
      <w:r w:rsidRPr="000A04DE">
        <w:rPr>
          <w:rFonts w:ascii="Times New Roman" w:eastAsia="Times New Roman" w:hAnsi="Times New Roman" w:cs="Times New Roman"/>
          <w:i/>
          <w:kern w:val="16"/>
          <w:lang w:eastAsia="tr-TR"/>
        </w:rPr>
        <w:t>Greek</w:t>
      </w:r>
      <w:proofErr w:type="spellEnd"/>
      <w:r w:rsidRPr="000A04DE">
        <w:rPr>
          <w:rFonts w:ascii="Times New Roman" w:eastAsia="Times New Roman" w:hAnsi="Times New Roman" w:cs="Times New Roman"/>
          <w:i/>
          <w:kern w:val="16"/>
          <w:lang w:eastAsia="tr-TR"/>
        </w:rPr>
        <w:t xml:space="preserve"> </w:t>
      </w:r>
      <w:proofErr w:type="spellStart"/>
      <w:r w:rsidRPr="000A04DE">
        <w:rPr>
          <w:rFonts w:ascii="Times New Roman" w:eastAsia="Times New Roman" w:hAnsi="Times New Roman" w:cs="Times New Roman"/>
          <w:i/>
          <w:kern w:val="16"/>
          <w:lang w:eastAsia="tr-TR"/>
        </w:rPr>
        <w:t>Literature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London</w:t>
      </w:r>
      <w:proofErr w:type="spellEnd"/>
      <w:r w:rsidRPr="000A04DE">
        <w:rPr>
          <w:rFonts w:ascii="Times New Roman" w:eastAsia="Times New Roman" w:hAnsi="Times New Roman" w:cs="Times New Roman"/>
          <w:kern w:val="16"/>
          <w:lang w:eastAsia="tr-TR"/>
        </w:rPr>
        <w:t>, 1964.</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kern w:val="16"/>
          <w:lang w:eastAsia="tr-TR"/>
        </w:rPr>
        <w:t xml:space="preserve">------------- </w:t>
      </w:r>
      <w:r w:rsidRPr="000A04DE">
        <w:rPr>
          <w:rFonts w:ascii="Times New Roman" w:eastAsia="Times New Roman" w:hAnsi="Times New Roman" w:cs="Times New Roman"/>
          <w:i/>
          <w:kern w:val="16"/>
          <w:lang w:eastAsia="tr-TR"/>
        </w:rPr>
        <w:t xml:space="preserve">A </w:t>
      </w:r>
      <w:proofErr w:type="spellStart"/>
      <w:r w:rsidRPr="000A04DE">
        <w:rPr>
          <w:rFonts w:ascii="Times New Roman" w:eastAsia="Times New Roman" w:hAnsi="Times New Roman" w:cs="Times New Roman"/>
          <w:i/>
          <w:kern w:val="16"/>
          <w:lang w:eastAsia="tr-TR"/>
        </w:rPr>
        <w:t>Handbook</w:t>
      </w:r>
      <w:proofErr w:type="spellEnd"/>
      <w:r w:rsidRPr="000A04DE">
        <w:rPr>
          <w:rFonts w:ascii="Times New Roman" w:eastAsia="Times New Roman" w:hAnsi="Times New Roman" w:cs="Times New Roman"/>
          <w:i/>
          <w:kern w:val="16"/>
          <w:lang w:eastAsia="tr-TR"/>
        </w:rPr>
        <w:t xml:space="preserve"> of Latin </w:t>
      </w:r>
      <w:proofErr w:type="spellStart"/>
      <w:r w:rsidRPr="000A04DE">
        <w:rPr>
          <w:rFonts w:ascii="Times New Roman" w:eastAsia="Times New Roman" w:hAnsi="Times New Roman" w:cs="Times New Roman"/>
          <w:i/>
          <w:kern w:val="16"/>
          <w:lang w:eastAsia="tr-TR"/>
        </w:rPr>
        <w:t>Literature</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University</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Paperbacks</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London</w:t>
      </w:r>
      <w:proofErr w:type="spellEnd"/>
      <w:r w:rsidRPr="000A04DE">
        <w:rPr>
          <w:rFonts w:ascii="Times New Roman" w:eastAsia="Times New Roman" w:hAnsi="Times New Roman" w:cs="Times New Roman"/>
          <w:kern w:val="16"/>
          <w:lang w:eastAsia="tr-TR"/>
        </w:rPr>
        <w:t>, 1967.</w:t>
      </w: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roofErr w:type="spellStart"/>
      <w:r w:rsidRPr="000A04DE">
        <w:rPr>
          <w:rFonts w:ascii="Times New Roman" w:eastAsia="Times New Roman" w:hAnsi="Times New Roman" w:cs="Times New Roman"/>
          <w:b/>
          <w:kern w:val="16"/>
          <w:lang w:eastAsia="tr-TR"/>
        </w:rPr>
        <w:t>Suetonius</w:t>
      </w:r>
      <w:proofErr w:type="spellEnd"/>
      <w:r w:rsidRPr="000A04DE">
        <w:rPr>
          <w:rFonts w:ascii="Times New Roman" w:eastAsia="Times New Roman" w:hAnsi="Times New Roman" w:cs="Times New Roman"/>
          <w:kern w:val="16"/>
          <w:lang w:eastAsia="tr-TR"/>
        </w:rPr>
        <w:t xml:space="preserve">, </w:t>
      </w:r>
      <w:r w:rsidRPr="000A04DE">
        <w:rPr>
          <w:rFonts w:ascii="Times New Roman" w:eastAsia="Times New Roman" w:hAnsi="Times New Roman" w:cs="Times New Roman"/>
          <w:i/>
          <w:kern w:val="16"/>
          <w:lang w:eastAsia="tr-TR"/>
        </w:rPr>
        <w:t xml:space="preserve">On İki </w:t>
      </w:r>
      <w:proofErr w:type="spellStart"/>
      <w:r w:rsidRPr="000A04DE">
        <w:rPr>
          <w:rFonts w:ascii="Times New Roman" w:eastAsia="Times New Roman" w:hAnsi="Times New Roman" w:cs="Times New Roman"/>
          <w:i/>
          <w:kern w:val="16"/>
          <w:lang w:eastAsia="tr-TR"/>
        </w:rPr>
        <w:t>Caesar’ın</w:t>
      </w:r>
      <w:proofErr w:type="spellEnd"/>
      <w:r w:rsidRPr="000A04DE">
        <w:rPr>
          <w:rFonts w:ascii="Times New Roman" w:eastAsia="Times New Roman" w:hAnsi="Times New Roman" w:cs="Times New Roman"/>
          <w:i/>
          <w:kern w:val="16"/>
          <w:lang w:eastAsia="tr-TR"/>
        </w:rPr>
        <w:t xml:space="preserve"> Yaşamı</w:t>
      </w:r>
      <w:r w:rsidRPr="000A04DE">
        <w:rPr>
          <w:rFonts w:ascii="Times New Roman" w:eastAsia="Times New Roman" w:hAnsi="Times New Roman" w:cs="Times New Roman"/>
          <w:kern w:val="16"/>
          <w:lang w:eastAsia="tr-TR"/>
        </w:rPr>
        <w:t xml:space="preserve">, Çevirenler, </w:t>
      </w:r>
      <w:proofErr w:type="spellStart"/>
      <w:r w:rsidRPr="000A04DE">
        <w:rPr>
          <w:rFonts w:ascii="Times New Roman" w:eastAsia="Times New Roman" w:hAnsi="Times New Roman" w:cs="Times New Roman"/>
          <w:kern w:val="16"/>
          <w:lang w:eastAsia="tr-TR"/>
        </w:rPr>
        <w:t>F.Telatar</w:t>
      </w:r>
      <w:proofErr w:type="spellEnd"/>
      <w:r w:rsidRPr="000A04DE">
        <w:rPr>
          <w:rFonts w:ascii="Times New Roman" w:eastAsia="Times New Roman" w:hAnsi="Times New Roman" w:cs="Times New Roman"/>
          <w:kern w:val="16"/>
          <w:lang w:eastAsia="tr-TR"/>
        </w:rPr>
        <w:t xml:space="preserve">, </w:t>
      </w:r>
      <w:proofErr w:type="spellStart"/>
      <w:r w:rsidRPr="000A04DE">
        <w:rPr>
          <w:rFonts w:ascii="Times New Roman" w:eastAsia="Times New Roman" w:hAnsi="Times New Roman" w:cs="Times New Roman"/>
          <w:kern w:val="16"/>
          <w:lang w:eastAsia="tr-TR"/>
        </w:rPr>
        <w:t>G.Özaktürk</w:t>
      </w:r>
      <w:proofErr w:type="spellEnd"/>
      <w:r w:rsidRPr="000A04DE">
        <w:rPr>
          <w:rFonts w:ascii="Times New Roman" w:eastAsia="Times New Roman" w:hAnsi="Times New Roman" w:cs="Times New Roman"/>
          <w:kern w:val="16"/>
          <w:lang w:eastAsia="tr-TR"/>
        </w:rPr>
        <w:t xml:space="preserve">, Türk Tarih Kurumu </w:t>
      </w:r>
    </w:p>
    <w:p w:rsidR="000A04DE" w:rsidRDefault="000A04DE" w:rsidP="000A04DE">
      <w:pPr>
        <w:spacing w:after="0" w:line="360" w:lineRule="auto"/>
        <w:ind w:firstLine="708"/>
        <w:jc w:val="both"/>
        <w:rPr>
          <w:rFonts w:ascii="Times New Roman" w:eastAsia="Times New Roman" w:hAnsi="Times New Roman" w:cs="Times New Roman"/>
          <w:kern w:val="16"/>
          <w:lang w:eastAsia="tr-TR"/>
        </w:rPr>
      </w:pPr>
      <w:r w:rsidRPr="000A04DE">
        <w:rPr>
          <w:rFonts w:ascii="Times New Roman" w:eastAsia="Times New Roman" w:hAnsi="Times New Roman" w:cs="Times New Roman"/>
          <w:kern w:val="16"/>
          <w:lang w:eastAsia="tr-TR"/>
        </w:rPr>
        <w:t>Yayınları, Ankara, 2008.</w:t>
      </w:r>
    </w:p>
    <w:p w:rsidR="00B032AC" w:rsidRPr="000A04DE" w:rsidRDefault="00B032AC" w:rsidP="000A04DE">
      <w:pPr>
        <w:spacing w:after="0" w:line="360" w:lineRule="auto"/>
        <w:ind w:firstLine="708"/>
        <w:jc w:val="both"/>
        <w:rPr>
          <w:rFonts w:ascii="Times New Roman" w:eastAsia="Times New Roman" w:hAnsi="Times New Roman" w:cs="Times New Roman"/>
          <w:kern w:val="16"/>
          <w:lang w:eastAsia="tr-TR"/>
        </w:rPr>
      </w:pP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
    <w:p w:rsidR="000A04DE" w:rsidRPr="000A04DE" w:rsidRDefault="000A04DE" w:rsidP="000A04DE">
      <w:pPr>
        <w:spacing w:after="0" w:line="360" w:lineRule="auto"/>
        <w:jc w:val="both"/>
        <w:rPr>
          <w:rFonts w:ascii="Times New Roman" w:eastAsia="Times New Roman" w:hAnsi="Times New Roman" w:cs="Times New Roman"/>
          <w:kern w:val="16"/>
          <w:lang w:eastAsia="tr-TR"/>
        </w:rPr>
      </w:pP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 xml:space="preserve"> </w:t>
      </w:r>
    </w:p>
    <w:p w:rsidR="000A04DE" w:rsidRPr="000A04DE" w:rsidRDefault="000A04DE" w:rsidP="000A04DE">
      <w:pPr>
        <w:spacing w:line="360" w:lineRule="auto"/>
        <w:jc w:val="both"/>
        <w:rPr>
          <w:rFonts w:ascii="Times New Roman" w:hAnsi="Times New Roman" w:cs="Times New Roman"/>
        </w:rPr>
      </w:pPr>
    </w:p>
    <w:p w:rsidR="000A04DE" w:rsidRPr="000A04DE" w:rsidRDefault="000A04DE" w:rsidP="000A04DE">
      <w:pPr>
        <w:spacing w:line="360" w:lineRule="auto"/>
        <w:jc w:val="both"/>
        <w:rPr>
          <w:rFonts w:ascii="Times New Roman" w:hAnsi="Times New Roman" w:cs="Times New Roman"/>
        </w:rPr>
      </w:pPr>
    </w:p>
    <w:p w:rsidR="000A04DE" w:rsidRPr="000A04DE" w:rsidRDefault="000A04DE" w:rsidP="000A04DE">
      <w:pPr>
        <w:spacing w:line="360" w:lineRule="auto"/>
        <w:jc w:val="both"/>
        <w:rPr>
          <w:rFonts w:ascii="Times New Roman" w:hAnsi="Times New Roman" w:cs="Times New Roman"/>
        </w:rPr>
      </w:pPr>
    </w:p>
    <w:p w:rsidR="000A04DE" w:rsidRPr="000A04DE" w:rsidRDefault="000A04DE" w:rsidP="000A04DE">
      <w:pPr>
        <w:spacing w:line="360" w:lineRule="auto"/>
        <w:jc w:val="both"/>
        <w:rPr>
          <w:rFonts w:ascii="Times New Roman" w:hAnsi="Times New Roman" w:cs="Times New Roman"/>
        </w:rPr>
      </w:pPr>
    </w:p>
    <w:p w:rsidR="000A04DE" w:rsidRPr="000A04DE" w:rsidRDefault="000A04DE" w:rsidP="000A04DE">
      <w:pPr>
        <w:spacing w:line="360" w:lineRule="auto"/>
        <w:jc w:val="both"/>
        <w:rPr>
          <w:rFonts w:ascii="Times New Roman" w:hAnsi="Times New Roman" w:cs="Times New Roman"/>
        </w:rPr>
      </w:pPr>
    </w:p>
    <w:p w:rsidR="000A04DE" w:rsidRPr="000A04DE" w:rsidRDefault="000A04DE" w:rsidP="000A04DE">
      <w:pPr>
        <w:spacing w:line="360" w:lineRule="auto"/>
        <w:jc w:val="both"/>
        <w:rPr>
          <w:rFonts w:ascii="Times New Roman" w:hAnsi="Times New Roman" w:cs="Times New Roman"/>
        </w:rPr>
      </w:pPr>
    </w:p>
    <w:p w:rsidR="000A04DE" w:rsidRPr="000A04DE" w:rsidRDefault="000A04DE" w:rsidP="000A04DE">
      <w:pPr>
        <w:spacing w:line="360" w:lineRule="auto"/>
        <w:jc w:val="both"/>
        <w:rPr>
          <w:rFonts w:ascii="Times New Roman" w:hAnsi="Times New Roman" w:cs="Times New Roman"/>
        </w:rPr>
      </w:pP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lastRenderedPageBreak/>
        <w:t xml:space="preserve">Roma edebiyatı gösterdiği gelişime göre </w:t>
      </w:r>
      <w:proofErr w:type="gramStart"/>
      <w:r w:rsidRPr="000A04DE">
        <w:rPr>
          <w:rFonts w:ascii="Times New Roman" w:hAnsi="Times New Roman" w:cs="Times New Roman"/>
        </w:rPr>
        <w:t>şu  dönemlere</w:t>
      </w:r>
      <w:proofErr w:type="gramEnd"/>
      <w:r w:rsidRPr="000A04DE">
        <w:rPr>
          <w:rFonts w:ascii="Times New Roman" w:hAnsi="Times New Roman" w:cs="Times New Roman"/>
        </w:rPr>
        <w:t xml:space="preserve"> ayrılabilir: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 xml:space="preserve">I-Edebiyat öncesi </w:t>
      </w:r>
      <w:proofErr w:type="gramStart"/>
      <w:r w:rsidRPr="000A04DE">
        <w:rPr>
          <w:rFonts w:ascii="Times New Roman" w:hAnsi="Times New Roman" w:cs="Times New Roman"/>
          <w:b/>
        </w:rPr>
        <w:t>çağ</w:t>
      </w:r>
      <w:r w:rsidRPr="000A04DE">
        <w:rPr>
          <w:rFonts w:ascii="Times New Roman" w:hAnsi="Times New Roman" w:cs="Times New Roman"/>
        </w:rPr>
        <w:t xml:space="preserve"> : Tam</w:t>
      </w:r>
      <w:proofErr w:type="gramEnd"/>
      <w:r w:rsidRPr="000A04DE">
        <w:rPr>
          <w:rFonts w:ascii="Times New Roman" w:hAnsi="Times New Roman" w:cs="Times New Roman"/>
        </w:rPr>
        <w:t xml:space="preserve"> olarak saptanamayan bir tarihten Birinci </w:t>
      </w:r>
      <w:proofErr w:type="spellStart"/>
      <w:r w:rsidRPr="000A04DE">
        <w:rPr>
          <w:rFonts w:ascii="Times New Roman" w:hAnsi="Times New Roman" w:cs="Times New Roman"/>
        </w:rPr>
        <w:t>Kartaca</w:t>
      </w:r>
      <w:proofErr w:type="spellEnd"/>
      <w:r w:rsidRPr="000A04DE">
        <w:rPr>
          <w:rFonts w:ascii="Times New Roman" w:hAnsi="Times New Roman" w:cs="Times New Roman"/>
        </w:rPr>
        <w:t xml:space="preserve"> savaşının sonuna dek  (İ.Ö. 241 )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 xml:space="preserve">II- </w:t>
      </w:r>
      <w:proofErr w:type="gramStart"/>
      <w:r w:rsidRPr="000A04DE">
        <w:rPr>
          <w:rFonts w:ascii="Times New Roman" w:hAnsi="Times New Roman" w:cs="Times New Roman"/>
          <w:b/>
        </w:rPr>
        <w:t>Başlangıç  çağı</w:t>
      </w:r>
      <w:proofErr w:type="gramEnd"/>
      <w:r w:rsidRPr="000A04DE">
        <w:rPr>
          <w:rFonts w:ascii="Times New Roman" w:hAnsi="Times New Roman" w:cs="Times New Roman"/>
          <w:b/>
        </w:rPr>
        <w:t xml:space="preserve"> (Klasik öncesi  çağı ):</w:t>
      </w:r>
      <w:r w:rsidRPr="000A04DE">
        <w:rPr>
          <w:rFonts w:ascii="Times New Roman" w:hAnsi="Times New Roman" w:cs="Times New Roman"/>
        </w:rPr>
        <w:t xml:space="preserve"> İ.Ö. 241 den </w:t>
      </w:r>
      <w:proofErr w:type="spellStart"/>
      <w:r w:rsidRPr="000A04DE">
        <w:rPr>
          <w:rFonts w:ascii="Times New Roman" w:hAnsi="Times New Roman" w:cs="Times New Roman"/>
        </w:rPr>
        <w:t>Sulla’nın</w:t>
      </w:r>
      <w:proofErr w:type="spellEnd"/>
      <w:r w:rsidRPr="000A04DE">
        <w:rPr>
          <w:rFonts w:ascii="Times New Roman" w:hAnsi="Times New Roman" w:cs="Times New Roman"/>
        </w:rPr>
        <w:t xml:space="preserve"> ölümüne dek (İ.Ö. 78)</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III- Klasik çağ (Altın Çağ):</w:t>
      </w:r>
      <w:r w:rsidRPr="000A04DE">
        <w:rPr>
          <w:rFonts w:ascii="Times New Roman" w:hAnsi="Times New Roman" w:cs="Times New Roman"/>
        </w:rPr>
        <w:t xml:space="preserve"> </w:t>
      </w:r>
      <w:proofErr w:type="spellStart"/>
      <w:r w:rsidRPr="000A04DE">
        <w:rPr>
          <w:rFonts w:ascii="Times New Roman" w:hAnsi="Times New Roman" w:cs="Times New Roman"/>
        </w:rPr>
        <w:t>Sulla’nın</w:t>
      </w:r>
      <w:proofErr w:type="spellEnd"/>
      <w:r w:rsidRPr="000A04DE">
        <w:rPr>
          <w:rFonts w:ascii="Times New Roman" w:hAnsi="Times New Roman" w:cs="Times New Roman"/>
        </w:rPr>
        <w:t xml:space="preserve"> ölümünden </w:t>
      </w:r>
      <w:proofErr w:type="spellStart"/>
      <w:r w:rsidRPr="000A04DE">
        <w:rPr>
          <w:rFonts w:ascii="Times New Roman" w:hAnsi="Times New Roman" w:cs="Times New Roman"/>
        </w:rPr>
        <w:t>Augustus’un</w:t>
      </w:r>
      <w:proofErr w:type="spellEnd"/>
      <w:r w:rsidRPr="000A04DE">
        <w:rPr>
          <w:rFonts w:ascii="Times New Roman" w:hAnsi="Times New Roman" w:cs="Times New Roman"/>
        </w:rPr>
        <w:t xml:space="preserve"> ölümüne dek (İ.S. 14) süren bu dönem iki bölümde incelenir:</w:t>
      </w:r>
    </w:p>
    <w:p w:rsidR="000A04DE" w:rsidRPr="000A04DE" w:rsidRDefault="000A04DE" w:rsidP="000A04DE">
      <w:pPr>
        <w:spacing w:line="360" w:lineRule="auto"/>
        <w:jc w:val="both"/>
        <w:rPr>
          <w:rFonts w:ascii="Times New Roman" w:hAnsi="Times New Roman" w:cs="Times New Roman"/>
        </w:rPr>
      </w:pPr>
      <w:proofErr w:type="spellStart"/>
      <w:r w:rsidRPr="000A04DE">
        <w:rPr>
          <w:rFonts w:ascii="Times New Roman" w:hAnsi="Times New Roman" w:cs="Times New Roman"/>
          <w:b/>
        </w:rPr>
        <w:t>Caesar</w:t>
      </w:r>
      <w:proofErr w:type="spellEnd"/>
      <w:r w:rsidRPr="000A04DE">
        <w:rPr>
          <w:rFonts w:ascii="Times New Roman" w:hAnsi="Times New Roman" w:cs="Times New Roman"/>
          <w:b/>
        </w:rPr>
        <w:t xml:space="preserve"> ya da </w:t>
      </w:r>
      <w:proofErr w:type="spellStart"/>
      <w:r w:rsidRPr="000A04DE">
        <w:rPr>
          <w:rFonts w:ascii="Times New Roman" w:hAnsi="Times New Roman" w:cs="Times New Roman"/>
          <w:b/>
        </w:rPr>
        <w:t>Cicero</w:t>
      </w:r>
      <w:proofErr w:type="spellEnd"/>
      <w:r w:rsidRPr="000A04DE">
        <w:rPr>
          <w:rFonts w:ascii="Times New Roman" w:hAnsi="Times New Roman" w:cs="Times New Roman"/>
          <w:b/>
        </w:rPr>
        <w:t xml:space="preserve"> dönemi</w:t>
      </w:r>
      <w:r w:rsidRPr="000A04DE">
        <w:rPr>
          <w:rFonts w:ascii="Times New Roman" w:hAnsi="Times New Roman" w:cs="Times New Roman"/>
        </w:rPr>
        <w:t xml:space="preserve">: </w:t>
      </w:r>
      <w:proofErr w:type="spellStart"/>
      <w:r w:rsidRPr="000A04DE">
        <w:rPr>
          <w:rFonts w:ascii="Times New Roman" w:hAnsi="Times New Roman" w:cs="Times New Roman"/>
        </w:rPr>
        <w:t>Sulla’nın</w:t>
      </w:r>
      <w:proofErr w:type="spellEnd"/>
      <w:r w:rsidRPr="000A04DE">
        <w:rPr>
          <w:rFonts w:ascii="Times New Roman" w:hAnsi="Times New Roman" w:cs="Times New Roman"/>
        </w:rPr>
        <w:t xml:space="preserve"> ölümünden </w:t>
      </w:r>
      <w:proofErr w:type="spellStart"/>
      <w:r w:rsidRPr="000A04DE">
        <w:rPr>
          <w:rFonts w:ascii="Times New Roman" w:hAnsi="Times New Roman" w:cs="Times New Roman"/>
        </w:rPr>
        <w:t>Caesar’ın</w:t>
      </w:r>
      <w:proofErr w:type="spellEnd"/>
      <w:r w:rsidRPr="000A04DE">
        <w:rPr>
          <w:rFonts w:ascii="Times New Roman" w:hAnsi="Times New Roman" w:cs="Times New Roman"/>
        </w:rPr>
        <w:t xml:space="preserve"> (İ.Ö.44)  ya da </w:t>
      </w:r>
      <w:proofErr w:type="spellStart"/>
      <w:r w:rsidRPr="000A04DE">
        <w:rPr>
          <w:rFonts w:ascii="Times New Roman" w:hAnsi="Times New Roman" w:cs="Times New Roman"/>
        </w:rPr>
        <w:t>Cicero’nun</w:t>
      </w:r>
      <w:proofErr w:type="spellEnd"/>
      <w:r w:rsidRPr="000A04DE">
        <w:rPr>
          <w:rFonts w:ascii="Times New Roman" w:hAnsi="Times New Roman" w:cs="Times New Roman"/>
        </w:rPr>
        <w:t xml:space="preserve"> ölümüne dek (İ.Ö. 43).</w:t>
      </w:r>
    </w:p>
    <w:p w:rsidR="000A04DE" w:rsidRPr="000A04DE" w:rsidRDefault="000A04DE" w:rsidP="000A04DE">
      <w:pPr>
        <w:spacing w:line="360" w:lineRule="auto"/>
        <w:jc w:val="both"/>
        <w:rPr>
          <w:rFonts w:ascii="Times New Roman" w:hAnsi="Times New Roman" w:cs="Times New Roman"/>
          <w:b/>
        </w:rPr>
      </w:pPr>
      <w:proofErr w:type="spellStart"/>
      <w:r w:rsidRPr="000A04DE">
        <w:rPr>
          <w:rFonts w:ascii="Times New Roman" w:hAnsi="Times New Roman" w:cs="Times New Roman"/>
          <w:b/>
        </w:rPr>
        <w:t>Augustus</w:t>
      </w:r>
      <w:proofErr w:type="spellEnd"/>
      <w:r w:rsidRPr="000A04DE">
        <w:rPr>
          <w:rFonts w:ascii="Times New Roman" w:hAnsi="Times New Roman" w:cs="Times New Roman"/>
          <w:b/>
        </w:rPr>
        <w:t xml:space="preserve"> dönemi:</w:t>
      </w:r>
      <w:r w:rsidRPr="000A04DE">
        <w:rPr>
          <w:rFonts w:ascii="Times New Roman" w:hAnsi="Times New Roman" w:cs="Times New Roman"/>
        </w:rPr>
        <w:t xml:space="preserve"> İ.Ö. 44 ya da 43 ‘ten İ.S. 14’e dek</w:t>
      </w:r>
      <w:r w:rsidRPr="000A04DE">
        <w:rPr>
          <w:rFonts w:ascii="Times New Roman" w:hAnsi="Times New Roman" w:cs="Times New Roman"/>
          <w:b/>
        </w:rPr>
        <w:t xml:space="preserve">.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IV- İmparatorluk Çağı (Klasik sonrası çağ ya da Gümüş çağ)</w:t>
      </w:r>
      <w:r w:rsidRPr="000A04DE">
        <w:rPr>
          <w:rFonts w:ascii="Times New Roman" w:hAnsi="Times New Roman" w:cs="Times New Roman"/>
        </w:rPr>
        <w:t xml:space="preserve"> İ.S.14’ten İmparator </w:t>
      </w:r>
      <w:proofErr w:type="spellStart"/>
      <w:r w:rsidRPr="000A04DE">
        <w:rPr>
          <w:rFonts w:ascii="Times New Roman" w:hAnsi="Times New Roman" w:cs="Times New Roman"/>
        </w:rPr>
        <w:t>Iustinianus’un</w:t>
      </w:r>
      <w:proofErr w:type="spellEnd"/>
      <w:r w:rsidRPr="000A04DE">
        <w:rPr>
          <w:rFonts w:ascii="Times New Roman" w:hAnsi="Times New Roman" w:cs="Times New Roman"/>
        </w:rPr>
        <w:t xml:space="preserve"> hukuk alanında yaptığı yeniliklere dek (İ.S. 550). Bu çağ kendi içinde üçe ayrılabilir.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İmparatorluğun altın çağı</w:t>
      </w:r>
      <w:r w:rsidRPr="000A04DE">
        <w:rPr>
          <w:rFonts w:ascii="Times New Roman" w:hAnsi="Times New Roman" w:cs="Times New Roman"/>
        </w:rPr>
        <w:t xml:space="preserve">: </w:t>
      </w:r>
      <w:proofErr w:type="spellStart"/>
      <w:r w:rsidRPr="000A04DE">
        <w:rPr>
          <w:rFonts w:ascii="Times New Roman" w:hAnsi="Times New Roman" w:cs="Times New Roman"/>
        </w:rPr>
        <w:t>Tiberius’tanTraianus’a</w:t>
      </w:r>
      <w:proofErr w:type="spellEnd"/>
      <w:r w:rsidRPr="000A04DE">
        <w:rPr>
          <w:rFonts w:ascii="Times New Roman" w:hAnsi="Times New Roman" w:cs="Times New Roman"/>
        </w:rPr>
        <w:t xml:space="preserve"> dek ( İ.S. 14-117)</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İmparatorluğun gümüş çağı</w:t>
      </w:r>
      <w:r w:rsidRPr="000A04DE">
        <w:rPr>
          <w:rFonts w:ascii="Times New Roman" w:hAnsi="Times New Roman" w:cs="Times New Roman"/>
        </w:rPr>
        <w:t xml:space="preserve">: </w:t>
      </w:r>
      <w:proofErr w:type="spellStart"/>
      <w:r w:rsidRPr="000A04DE">
        <w:rPr>
          <w:rFonts w:ascii="Times New Roman" w:hAnsi="Times New Roman" w:cs="Times New Roman"/>
        </w:rPr>
        <w:t>Hadrianus’tan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Antoninusların</w:t>
      </w:r>
      <w:proofErr w:type="spellEnd"/>
      <w:r w:rsidRPr="000A04DE">
        <w:rPr>
          <w:rFonts w:ascii="Times New Roman" w:hAnsi="Times New Roman" w:cs="Times New Roman"/>
        </w:rPr>
        <w:t xml:space="preserve"> sonuna dek: (117-192)</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İmparatorluğun düşüş çağı</w:t>
      </w:r>
      <w:r w:rsidRPr="000A04DE">
        <w:rPr>
          <w:rFonts w:ascii="Times New Roman" w:hAnsi="Times New Roman" w:cs="Times New Roman"/>
        </w:rPr>
        <w:t xml:space="preserve">: 193’ten </w:t>
      </w:r>
      <w:proofErr w:type="spellStart"/>
      <w:r w:rsidRPr="000A04DE">
        <w:rPr>
          <w:rFonts w:ascii="Times New Roman" w:hAnsi="Times New Roman" w:cs="Times New Roman"/>
        </w:rPr>
        <w:t>Corpus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iuris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Iustiniani’nin</w:t>
      </w:r>
      <w:proofErr w:type="spellEnd"/>
      <w:r w:rsidRPr="000A04DE">
        <w:rPr>
          <w:rFonts w:ascii="Times New Roman" w:hAnsi="Times New Roman" w:cs="Times New Roman"/>
        </w:rPr>
        <w:t xml:space="preserve"> yürürlüğe girmesine dek (yaklaşık İ.S. 550)</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V- Hıristiyan edebiyatı:</w:t>
      </w:r>
      <w:r w:rsidRPr="000A04DE">
        <w:rPr>
          <w:rFonts w:ascii="Times New Roman" w:hAnsi="Times New Roman" w:cs="Times New Roman"/>
        </w:rPr>
        <w:t xml:space="preserve"> 2. yüzyıldan 6. yüzyıla dek. 6.- XIII. Yüzyıllarda daha çok yayılarak ve düşünülmeyen gelişmelerle birlikte ilerlemesini sürdürür.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VI- Ortaçağ Latin edebiyatı: Hıristiyan dünyası bu edebiyat sayesinde tüm Avrupa’da kendisini ifade etmeyi sürdürmüştür. XIV. –XVI. Yüzyıllarda kendini kanıtlamıştır.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b/>
        </w:rPr>
        <w:t xml:space="preserve">VII. </w:t>
      </w:r>
      <w:proofErr w:type="spellStart"/>
      <w:r w:rsidRPr="000A04DE">
        <w:rPr>
          <w:rFonts w:ascii="Times New Roman" w:hAnsi="Times New Roman" w:cs="Times New Roman"/>
          <w:b/>
        </w:rPr>
        <w:t>Humanistik</w:t>
      </w:r>
      <w:proofErr w:type="spellEnd"/>
      <w:r w:rsidRPr="000A04DE">
        <w:rPr>
          <w:rFonts w:ascii="Times New Roman" w:hAnsi="Times New Roman" w:cs="Times New Roman"/>
          <w:b/>
        </w:rPr>
        <w:t xml:space="preserve"> Latin Edebiyatı</w:t>
      </w:r>
      <w:r w:rsidRPr="000A04DE">
        <w:rPr>
          <w:rFonts w:ascii="Times New Roman" w:hAnsi="Times New Roman" w:cs="Times New Roman"/>
        </w:rPr>
        <w:t>: Günümüze dek.</w:t>
      </w:r>
    </w:p>
    <w:p w:rsidR="000A04DE" w:rsidRPr="000A04DE" w:rsidRDefault="000A04DE" w:rsidP="000A04DE">
      <w:pPr>
        <w:spacing w:line="360" w:lineRule="auto"/>
        <w:jc w:val="both"/>
        <w:rPr>
          <w:rFonts w:ascii="Times New Roman" w:hAnsi="Times New Roman" w:cs="Times New Roman"/>
        </w:rPr>
      </w:pPr>
    </w:p>
    <w:p w:rsidR="00B032AC" w:rsidRDefault="00B032AC" w:rsidP="000A04DE">
      <w:pPr>
        <w:spacing w:line="360" w:lineRule="auto"/>
        <w:ind w:left="708" w:firstLine="708"/>
        <w:jc w:val="both"/>
        <w:rPr>
          <w:rFonts w:ascii="Times New Roman" w:hAnsi="Times New Roman" w:cs="Times New Roman"/>
          <w:b/>
        </w:rPr>
      </w:pPr>
    </w:p>
    <w:p w:rsidR="001C5483" w:rsidRDefault="001C5483" w:rsidP="001C5483">
      <w:pPr>
        <w:spacing w:line="360" w:lineRule="auto"/>
        <w:ind w:left="1416" w:firstLine="708"/>
        <w:jc w:val="both"/>
        <w:rPr>
          <w:rFonts w:ascii="Times New Roman" w:hAnsi="Times New Roman" w:cs="Times New Roman"/>
          <w:b/>
        </w:rPr>
      </w:pPr>
    </w:p>
    <w:p w:rsidR="001C5483" w:rsidRDefault="001C5483" w:rsidP="001C5483">
      <w:pPr>
        <w:spacing w:line="360" w:lineRule="auto"/>
        <w:ind w:left="1416" w:firstLine="708"/>
        <w:jc w:val="both"/>
        <w:rPr>
          <w:rFonts w:ascii="Times New Roman" w:hAnsi="Times New Roman" w:cs="Times New Roman"/>
          <w:b/>
        </w:rPr>
      </w:pPr>
    </w:p>
    <w:p w:rsidR="001C5483" w:rsidRDefault="001C5483" w:rsidP="001C5483">
      <w:pPr>
        <w:spacing w:line="360" w:lineRule="auto"/>
        <w:ind w:left="1416" w:firstLine="708"/>
        <w:jc w:val="both"/>
        <w:rPr>
          <w:rFonts w:ascii="Times New Roman" w:hAnsi="Times New Roman" w:cs="Times New Roman"/>
          <w:b/>
        </w:rPr>
      </w:pPr>
    </w:p>
    <w:p w:rsidR="001C5483" w:rsidRDefault="001C5483" w:rsidP="001C5483">
      <w:pPr>
        <w:spacing w:line="360" w:lineRule="auto"/>
        <w:ind w:left="1416" w:firstLine="708"/>
        <w:jc w:val="both"/>
        <w:rPr>
          <w:rFonts w:ascii="Times New Roman" w:hAnsi="Times New Roman" w:cs="Times New Roman"/>
          <w:b/>
        </w:rPr>
      </w:pPr>
    </w:p>
    <w:p w:rsidR="000A04DE" w:rsidRPr="000A04DE" w:rsidRDefault="000A04DE" w:rsidP="001C5483">
      <w:pPr>
        <w:spacing w:line="360" w:lineRule="auto"/>
        <w:ind w:left="1416" w:firstLine="708"/>
        <w:jc w:val="both"/>
        <w:rPr>
          <w:rFonts w:ascii="Times New Roman" w:hAnsi="Times New Roman" w:cs="Times New Roman"/>
          <w:b/>
        </w:rPr>
      </w:pPr>
      <w:r w:rsidRPr="000A04DE">
        <w:rPr>
          <w:rFonts w:ascii="Times New Roman" w:hAnsi="Times New Roman" w:cs="Times New Roman"/>
          <w:b/>
        </w:rPr>
        <w:lastRenderedPageBreak/>
        <w:t>Roma E</w:t>
      </w:r>
      <w:r w:rsidR="00B032AC">
        <w:rPr>
          <w:rFonts w:ascii="Times New Roman" w:hAnsi="Times New Roman" w:cs="Times New Roman"/>
          <w:b/>
        </w:rPr>
        <w:t xml:space="preserve">debiyatının </w:t>
      </w:r>
      <w:proofErr w:type="spellStart"/>
      <w:r w:rsidR="00B032AC">
        <w:rPr>
          <w:rFonts w:ascii="Times New Roman" w:hAnsi="Times New Roman" w:cs="Times New Roman"/>
          <w:b/>
        </w:rPr>
        <w:t>Gümüşçağ</w:t>
      </w:r>
      <w:proofErr w:type="spellEnd"/>
      <w:r w:rsidR="00B032AC">
        <w:rPr>
          <w:rFonts w:ascii="Times New Roman" w:hAnsi="Times New Roman" w:cs="Times New Roman"/>
          <w:b/>
        </w:rPr>
        <w:t xml:space="preserve"> Döneminin T</w:t>
      </w:r>
      <w:r w:rsidRPr="000A04DE">
        <w:rPr>
          <w:rFonts w:ascii="Times New Roman" w:hAnsi="Times New Roman" w:cs="Times New Roman"/>
          <w:b/>
        </w:rPr>
        <w:t xml:space="preserve">arihsel, </w:t>
      </w:r>
    </w:p>
    <w:p w:rsidR="000A04DE" w:rsidRPr="000A04DE" w:rsidRDefault="00B032AC" w:rsidP="000A04DE">
      <w:pPr>
        <w:spacing w:line="360" w:lineRule="auto"/>
        <w:ind w:left="2124" w:firstLine="708"/>
        <w:jc w:val="both"/>
        <w:rPr>
          <w:rFonts w:ascii="Times New Roman" w:hAnsi="Times New Roman" w:cs="Times New Roman"/>
          <w:b/>
        </w:rPr>
      </w:pPr>
      <w:r>
        <w:rPr>
          <w:rFonts w:ascii="Times New Roman" w:hAnsi="Times New Roman" w:cs="Times New Roman"/>
          <w:b/>
        </w:rPr>
        <w:t>Ekonomik ve Kültürel Ç</w:t>
      </w:r>
      <w:r w:rsidR="000A04DE" w:rsidRPr="000A04DE">
        <w:rPr>
          <w:rFonts w:ascii="Times New Roman" w:hAnsi="Times New Roman" w:cs="Times New Roman"/>
          <w:b/>
        </w:rPr>
        <w:t>erçevesi</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İç savaşlardan sonra gelen </w:t>
      </w:r>
      <w:proofErr w:type="spellStart"/>
      <w:r w:rsidRPr="000A04DE">
        <w:rPr>
          <w:rFonts w:ascii="Times New Roman" w:hAnsi="Times New Roman" w:cs="Times New Roman"/>
        </w:rPr>
        <w:t>Augustus</w:t>
      </w:r>
      <w:proofErr w:type="spellEnd"/>
      <w:r w:rsidRPr="000A04DE">
        <w:rPr>
          <w:rFonts w:ascii="Times New Roman" w:hAnsi="Times New Roman" w:cs="Times New Roman"/>
        </w:rPr>
        <w:t xml:space="preserve"> dönemi barış ve iç huzuru getirmiştir (</w:t>
      </w:r>
      <w:proofErr w:type="spellStart"/>
      <w:r w:rsidRPr="000A04DE">
        <w:rPr>
          <w:rFonts w:ascii="Times New Roman" w:hAnsi="Times New Roman" w:cs="Times New Roman"/>
        </w:rPr>
        <w:t>Pax</w:t>
      </w:r>
      <w:proofErr w:type="spellEnd"/>
      <w:r w:rsidRPr="000A04DE">
        <w:rPr>
          <w:rFonts w:ascii="Times New Roman" w:hAnsi="Times New Roman" w:cs="Times New Roman"/>
        </w:rPr>
        <w:t xml:space="preserve"> Romana). </w:t>
      </w:r>
      <w:proofErr w:type="spellStart"/>
      <w:r w:rsidRPr="000A04DE">
        <w:rPr>
          <w:rFonts w:ascii="Times New Roman" w:hAnsi="Times New Roman" w:cs="Times New Roman"/>
        </w:rPr>
        <w:t>Augustus</w:t>
      </w:r>
      <w:proofErr w:type="spellEnd"/>
      <w:r w:rsidRPr="000A04DE">
        <w:rPr>
          <w:rFonts w:ascii="Times New Roman" w:hAnsi="Times New Roman" w:cs="Times New Roman"/>
        </w:rPr>
        <w:t xml:space="preserve"> döneminden başlayarak dışarıda toprak ele geçirmek amacıyla çıkılan seferler de gittikçe azalmıştır. İmparatorların pek çoğu Roma imparatorluğunun yeterince büyüdüğünü kabul etmişlerdir. Bununla </w:t>
      </w:r>
      <w:proofErr w:type="gramStart"/>
      <w:r w:rsidRPr="000A04DE">
        <w:rPr>
          <w:rFonts w:ascii="Times New Roman" w:hAnsi="Times New Roman" w:cs="Times New Roman"/>
        </w:rPr>
        <w:t>birlikte  dışarıdaki</w:t>
      </w:r>
      <w:proofErr w:type="gramEnd"/>
      <w:r w:rsidRPr="000A04DE">
        <w:rPr>
          <w:rFonts w:ascii="Times New Roman" w:hAnsi="Times New Roman" w:cs="Times New Roman"/>
        </w:rPr>
        <w:t xml:space="preserve"> genişleme bu dönem boyunca sürmüştür: Küçük Asya’nın doğusu ve Lycia gibi </w:t>
      </w:r>
      <w:proofErr w:type="spellStart"/>
      <w:r w:rsidRPr="000A04DE">
        <w:rPr>
          <w:rFonts w:ascii="Times New Roman" w:hAnsi="Times New Roman" w:cs="Times New Roman"/>
        </w:rPr>
        <w:t>Britannia</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Germania’nın</w:t>
      </w:r>
      <w:proofErr w:type="spellEnd"/>
      <w:r w:rsidRPr="000A04DE">
        <w:rPr>
          <w:rFonts w:ascii="Times New Roman" w:hAnsi="Times New Roman" w:cs="Times New Roman"/>
        </w:rPr>
        <w:t xml:space="preserve"> bazı kesimleri, </w:t>
      </w:r>
      <w:proofErr w:type="spellStart"/>
      <w:r w:rsidRPr="000A04DE">
        <w:rPr>
          <w:rFonts w:ascii="Times New Roman" w:hAnsi="Times New Roman" w:cs="Times New Roman"/>
        </w:rPr>
        <w:t>Mauretania</w:t>
      </w:r>
      <w:proofErr w:type="spellEnd"/>
      <w:r w:rsidRPr="000A04DE">
        <w:rPr>
          <w:rFonts w:ascii="Times New Roman" w:hAnsi="Times New Roman" w:cs="Times New Roman"/>
        </w:rPr>
        <w:t xml:space="preserve"> (Afrika’nın Cebelitarık Boğazına yakın yerleri) , </w:t>
      </w:r>
      <w:proofErr w:type="spellStart"/>
      <w:r w:rsidRPr="000A04DE">
        <w:rPr>
          <w:rFonts w:ascii="Times New Roman" w:hAnsi="Times New Roman" w:cs="Times New Roman"/>
        </w:rPr>
        <w:t>Thracia</w:t>
      </w:r>
      <w:proofErr w:type="spellEnd"/>
      <w:r w:rsidRPr="000A04DE">
        <w:rPr>
          <w:rFonts w:ascii="Times New Roman" w:hAnsi="Times New Roman" w:cs="Times New Roman"/>
        </w:rPr>
        <w:t xml:space="preserve"> imparatorluk topraklarına katılmıştır. İ.S. 100 yılından hemen sonra Roma İmparatorluğu en geniş sınırlarına ulaşmıştır. </w:t>
      </w:r>
      <w:proofErr w:type="spellStart"/>
      <w:r w:rsidRPr="000A04DE">
        <w:rPr>
          <w:rFonts w:ascii="Times New Roman" w:hAnsi="Times New Roman" w:cs="Times New Roman"/>
        </w:rPr>
        <w:t>Traianus</w:t>
      </w:r>
      <w:proofErr w:type="spellEnd"/>
      <w:r w:rsidRPr="000A04DE">
        <w:rPr>
          <w:rFonts w:ascii="Times New Roman" w:hAnsi="Times New Roman" w:cs="Times New Roman"/>
        </w:rPr>
        <w:t xml:space="preserve"> (98-138), </w:t>
      </w:r>
      <w:proofErr w:type="spellStart"/>
      <w:r w:rsidRPr="000A04DE">
        <w:rPr>
          <w:rFonts w:ascii="Times New Roman" w:hAnsi="Times New Roman" w:cs="Times New Roman"/>
        </w:rPr>
        <w:t>Dacia’yı</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Armenia’yı</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Mesopotmia’yı</w:t>
      </w:r>
      <w:proofErr w:type="spellEnd"/>
      <w:r w:rsidRPr="000A04DE">
        <w:rPr>
          <w:rFonts w:ascii="Times New Roman" w:hAnsi="Times New Roman" w:cs="Times New Roman"/>
        </w:rPr>
        <w:t xml:space="preserve"> boyunduruk altına almıştır. Basra Körfezi ile Hazar denizi kıyısındaki yerler ele geçirilememiştir. Bu dönemde ele geçirilen toprakların büyük bir kesimi Yunan ve Roma kültürünün izlerini taşıyacaktır ve birçoğunda da Latin Dili egemen olacaktır.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Başkent Roma en uzak bölgelere bile çok iyi yollarla bağlanmıştır. Lüks sayılan eşyalar İtalya’ya getirilmiştir; bunlar arasında Hindistan’dan getirilen pahalı taşlar ve Çin ipeği de bulunuyordu. İtalya’da şaraplarını, yağını, </w:t>
      </w:r>
      <w:proofErr w:type="spellStart"/>
      <w:r w:rsidRPr="000A04DE">
        <w:rPr>
          <w:rFonts w:ascii="Times New Roman" w:hAnsi="Times New Roman" w:cs="Times New Roman"/>
        </w:rPr>
        <w:t>terra</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sigillata</w:t>
      </w:r>
      <w:proofErr w:type="spellEnd"/>
      <w:r w:rsidRPr="000A04DE">
        <w:rPr>
          <w:rFonts w:ascii="Times New Roman" w:hAnsi="Times New Roman" w:cs="Times New Roman"/>
        </w:rPr>
        <w:t xml:space="preserve"> ( </w:t>
      </w:r>
      <w:proofErr w:type="spellStart"/>
      <w:r w:rsidRPr="000A04DE">
        <w:rPr>
          <w:rFonts w:ascii="Times New Roman" w:hAnsi="Times New Roman" w:cs="Times New Roman"/>
        </w:rPr>
        <w:t>sigillatus</w:t>
      </w:r>
      <w:proofErr w:type="spellEnd"/>
      <w:r w:rsidRPr="000A04DE">
        <w:rPr>
          <w:rFonts w:ascii="Times New Roman" w:hAnsi="Times New Roman" w:cs="Times New Roman"/>
        </w:rPr>
        <w:t xml:space="preserve">, a, um </w:t>
      </w:r>
      <w:proofErr w:type="spellStart"/>
      <w:r w:rsidRPr="000A04DE">
        <w:rPr>
          <w:rFonts w:ascii="Times New Roman" w:hAnsi="Times New Roman" w:cs="Times New Roman"/>
        </w:rPr>
        <w:t>adorno</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ornato</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di</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figurini</w:t>
      </w:r>
      <w:proofErr w:type="spellEnd"/>
      <w:r w:rsidRPr="000A04DE">
        <w:rPr>
          <w:rFonts w:ascii="Times New Roman" w:hAnsi="Times New Roman" w:cs="Times New Roman"/>
        </w:rPr>
        <w:t xml:space="preserve">)gibi el yapımı ürünlerini batı eyaletlerine satmıştır. İtalya yarımadası Akdeniz’de gemiyle yapılan ticaretin merkezi durumuna gelmiştir. </w:t>
      </w:r>
    </w:p>
    <w:p w:rsidR="000A04DE" w:rsidRPr="000A04DE" w:rsidRDefault="000A04DE" w:rsidP="000A04DE">
      <w:pPr>
        <w:spacing w:line="360" w:lineRule="auto"/>
        <w:ind w:firstLine="708"/>
        <w:jc w:val="both"/>
        <w:rPr>
          <w:rFonts w:ascii="Times New Roman" w:hAnsi="Times New Roman" w:cs="Times New Roman"/>
        </w:rPr>
      </w:pPr>
      <w:r w:rsidRPr="000A04DE">
        <w:rPr>
          <w:rFonts w:ascii="Times New Roman" w:hAnsi="Times New Roman" w:cs="Times New Roman"/>
        </w:rPr>
        <w:t xml:space="preserve">Dışarıdan bakıldığında göz kamaştıran bu görüntünün yanı sıra özellikle İtalya’da ekonomik bir çöküş kendini gösteriyordu. </w:t>
      </w:r>
      <w:proofErr w:type="spellStart"/>
      <w:r w:rsidRPr="000A04DE">
        <w:rPr>
          <w:rFonts w:ascii="Times New Roman" w:hAnsi="Times New Roman" w:cs="Times New Roman"/>
        </w:rPr>
        <w:t>Caesar</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Augustus’un</w:t>
      </w:r>
      <w:proofErr w:type="spellEnd"/>
      <w:r w:rsidRPr="000A04DE">
        <w:rPr>
          <w:rFonts w:ascii="Times New Roman" w:hAnsi="Times New Roman" w:cs="Times New Roman"/>
        </w:rPr>
        <w:t xml:space="preserve"> toprak dağıtmasına karşın</w:t>
      </w:r>
      <w:r w:rsidRPr="000A04DE">
        <w:rPr>
          <w:rFonts w:ascii="Times New Roman" w:hAnsi="Times New Roman" w:cs="Times New Roman"/>
          <w:i/>
        </w:rPr>
        <w:t xml:space="preserve">, </w:t>
      </w:r>
      <w:proofErr w:type="spellStart"/>
      <w:r w:rsidRPr="000A04DE">
        <w:rPr>
          <w:rFonts w:ascii="Times New Roman" w:hAnsi="Times New Roman" w:cs="Times New Roman"/>
          <w:i/>
        </w:rPr>
        <w:t>Latifundia</w:t>
      </w:r>
      <w:r w:rsidRPr="000A04DE">
        <w:rPr>
          <w:rFonts w:ascii="Times New Roman" w:hAnsi="Times New Roman" w:cs="Times New Roman"/>
        </w:rPr>
        <w:t>’nın</w:t>
      </w:r>
      <w:proofErr w:type="spellEnd"/>
      <w:r w:rsidRPr="000A04DE">
        <w:rPr>
          <w:rFonts w:ascii="Times New Roman" w:hAnsi="Times New Roman" w:cs="Times New Roman"/>
        </w:rPr>
        <w:t xml:space="preserve"> (= </w:t>
      </w:r>
      <w:proofErr w:type="spellStart"/>
      <w:r w:rsidRPr="000A04DE">
        <w:rPr>
          <w:rFonts w:ascii="Times New Roman" w:hAnsi="Times New Roman" w:cs="Times New Roman"/>
          <w:i/>
        </w:rPr>
        <w:t>vasto</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proprieta</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di</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terreni</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grande</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podere</w:t>
      </w:r>
      <w:proofErr w:type="spellEnd"/>
      <w:r w:rsidRPr="000A04DE">
        <w:rPr>
          <w:rFonts w:ascii="Times New Roman" w:hAnsi="Times New Roman" w:cs="Times New Roman"/>
        </w:rPr>
        <w:t xml:space="preserve">) yayılması, küçük çiftçinin aleyhine gelişmiş ve gittikçe yaygınlaşmıştı. Orta ve güney İtalya’nın kırsal kesiminde yaşayan halk elindeki toprakları yitirip de yoksullaşınca kentlere gelmiştir. Bu durum kolayca ortadan kaldırılamayacak sıkıntılar yaratmıştır. Bu sıkıntı halka parasız ekmek dağıtmak ve onu eğlendirmek için oyunlar düzenlemekle bile ortadan kaldırılamamıştır.  </w:t>
      </w:r>
      <w:proofErr w:type="spellStart"/>
      <w:r w:rsidRPr="000A04DE">
        <w:rPr>
          <w:rFonts w:ascii="Times New Roman" w:hAnsi="Times New Roman" w:cs="Times New Roman"/>
        </w:rPr>
        <w:t>Latifundia’lar</w:t>
      </w:r>
      <w:proofErr w:type="spellEnd"/>
      <w:r w:rsidRPr="000A04DE">
        <w:rPr>
          <w:rFonts w:ascii="Times New Roman" w:hAnsi="Times New Roman" w:cs="Times New Roman"/>
        </w:rPr>
        <w:t xml:space="preserve"> büyüse bile, </w:t>
      </w:r>
      <w:proofErr w:type="spellStart"/>
      <w:r w:rsidRPr="000A04DE">
        <w:rPr>
          <w:rFonts w:ascii="Times New Roman" w:hAnsi="Times New Roman" w:cs="Times New Roman"/>
        </w:rPr>
        <w:t>Hellenistik</w:t>
      </w:r>
      <w:proofErr w:type="spellEnd"/>
      <w:r w:rsidRPr="000A04DE">
        <w:rPr>
          <w:rFonts w:ascii="Times New Roman" w:hAnsi="Times New Roman" w:cs="Times New Roman"/>
        </w:rPr>
        <w:t xml:space="preserve"> modele dayanan kölelik sisteminin omzuna yüklenmiş ekonomi beklenmedik bir biçimde başarısızlığa uğramıştır. Mal sahibinin araç gerece dikkatlice bakması ve çiftliğin kontrolünü kendisinin yapması başarılı bir tarım politikası için kaçınılmazdır. Sonuç olarak değerli tarım arazileri otlak olarak kullanılıyordu. Çeşitli maddi olanaklarla kölelerde daha çok sorumluluk duygusu yaratma ve bir tür bağımsızlık düşüncesi uyandırma girişimlerinde bulunulmuştur. Küçük toprak parçalarını özgür çiftçilere kiralama yavaş yavaş gelişmeye başlamıştır.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lastRenderedPageBreak/>
        <w:tab/>
        <w:t xml:space="preserve">İmparatorluk gücünü hala İtalya’dan ve Roma’dan alıyordu, ancak bu durum çabuk değişecekti. Yavaş yavaş eyaletler gelişip parlamıştır, çünkü imparatorluk memurlarının belirlediği vergiler hala yeterince ağır olmasına karşın, cumhuriyet döneminin her yıl değişen kamu memurlarının koyduğu vergilere göre daha az keyfiydi ve önceden tahmin edilene yakındı. Eyaletlerin güçlenen ekonomisi yağ ve şarap üretiminde İtalya ile yarışır duruma gelmiştir. </w:t>
      </w:r>
      <w:proofErr w:type="spellStart"/>
      <w:r w:rsidRPr="000A04DE">
        <w:rPr>
          <w:rFonts w:ascii="Times New Roman" w:hAnsi="Times New Roman" w:cs="Times New Roman"/>
        </w:rPr>
        <w:t>Galya’nın</w:t>
      </w:r>
      <w:proofErr w:type="spellEnd"/>
      <w:r w:rsidRPr="000A04DE">
        <w:rPr>
          <w:rFonts w:ascii="Times New Roman" w:hAnsi="Times New Roman" w:cs="Times New Roman"/>
        </w:rPr>
        <w:t xml:space="preserve"> ve İspanya’nın seçkin kişileri senatoya girmeye başlamışlardır; bunun belli başlı amaçlarından biri şuydu: Bu seçkin kişilerin varsıllığı Roma’ya aktarılabilirdi. Seneca </w:t>
      </w:r>
      <w:proofErr w:type="spellStart"/>
      <w:r w:rsidRPr="000A04DE">
        <w:rPr>
          <w:rFonts w:ascii="Times New Roman" w:hAnsi="Times New Roman" w:cs="Times New Roman"/>
        </w:rPr>
        <w:t>Apocolocynthosis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Kabaklaşma</w:t>
      </w:r>
      <w:proofErr w:type="spellEnd"/>
      <w:r w:rsidRPr="000A04DE">
        <w:rPr>
          <w:rFonts w:ascii="Times New Roman" w:hAnsi="Times New Roman" w:cs="Times New Roman"/>
        </w:rPr>
        <w:t xml:space="preserve">) adlı yapıtında bu konuya şakayla karışık şöyle değinmiştir: “İmparator </w:t>
      </w:r>
      <w:proofErr w:type="spellStart"/>
      <w:r w:rsidRPr="000A04DE">
        <w:rPr>
          <w:rFonts w:ascii="Times New Roman" w:hAnsi="Times New Roman" w:cs="Times New Roman"/>
        </w:rPr>
        <w:t>Claudius</w:t>
      </w:r>
      <w:proofErr w:type="spellEnd"/>
      <w:r w:rsidRPr="000A04DE">
        <w:rPr>
          <w:rFonts w:ascii="Times New Roman" w:hAnsi="Times New Roman" w:cs="Times New Roman"/>
        </w:rPr>
        <w:t xml:space="preserve"> herkese vatandaşlık haklarından yararlanma hakkı vermeden önce tam zamanında ölmüştür.” Bu şakacı söz hor görülen imparatorun ileriyi görme yeteneği ile Roma seçkin sınıfının ileriyi göremeyen insanları arasındaki farkı belirtir. Bu sırada İtalya yeniden canlanıyordu. Yeni senatörlerin kendi eyaletlerini temsil etmesi kaçınılmaz bir duruma gelmişti. Bu durum bu dönem boyunca imparatorluğun batıdaki eyaletleri için oldukça gerçekleşmişti. Doğudaki eyaletler için bu daha sonra gerçekleşecektir.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Bu eyaletlerin ekonomik bağımsızlığı arttıkça, eyaletler arasındaki ticaret azalmıştır. Bu dönemin sonuna doğru, örneğin </w:t>
      </w:r>
      <w:proofErr w:type="spellStart"/>
      <w:r w:rsidRPr="000A04DE">
        <w:rPr>
          <w:rFonts w:ascii="Times New Roman" w:hAnsi="Times New Roman" w:cs="Times New Roman"/>
        </w:rPr>
        <w:t>Hadrianus</w:t>
      </w:r>
      <w:proofErr w:type="spellEnd"/>
      <w:r w:rsidRPr="000A04DE">
        <w:rPr>
          <w:rFonts w:ascii="Times New Roman" w:hAnsi="Times New Roman" w:cs="Times New Roman"/>
        </w:rPr>
        <w:t xml:space="preserve"> döneminde, ekonomik üstünlüğünü yitirmesi üzerine Roma’nın politik ve yazınsal alandaki parlaklığının artık sönmeye başladığı açıkça görülmektedir. </w:t>
      </w:r>
      <w:proofErr w:type="spellStart"/>
      <w:r w:rsidRPr="000A04DE">
        <w:rPr>
          <w:rFonts w:ascii="Times New Roman" w:hAnsi="Times New Roman" w:cs="Times New Roman"/>
        </w:rPr>
        <w:t>Hadrianus’un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Hellenizm</w:t>
      </w:r>
      <w:proofErr w:type="spellEnd"/>
      <w:r w:rsidRPr="000A04DE">
        <w:rPr>
          <w:rFonts w:ascii="Times New Roman" w:hAnsi="Times New Roman" w:cs="Times New Roman"/>
        </w:rPr>
        <w:t xml:space="preserve"> sevgisi özellikle Roma yazınının yazgısını belirlemiştir. Roma yazınının gerilemeye başlaması tarihi bir gelişmenin sonucudur. Gittikçe etkili olan askeri güçlerdeki İtalya doğumlu erlerin sayısı azalmıştır; İmparatorluğun genişlemesi ile birlikte birçok imparator eyaletlerde seçilmiştir ve </w:t>
      </w:r>
      <w:proofErr w:type="spellStart"/>
      <w:r w:rsidRPr="000A04DE">
        <w:rPr>
          <w:rFonts w:ascii="Times New Roman" w:hAnsi="Times New Roman" w:cs="Times New Roman"/>
        </w:rPr>
        <w:t>Hadrianus’un</w:t>
      </w:r>
      <w:proofErr w:type="spellEnd"/>
      <w:r w:rsidRPr="000A04DE">
        <w:rPr>
          <w:rFonts w:ascii="Times New Roman" w:hAnsi="Times New Roman" w:cs="Times New Roman"/>
        </w:rPr>
        <w:t xml:space="preserve"> durumunda olduğu gibi, bu imparatorlar yeterli barış ortamı olmasına karşın, sınır boylarına gidip varlıklarıyla oraları korumak zorunda kalmışlardır. İmparator </w:t>
      </w:r>
      <w:proofErr w:type="spellStart"/>
      <w:r w:rsidRPr="000A04DE">
        <w:rPr>
          <w:rFonts w:ascii="Times New Roman" w:hAnsi="Times New Roman" w:cs="Times New Roman"/>
        </w:rPr>
        <w:t>Hadrianus</w:t>
      </w:r>
      <w:proofErr w:type="spellEnd"/>
      <w:r w:rsidRPr="000A04DE">
        <w:rPr>
          <w:rFonts w:ascii="Times New Roman" w:hAnsi="Times New Roman" w:cs="Times New Roman"/>
        </w:rPr>
        <w:t xml:space="preserve"> çeşitli nedenlerle eyaletleri dolaşmıştır: askeri düzenlemeler ve savunma; eyaletler arasındaki yönetim koordinasyonu, eyaletlerin isteklerini, kendisini onların ortak sembolü olarak gösterip, öğrenmek ve yönlendirmek ihtiyacı; eyaletlerdeki, özellikle de </w:t>
      </w:r>
      <w:proofErr w:type="spellStart"/>
      <w:r w:rsidRPr="000A04DE">
        <w:rPr>
          <w:rFonts w:ascii="Times New Roman" w:hAnsi="Times New Roman" w:cs="Times New Roman"/>
        </w:rPr>
        <w:t>Hellen</w:t>
      </w:r>
      <w:proofErr w:type="spellEnd"/>
      <w:r w:rsidRPr="000A04DE">
        <w:rPr>
          <w:rFonts w:ascii="Times New Roman" w:hAnsi="Times New Roman" w:cs="Times New Roman"/>
        </w:rPr>
        <w:t xml:space="preserve"> kültürünün izlerini taşıyan bölgelerdeki durumu gözlemlemek için içinde duyduğu istek.  İ.S.1.yüzyılda bu tür gelişmeler ortaya çıkmaya başlamıştı. İmparatorun kendisi tarafından hazırlanıp gerçekleştirilen askeri seferler kısa sürmekteydi ve kimi zaman planlanmış kısa bir geziyi andırıyordu. </w:t>
      </w:r>
      <w:proofErr w:type="spellStart"/>
      <w:r w:rsidRPr="000A04DE">
        <w:rPr>
          <w:rFonts w:ascii="Times New Roman" w:hAnsi="Times New Roman" w:cs="Times New Roman"/>
        </w:rPr>
        <w:t>Nero’nun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Domus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Aurea’sı</w:t>
      </w:r>
      <w:proofErr w:type="spellEnd"/>
      <w:r w:rsidRPr="000A04DE">
        <w:rPr>
          <w:rFonts w:ascii="Times New Roman" w:hAnsi="Times New Roman" w:cs="Times New Roman"/>
          <w:spacing w:val="20"/>
          <w:vertAlign w:val="superscript"/>
        </w:rPr>
        <w:footnoteReference w:id="1"/>
      </w:r>
      <w:r w:rsidRPr="000A04DE">
        <w:rPr>
          <w:rFonts w:ascii="Times New Roman" w:hAnsi="Times New Roman" w:cs="Times New Roman"/>
        </w:rPr>
        <w:t xml:space="preserve"> ve </w:t>
      </w:r>
      <w:proofErr w:type="spellStart"/>
      <w:r w:rsidRPr="000A04DE">
        <w:rPr>
          <w:rFonts w:ascii="Times New Roman" w:hAnsi="Times New Roman" w:cs="Times New Roman"/>
        </w:rPr>
        <w:t>Domitianus’un</w:t>
      </w:r>
      <w:proofErr w:type="spellEnd"/>
      <w:r w:rsidRPr="000A04DE">
        <w:rPr>
          <w:rFonts w:ascii="Times New Roman" w:hAnsi="Times New Roman" w:cs="Times New Roman"/>
        </w:rPr>
        <w:t xml:space="preserve"> sarayı gibi çok büyük boyutlardaki </w:t>
      </w:r>
      <w:r w:rsidRPr="000A04DE">
        <w:rPr>
          <w:rFonts w:ascii="Times New Roman" w:hAnsi="Times New Roman" w:cs="Times New Roman"/>
        </w:rPr>
        <w:lastRenderedPageBreak/>
        <w:t xml:space="preserve">yapılar yedi tepeli Roma’nın hala imparatorluğun inşaat sanayiinde merkez olduğunu kanıtlıyordu. </w:t>
      </w:r>
      <w:proofErr w:type="spellStart"/>
      <w:r w:rsidRPr="000A04DE">
        <w:rPr>
          <w:rFonts w:ascii="Times New Roman" w:hAnsi="Times New Roman" w:cs="Times New Roman"/>
        </w:rPr>
        <w:t>Domitianus’un</w:t>
      </w:r>
      <w:proofErr w:type="spellEnd"/>
      <w:r w:rsidRPr="000A04DE">
        <w:rPr>
          <w:rFonts w:ascii="Times New Roman" w:hAnsi="Times New Roman" w:cs="Times New Roman"/>
        </w:rPr>
        <w:t xml:space="preserve"> sarayı ile boy ölçüşebilecek ya da onu geçecek bir yapı daha sonra Roma’da değil de İstanbul’da yapılacaktı: Ayasofya</w:t>
      </w:r>
    </w:p>
    <w:p w:rsidR="000A04DE" w:rsidRPr="000A04DE" w:rsidRDefault="000A04DE" w:rsidP="001C5483">
      <w:pPr>
        <w:spacing w:line="360" w:lineRule="auto"/>
        <w:ind w:firstLine="708"/>
        <w:jc w:val="both"/>
        <w:rPr>
          <w:rFonts w:ascii="Times New Roman" w:hAnsi="Times New Roman" w:cs="Times New Roman"/>
        </w:rPr>
      </w:pPr>
      <w:r w:rsidRPr="000A04DE">
        <w:rPr>
          <w:rFonts w:ascii="Times New Roman" w:hAnsi="Times New Roman" w:cs="Times New Roman"/>
        </w:rPr>
        <w:t xml:space="preserve">Böyle bir tarihi ve sosyal çerçeve içinde İmparatorluk ya da Gümüş çağ dediğimiz dönem Roma’da ve Roma’nın dışındaki yaşamda büyük politik, sosyal, dini ve kültürel değişimler ve unutulmaz olaylarla dolu olarak 5 yüzyıl sürmüştür. </w:t>
      </w:r>
      <w:proofErr w:type="spellStart"/>
      <w:r w:rsidRPr="000A04DE">
        <w:rPr>
          <w:rFonts w:ascii="Times New Roman" w:hAnsi="Times New Roman" w:cs="Times New Roman"/>
        </w:rPr>
        <w:t>Augustus’un</w:t>
      </w:r>
      <w:proofErr w:type="spellEnd"/>
      <w:r w:rsidRPr="000A04DE">
        <w:rPr>
          <w:rFonts w:ascii="Times New Roman" w:hAnsi="Times New Roman" w:cs="Times New Roman"/>
        </w:rPr>
        <w:t xml:space="preserve"> ölümüyle imparatorluğun politik organizasyonu bozulmaya başlamıştır, oysa </w:t>
      </w:r>
      <w:proofErr w:type="spellStart"/>
      <w:r w:rsidRPr="000A04DE">
        <w:rPr>
          <w:rFonts w:ascii="Times New Roman" w:hAnsi="Times New Roman" w:cs="Times New Roman"/>
        </w:rPr>
        <w:t>Augustus</w:t>
      </w:r>
      <w:proofErr w:type="spellEnd"/>
      <w:r w:rsidRPr="000A04DE">
        <w:rPr>
          <w:rFonts w:ascii="Times New Roman" w:hAnsi="Times New Roman" w:cs="Times New Roman"/>
        </w:rPr>
        <w:t xml:space="preserve"> bu imparatorluğu 40 yıl boyunca bilgelik ve alçak gönüllülükle yönetmişti. Her karışıklık döneminden sonra yeni düzenlemeler yapılmıştır, bu karışıklıkların tohumları çok büyük olan imparatorluğun içinde, hatta cumhuriyetin son döneminin acı dolu olaylarında aranmalıdır.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İmparatorların </w:t>
      </w:r>
      <w:proofErr w:type="gramStart"/>
      <w:r w:rsidRPr="000A04DE">
        <w:rPr>
          <w:rFonts w:ascii="Times New Roman" w:hAnsi="Times New Roman" w:cs="Times New Roman"/>
        </w:rPr>
        <w:t xml:space="preserve">tahta  </w:t>
      </w:r>
      <w:proofErr w:type="spellStart"/>
      <w:r w:rsidRPr="000A04DE">
        <w:rPr>
          <w:rFonts w:ascii="Times New Roman" w:hAnsi="Times New Roman" w:cs="Times New Roman"/>
        </w:rPr>
        <w:t>peşpeşe</w:t>
      </w:r>
      <w:proofErr w:type="spellEnd"/>
      <w:proofErr w:type="gramEnd"/>
      <w:r w:rsidRPr="000A04DE">
        <w:rPr>
          <w:rFonts w:ascii="Times New Roman" w:hAnsi="Times New Roman" w:cs="Times New Roman"/>
        </w:rPr>
        <w:t xml:space="preserve"> zorla çıkmaları imparatorluk ve yönetimle ilgili çok ağır sorunlar doğurmuştu, bir yandan imparatorların zorbalığı ve </w:t>
      </w:r>
      <w:proofErr w:type="spellStart"/>
      <w:r w:rsidRPr="000A04DE">
        <w:rPr>
          <w:rFonts w:ascii="Times New Roman" w:hAnsi="Times New Roman" w:cs="Times New Roman"/>
        </w:rPr>
        <w:t>Principatus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senatorler</w:t>
      </w:r>
      <w:proofErr w:type="spellEnd"/>
      <w:r w:rsidRPr="000A04DE">
        <w:rPr>
          <w:rFonts w:ascii="Times New Roman" w:hAnsi="Times New Roman" w:cs="Times New Roman"/>
        </w:rPr>
        <w:t xml:space="preserve"> partisi, yönetici sınıf ve işçiler arasındaki mücadele açıkça ortaya çıkmıştır, öte yandan da kişilerde </w:t>
      </w:r>
      <w:proofErr w:type="spellStart"/>
      <w:r w:rsidRPr="000A04DE">
        <w:rPr>
          <w:rFonts w:ascii="Times New Roman" w:hAnsi="Times New Roman" w:cs="Times New Roman"/>
        </w:rPr>
        <w:t>princeps’e</w:t>
      </w:r>
      <w:proofErr w:type="spellEnd"/>
      <w:r w:rsidRPr="000A04DE">
        <w:rPr>
          <w:rFonts w:ascii="Times New Roman" w:hAnsi="Times New Roman" w:cs="Times New Roman"/>
        </w:rPr>
        <w:t xml:space="preserve"> ve devlet düzenine karşı duyulan güvensizliği gittikçe derinleştirmiştir. Genel bir memnuniyetsizlik tüm sosyal sınıflar arasında gitgide yayılıyordu, baskıcı yasaların sertliği korku saçıyordu: </w:t>
      </w:r>
      <w:proofErr w:type="spellStart"/>
      <w:r w:rsidRPr="000A04DE">
        <w:rPr>
          <w:rFonts w:ascii="Times New Roman" w:hAnsi="Times New Roman" w:cs="Times New Roman"/>
          <w:i/>
        </w:rPr>
        <w:t>proscriptio</w:t>
      </w:r>
      <w:r w:rsidRPr="000A04DE">
        <w:rPr>
          <w:rFonts w:ascii="Times New Roman" w:hAnsi="Times New Roman" w:cs="Times New Roman"/>
        </w:rPr>
        <w:t>’lar</w:t>
      </w:r>
      <w:proofErr w:type="spellEnd"/>
      <w:r w:rsidRPr="000A04DE">
        <w:rPr>
          <w:rFonts w:ascii="Times New Roman" w:hAnsi="Times New Roman" w:cs="Times New Roman"/>
        </w:rPr>
        <w:t xml:space="preserve">, toplu kıyımlar, sürgünler kuşku uyandıran, dik kafalı ya da </w:t>
      </w:r>
      <w:proofErr w:type="spellStart"/>
      <w:r w:rsidRPr="000A04DE">
        <w:rPr>
          <w:rFonts w:ascii="Times New Roman" w:hAnsi="Times New Roman" w:cs="Times New Roman"/>
          <w:i/>
        </w:rPr>
        <w:t>princeps</w:t>
      </w:r>
      <w:r w:rsidRPr="000A04DE">
        <w:rPr>
          <w:rFonts w:ascii="Times New Roman" w:hAnsi="Times New Roman" w:cs="Times New Roman"/>
        </w:rPr>
        <w:t>’in</w:t>
      </w:r>
      <w:proofErr w:type="spellEnd"/>
      <w:r w:rsidRPr="000A04DE">
        <w:rPr>
          <w:rFonts w:ascii="Times New Roman" w:hAnsi="Times New Roman" w:cs="Times New Roman"/>
        </w:rPr>
        <w:t xml:space="preserve"> gücüne başkaldıran yurttaşların yakasına yapışıyordu, çamur atma ve yaltaklanma, onur dolu yüksek görevler </w:t>
      </w:r>
      <w:proofErr w:type="gramStart"/>
      <w:r w:rsidRPr="000A04DE">
        <w:rPr>
          <w:rFonts w:ascii="Times New Roman" w:hAnsi="Times New Roman" w:cs="Times New Roman"/>
        </w:rPr>
        <w:t>için  prestij</w:t>
      </w:r>
      <w:proofErr w:type="gramEnd"/>
      <w:r w:rsidRPr="000A04DE">
        <w:rPr>
          <w:rFonts w:ascii="Times New Roman" w:hAnsi="Times New Roman" w:cs="Times New Roman"/>
        </w:rPr>
        <w:t xml:space="preserve"> ve başarı silahı olarak kullanılıyordu. Sarayın ve üst tabaka yurttaşlarının, özellikle </w:t>
      </w:r>
      <w:proofErr w:type="gramStart"/>
      <w:r w:rsidRPr="000A04DE">
        <w:rPr>
          <w:rFonts w:ascii="Times New Roman" w:hAnsi="Times New Roman" w:cs="Times New Roman"/>
        </w:rPr>
        <w:t>de  senatörlerin</w:t>
      </w:r>
      <w:proofErr w:type="gramEnd"/>
      <w:r w:rsidRPr="000A04DE">
        <w:rPr>
          <w:rFonts w:ascii="Times New Roman" w:hAnsi="Times New Roman" w:cs="Times New Roman"/>
        </w:rPr>
        <w:t xml:space="preserve"> alışkanlıklarında aşırıya kaçmalarının kışkırttığı kamusal ve kişisel bozulma  toplumun her  tabakasında kendini gösteriyordu. Artık senatörler kendi çıkarlarından başka bir şey düşünmez olmuşlardı ve </w:t>
      </w:r>
      <w:proofErr w:type="spellStart"/>
      <w:r w:rsidRPr="000A04DE">
        <w:rPr>
          <w:rFonts w:ascii="Times New Roman" w:hAnsi="Times New Roman" w:cs="Times New Roman"/>
        </w:rPr>
        <w:t>Caesar’ların</w:t>
      </w:r>
      <w:proofErr w:type="spellEnd"/>
      <w:r w:rsidRPr="000A04DE">
        <w:rPr>
          <w:rFonts w:ascii="Times New Roman" w:hAnsi="Times New Roman" w:cs="Times New Roman"/>
        </w:rPr>
        <w:t xml:space="preserve"> isteklerinin tam bir kölesi durumuna gelmişlerdi. Koca imparatorluk antik dünyaya damgasını vurduktan ve halklara yasalarını kabul ettirdikten sonra, yıkıma doğru gidiyordu. Etik, politik ve düşünsel değerlerinden yoksun kalınca, yeni </w:t>
      </w:r>
      <w:proofErr w:type="spellStart"/>
      <w:r w:rsidRPr="000A04DE">
        <w:rPr>
          <w:rFonts w:ascii="Times New Roman" w:hAnsi="Times New Roman" w:cs="Times New Roman"/>
        </w:rPr>
        <w:t>hıristiyanlık</w:t>
      </w:r>
      <w:proofErr w:type="spellEnd"/>
      <w:r w:rsidRPr="000A04DE">
        <w:rPr>
          <w:rFonts w:ascii="Times New Roman" w:hAnsi="Times New Roman" w:cs="Times New Roman"/>
        </w:rPr>
        <w:t xml:space="preserve"> uygarlığına boyun eğmiştir.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  </w:t>
      </w:r>
      <w:proofErr w:type="gramStart"/>
      <w:r w:rsidRPr="000A04DE">
        <w:rPr>
          <w:rFonts w:ascii="Times New Roman" w:hAnsi="Times New Roman" w:cs="Times New Roman"/>
        </w:rPr>
        <w:t>EDEBİYATIN  ORTAYA</w:t>
      </w:r>
      <w:proofErr w:type="gramEnd"/>
      <w:r w:rsidRPr="000A04DE">
        <w:rPr>
          <w:rFonts w:ascii="Times New Roman" w:hAnsi="Times New Roman" w:cs="Times New Roman"/>
        </w:rPr>
        <w:t xml:space="preserve"> ÇIKIŞ KOŞULLARI</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 Senatonun ve cumhuriyet yönetiminin kamu görevlilerinin rolleri değişmiştir. Karşı koyanların cezalandırılması, senatodaki eski aileleri temsil edenlerin sayısını azaltmıştır. Özellikle </w:t>
      </w:r>
      <w:proofErr w:type="spellStart"/>
      <w:r w:rsidRPr="000A04DE">
        <w:rPr>
          <w:rFonts w:ascii="Times New Roman" w:hAnsi="Times New Roman" w:cs="Times New Roman"/>
        </w:rPr>
        <w:t>praetorluk</w:t>
      </w:r>
      <w:proofErr w:type="spellEnd"/>
      <w:r w:rsidRPr="000A04DE">
        <w:rPr>
          <w:rFonts w:ascii="Times New Roman" w:hAnsi="Times New Roman" w:cs="Times New Roman"/>
        </w:rPr>
        <w:t xml:space="preserve"> muhafız alayından olan askeri önderlerin saraydaki </w:t>
      </w:r>
      <w:proofErr w:type="spellStart"/>
      <w:r w:rsidRPr="000A04DE">
        <w:rPr>
          <w:rFonts w:ascii="Times New Roman" w:hAnsi="Times New Roman" w:cs="Times New Roman"/>
        </w:rPr>
        <w:t>nufuzları</w:t>
      </w:r>
      <w:proofErr w:type="spellEnd"/>
      <w:r w:rsidRPr="000A04DE">
        <w:rPr>
          <w:rFonts w:ascii="Times New Roman" w:hAnsi="Times New Roman" w:cs="Times New Roman"/>
        </w:rPr>
        <w:t xml:space="preserve"> artmıştır. </w:t>
      </w:r>
      <w:r w:rsidRPr="000A04DE">
        <w:rPr>
          <w:rFonts w:ascii="Times New Roman" w:hAnsi="Times New Roman" w:cs="Times New Roman"/>
        </w:rPr>
        <w:lastRenderedPageBreak/>
        <w:t xml:space="preserve">Cumhuriyetçi </w:t>
      </w:r>
      <w:proofErr w:type="gramStart"/>
      <w:r w:rsidRPr="000A04DE">
        <w:rPr>
          <w:rFonts w:ascii="Times New Roman" w:hAnsi="Times New Roman" w:cs="Times New Roman"/>
        </w:rPr>
        <w:t>görüntü  korunurken</w:t>
      </w:r>
      <w:proofErr w:type="gramEnd"/>
      <w:r w:rsidRPr="000A04DE">
        <w:rPr>
          <w:rFonts w:ascii="Times New Roman" w:hAnsi="Times New Roman" w:cs="Times New Roman"/>
        </w:rPr>
        <w:t>, bunun arkasında imparatorluk memurları ortaya çıkmıştır, bu kesimde aristokrat senatörler değil, azatlılar yönetici olarak bile yer alıyorlardı.</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Hem edebiyatta hem de senatoda İtalyan soylularının temsilcileri gittikçe azalmaktaydı; öte yandan da eyalet temsilcilerinin sayıları artmıştır. </w:t>
      </w:r>
      <w:proofErr w:type="spellStart"/>
      <w:r w:rsidRPr="000A04DE">
        <w:rPr>
          <w:rFonts w:ascii="Times New Roman" w:hAnsi="Times New Roman" w:cs="Times New Roman"/>
        </w:rPr>
        <w:t>Plinius’lar</w:t>
      </w:r>
      <w:proofErr w:type="spellEnd"/>
      <w:r w:rsidRPr="000A04DE">
        <w:rPr>
          <w:rFonts w:ascii="Times New Roman" w:hAnsi="Times New Roman" w:cs="Times New Roman"/>
        </w:rPr>
        <w:t xml:space="preserve"> gibi </w:t>
      </w:r>
      <w:proofErr w:type="spellStart"/>
      <w:r w:rsidRPr="000A04DE">
        <w:rPr>
          <w:rFonts w:ascii="Times New Roman" w:hAnsi="Times New Roman" w:cs="Times New Roman"/>
        </w:rPr>
        <w:t>Padus</w:t>
      </w:r>
      <w:proofErr w:type="spellEnd"/>
      <w:r w:rsidRPr="000A04DE">
        <w:rPr>
          <w:rFonts w:ascii="Times New Roman" w:hAnsi="Times New Roman" w:cs="Times New Roman"/>
        </w:rPr>
        <w:t xml:space="preserve"> ırmağının kuzeyinden gelen ve halâ önemini </w:t>
      </w:r>
      <w:proofErr w:type="gramStart"/>
      <w:r w:rsidRPr="000A04DE">
        <w:rPr>
          <w:rFonts w:ascii="Times New Roman" w:hAnsi="Times New Roman" w:cs="Times New Roman"/>
        </w:rPr>
        <w:t>korumakta  olan</w:t>
      </w:r>
      <w:proofErr w:type="gramEnd"/>
      <w:r w:rsidRPr="000A04DE">
        <w:rPr>
          <w:rFonts w:ascii="Times New Roman" w:hAnsi="Times New Roman" w:cs="Times New Roman"/>
        </w:rPr>
        <w:t xml:space="preserve"> edebiyatçılardan başka bir dizi yerli </w:t>
      </w:r>
      <w:proofErr w:type="spellStart"/>
      <w:r w:rsidRPr="000A04DE">
        <w:rPr>
          <w:rFonts w:ascii="Times New Roman" w:hAnsi="Times New Roman" w:cs="Times New Roman"/>
        </w:rPr>
        <w:t>Hispanialı</w:t>
      </w:r>
      <w:proofErr w:type="spellEnd"/>
      <w:r w:rsidRPr="000A04DE">
        <w:rPr>
          <w:rFonts w:ascii="Times New Roman" w:hAnsi="Times New Roman" w:cs="Times New Roman"/>
        </w:rPr>
        <w:t xml:space="preserve"> ortaya çıktı. Bunların en önemlileri baba-oğul </w:t>
      </w:r>
      <w:proofErr w:type="spellStart"/>
      <w:proofErr w:type="gramStart"/>
      <w:r w:rsidRPr="000A04DE">
        <w:rPr>
          <w:rFonts w:ascii="Times New Roman" w:hAnsi="Times New Roman" w:cs="Times New Roman"/>
        </w:rPr>
        <w:t>Senacalar</w:t>
      </w:r>
      <w:proofErr w:type="spellEnd"/>
      <w:proofErr w:type="gramEnd"/>
      <w:r w:rsidRPr="000A04DE">
        <w:rPr>
          <w:rFonts w:ascii="Times New Roman" w:hAnsi="Times New Roman" w:cs="Times New Roman"/>
        </w:rPr>
        <w:t xml:space="preserve">, </w:t>
      </w:r>
      <w:proofErr w:type="spellStart"/>
      <w:r w:rsidRPr="000A04DE">
        <w:rPr>
          <w:rFonts w:ascii="Times New Roman" w:hAnsi="Times New Roman" w:cs="Times New Roman"/>
        </w:rPr>
        <w:t>Lucanus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Columella</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Quintilianus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Martialis’tir</w:t>
      </w:r>
      <w:proofErr w:type="spellEnd"/>
      <w:r w:rsidRPr="000A04DE">
        <w:rPr>
          <w:rFonts w:ascii="Times New Roman" w:hAnsi="Times New Roman" w:cs="Times New Roman"/>
        </w:rPr>
        <w:t xml:space="preserve">. Bunların ardından </w:t>
      </w:r>
      <w:proofErr w:type="spellStart"/>
      <w:r w:rsidRPr="000A04DE">
        <w:rPr>
          <w:rFonts w:ascii="Times New Roman" w:hAnsi="Times New Roman" w:cs="Times New Roman"/>
        </w:rPr>
        <w:t>Taianus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Hadrianus</w:t>
      </w:r>
      <w:proofErr w:type="spellEnd"/>
      <w:r w:rsidRPr="000A04DE">
        <w:rPr>
          <w:rFonts w:ascii="Times New Roman" w:hAnsi="Times New Roman" w:cs="Times New Roman"/>
        </w:rPr>
        <w:t xml:space="preserve"> gibi imparatorlar da buradan çıkmıştır.  Kuzey Afrika ve öbür eyaletler </w:t>
      </w:r>
      <w:proofErr w:type="spellStart"/>
      <w:r w:rsidRPr="000A04DE">
        <w:rPr>
          <w:rFonts w:ascii="Times New Roman" w:hAnsi="Times New Roman" w:cs="Times New Roman"/>
        </w:rPr>
        <w:t>Hispanya’yı</w:t>
      </w:r>
      <w:proofErr w:type="spellEnd"/>
      <w:r w:rsidRPr="000A04DE">
        <w:rPr>
          <w:rFonts w:ascii="Times New Roman" w:hAnsi="Times New Roman" w:cs="Times New Roman"/>
        </w:rPr>
        <w:t xml:space="preserve"> bu yolda izlemişlerdir. Şunun belirtilmesi gerekir: Latin Edebiyatına eyaletlerden gelen kişilerin egemen olması, Roma özelliklerinin kaybı demek değildir. Çünkü gelenekler saf biçimiyle merkezden çok sınırlarda yaşamaktadır. Roma ise her zaman büyük değişikliklere açık olmuştur. Böylece </w:t>
      </w:r>
      <w:proofErr w:type="spellStart"/>
      <w:r w:rsidRPr="000A04DE">
        <w:rPr>
          <w:rFonts w:ascii="Times New Roman" w:hAnsi="Times New Roman" w:cs="Times New Roman"/>
        </w:rPr>
        <w:t>Hispanialıların</w:t>
      </w:r>
      <w:proofErr w:type="spellEnd"/>
      <w:r w:rsidRPr="000A04DE">
        <w:rPr>
          <w:rFonts w:ascii="Times New Roman" w:hAnsi="Times New Roman" w:cs="Times New Roman"/>
        </w:rPr>
        <w:t xml:space="preserve"> </w:t>
      </w:r>
      <w:proofErr w:type="gramStart"/>
      <w:r w:rsidRPr="000A04DE">
        <w:rPr>
          <w:rFonts w:ascii="Times New Roman" w:hAnsi="Times New Roman" w:cs="Times New Roman"/>
        </w:rPr>
        <w:t>gelişi  yabancılara</w:t>
      </w:r>
      <w:proofErr w:type="gramEnd"/>
      <w:r w:rsidRPr="000A04DE">
        <w:rPr>
          <w:rFonts w:ascii="Times New Roman" w:hAnsi="Times New Roman" w:cs="Times New Roman"/>
        </w:rPr>
        <w:t xml:space="preserve"> özgü özelliklerin içeriye sızmasından çok Roma kültürünün canlanmasını sağlamışlardır.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Bazı yazarlar kendi paralarıyla yaşıyorlardı, Senecalar ve </w:t>
      </w:r>
      <w:proofErr w:type="spellStart"/>
      <w:r w:rsidRPr="000A04DE">
        <w:rPr>
          <w:rFonts w:ascii="Times New Roman" w:hAnsi="Times New Roman" w:cs="Times New Roman"/>
        </w:rPr>
        <w:t>Lucanus</w:t>
      </w:r>
      <w:proofErr w:type="spellEnd"/>
      <w:r w:rsidRPr="000A04DE">
        <w:rPr>
          <w:rFonts w:ascii="Times New Roman" w:hAnsi="Times New Roman" w:cs="Times New Roman"/>
        </w:rPr>
        <w:t xml:space="preserve"> maddi bakımdan bağımsızdılar. Oysa </w:t>
      </w:r>
      <w:proofErr w:type="spellStart"/>
      <w:r w:rsidRPr="000A04DE">
        <w:rPr>
          <w:rFonts w:ascii="Times New Roman" w:hAnsi="Times New Roman" w:cs="Times New Roman"/>
        </w:rPr>
        <w:t>Petronius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Quintilianus’u</w:t>
      </w:r>
      <w:proofErr w:type="spellEnd"/>
      <w:r w:rsidRPr="000A04DE">
        <w:rPr>
          <w:rFonts w:ascii="Times New Roman" w:hAnsi="Times New Roman" w:cs="Times New Roman"/>
        </w:rPr>
        <w:t xml:space="preserve"> imparator desteklemiştir. </w:t>
      </w:r>
      <w:proofErr w:type="spellStart"/>
      <w:r w:rsidRPr="000A04DE">
        <w:rPr>
          <w:rFonts w:ascii="Times New Roman" w:hAnsi="Times New Roman" w:cs="Times New Roman"/>
        </w:rPr>
        <w:t>Statius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Martialis</w:t>
      </w:r>
      <w:proofErr w:type="spellEnd"/>
      <w:r w:rsidRPr="000A04DE">
        <w:rPr>
          <w:rFonts w:ascii="Times New Roman" w:hAnsi="Times New Roman" w:cs="Times New Roman"/>
        </w:rPr>
        <w:t xml:space="preserve"> gibi yazarlar özel koruyucuların desteğinden yararlanmışlardır.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Kimi imparatorların edebiyatın gelişmesi üzerindeki etkisi edebiyatçıların bu dönemi alt gruplara ayırmasına olasılık tanır.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proofErr w:type="spellStart"/>
      <w:r w:rsidRPr="000A04DE">
        <w:rPr>
          <w:rFonts w:ascii="Times New Roman" w:hAnsi="Times New Roman" w:cs="Times New Roman"/>
        </w:rPr>
        <w:t>Tiberius</w:t>
      </w:r>
      <w:proofErr w:type="spellEnd"/>
      <w:r w:rsidRPr="000A04DE">
        <w:rPr>
          <w:rFonts w:ascii="Times New Roman" w:hAnsi="Times New Roman" w:cs="Times New Roman"/>
        </w:rPr>
        <w:t xml:space="preserve"> çağı başlangıçta bir durgunluğa yol açmıştır. Çünkü bu imparator, aynı zamanda politikada da üvey babasının işini sürdüren sadık bir mirasçı olarak görüldü. Bununla beraber bazı yeni eğilimler vardı; başlangıçta olumsuz bir durum ortaya çıkmıştır: </w:t>
      </w:r>
      <w:proofErr w:type="spellStart"/>
      <w:r w:rsidRPr="000A04DE">
        <w:rPr>
          <w:rFonts w:ascii="Times New Roman" w:hAnsi="Times New Roman" w:cs="Times New Roman"/>
        </w:rPr>
        <w:t>Vergilius’un</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Livius’un</w:t>
      </w:r>
      <w:proofErr w:type="spellEnd"/>
      <w:r w:rsidRPr="000A04DE">
        <w:rPr>
          <w:rFonts w:ascii="Times New Roman" w:hAnsi="Times New Roman" w:cs="Times New Roman"/>
        </w:rPr>
        <w:t xml:space="preserve"> </w:t>
      </w:r>
      <w:proofErr w:type="gramStart"/>
      <w:r w:rsidRPr="000A04DE">
        <w:rPr>
          <w:rFonts w:ascii="Times New Roman" w:hAnsi="Times New Roman" w:cs="Times New Roman"/>
        </w:rPr>
        <w:t>büyük  yapıtları</w:t>
      </w:r>
      <w:proofErr w:type="gramEnd"/>
      <w:r w:rsidRPr="000A04DE">
        <w:rPr>
          <w:rFonts w:ascii="Times New Roman" w:hAnsi="Times New Roman" w:cs="Times New Roman"/>
        </w:rPr>
        <w:t xml:space="preserve"> rakipsiz kaldı. Biçem alanında kısalığa eğilim dikkate değer bir biçimde açığa çıkmıştır. </w:t>
      </w:r>
      <w:proofErr w:type="spellStart"/>
      <w:r w:rsidRPr="000A04DE">
        <w:rPr>
          <w:rFonts w:ascii="Times New Roman" w:hAnsi="Times New Roman" w:cs="Times New Roman"/>
        </w:rPr>
        <w:t>Velleius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Paterculus</w:t>
      </w:r>
      <w:proofErr w:type="spellEnd"/>
      <w:r w:rsidRPr="000A04DE">
        <w:rPr>
          <w:rFonts w:ascii="Times New Roman" w:hAnsi="Times New Roman" w:cs="Times New Roman"/>
        </w:rPr>
        <w:t xml:space="preserve"> bir Roma tarihi yazdı, </w:t>
      </w:r>
      <w:proofErr w:type="spellStart"/>
      <w:r w:rsidRPr="000A04DE">
        <w:rPr>
          <w:rFonts w:ascii="Times New Roman" w:hAnsi="Times New Roman" w:cs="Times New Roman"/>
        </w:rPr>
        <w:t>Valerius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Maximus</w:t>
      </w:r>
      <w:proofErr w:type="spellEnd"/>
      <w:r w:rsidRPr="000A04DE">
        <w:rPr>
          <w:rFonts w:ascii="Times New Roman" w:hAnsi="Times New Roman" w:cs="Times New Roman"/>
        </w:rPr>
        <w:t xml:space="preserve"> kısa </w:t>
      </w:r>
      <w:proofErr w:type="spellStart"/>
      <w:r w:rsidRPr="000A04DE">
        <w:rPr>
          <w:rFonts w:ascii="Times New Roman" w:hAnsi="Times New Roman" w:cs="Times New Roman"/>
          <w:i/>
        </w:rPr>
        <w:t>exempla</w:t>
      </w:r>
      <w:proofErr w:type="spellEnd"/>
      <w:r w:rsidRPr="000A04DE">
        <w:rPr>
          <w:rFonts w:ascii="Times New Roman" w:hAnsi="Times New Roman" w:cs="Times New Roman"/>
          <w:i/>
        </w:rPr>
        <w:t xml:space="preserve"> </w:t>
      </w:r>
      <w:r w:rsidRPr="000A04DE">
        <w:rPr>
          <w:rFonts w:ascii="Times New Roman" w:hAnsi="Times New Roman" w:cs="Times New Roman"/>
        </w:rPr>
        <w:t xml:space="preserve">dizisi oluşturdu. Şiirde </w:t>
      </w:r>
      <w:proofErr w:type="gramStart"/>
      <w:r w:rsidRPr="000A04DE">
        <w:rPr>
          <w:rFonts w:ascii="Times New Roman" w:hAnsi="Times New Roman" w:cs="Times New Roman"/>
        </w:rPr>
        <w:t>de  kısalık</w:t>
      </w:r>
      <w:proofErr w:type="gramEnd"/>
      <w:r w:rsidRPr="000A04DE">
        <w:rPr>
          <w:rFonts w:ascii="Times New Roman" w:hAnsi="Times New Roman" w:cs="Times New Roman"/>
        </w:rPr>
        <w:t xml:space="preserve"> görüldü. </w:t>
      </w:r>
      <w:proofErr w:type="spellStart"/>
      <w:r w:rsidRPr="000A04DE">
        <w:rPr>
          <w:rFonts w:ascii="Times New Roman" w:hAnsi="Times New Roman" w:cs="Times New Roman"/>
        </w:rPr>
        <w:t>Phaedrus’un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i/>
        </w:rPr>
        <w:t>Fabulae</w:t>
      </w:r>
      <w:proofErr w:type="spellEnd"/>
      <w:r w:rsidRPr="000A04DE">
        <w:rPr>
          <w:rFonts w:ascii="Times New Roman" w:hAnsi="Times New Roman" w:cs="Times New Roman"/>
        </w:rPr>
        <w:t xml:space="preserve"> adlı yapıtları Roma edebiyatında bir yenilik oluşturdu. </w:t>
      </w:r>
    </w:p>
    <w:p w:rsidR="000A04DE" w:rsidRPr="000A04DE" w:rsidRDefault="000A04DE" w:rsidP="000A04DE">
      <w:pPr>
        <w:spacing w:line="360" w:lineRule="auto"/>
        <w:ind w:firstLine="708"/>
        <w:jc w:val="both"/>
        <w:rPr>
          <w:rFonts w:ascii="Times New Roman" w:hAnsi="Times New Roman" w:cs="Times New Roman"/>
        </w:rPr>
      </w:pPr>
      <w:r w:rsidRPr="000A04DE">
        <w:rPr>
          <w:rFonts w:ascii="Times New Roman" w:hAnsi="Times New Roman" w:cs="Times New Roman"/>
        </w:rPr>
        <w:t xml:space="preserve">Düzyazı, </w:t>
      </w:r>
      <w:proofErr w:type="spellStart"/>
      <w:r w:rsidRPr="000A04DE">
        <w:rPr>
          <w:rFonts w:ascii="Times New Roman" w:hAnsi="Times New Roman" w:cs="Times New Roman"/>
        </w:rPr>
        <w:t>Augustus</w:t>
      </w:r>
      <w:proofErr w:type="spellEnd"/>
      <w:r w:rsidRPr="000A04DE">
        <w:rPr>
          <w:rFonts w:ascii="Times New Roman" w:hAnsi="Times New Roman" w:cs="Times New Roman"/>
        </w:rPr>
        <w:t xml:space="preserve"> dönemi retorik düzyazısına paralel olarak gelişme gösterdi. Stilistik olarak </w:t>
      </w:r>
      <w:proofErr w:type="spellStart"/>
      <w:r w:rsidRPr="000A04DE">
        <w:rPr>
          <w:rFonts w:ascii="Times New Roman" w:hAnsi="Times New Roman" w:cs="Times New Roman"/>
        </w:rPr>
        <w:t>Velleius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Livius</w:t>
      </w:r>
      <w:proofErr w:type="spellEnd"/>
      <w:r w:rsidRPr="000A04DE">
        <w:rPr>
          <w:rFonts w:ascii="Times New Roman" w:hAnsi="Times New Roman" w:cs="Times New Roman"/>
        </w:rPr>
        <w:t xml:space="preserve"> ile Seneca arasında bir yerde bulunmaktadır. Aynısı şiir konusunda da söylenebilir: </w:t>
      </w:r>
      <w:proofErr w:type="spellStart"/>
      <w:r w:rsidRPr="000A04DE">
        <w:rPr>
          <w:rFonts w:ascii="Times New Roman" w:hAnsi="Times New Roman" w:cs="Times New Roman"/>
        </w:rPr>
        <w:t>Albinovanus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Pedo</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Augustus</w:t>
      </w:r>
      <w:proofErr w:type="spellEnd"/>
      <w:r w:rsidRPr="000A04DE">
        <w:rPr>
          <w:rFonts w:ascii="Times New Roman" w:hAnsi="Times New Roman" w:cs="Times New Roman"/>
        </w:rPr>
        <w:t xml:space="preserve"> dönemi yazarlarının açık seçik </w:t>
      </w:r>
      <w:proofErr w:type="spellStart"/>
      <w:r w:rsidRPr="000A04DE">
        <w:rPr>
          <w:rFonts w:ascii="Times New Roman" w:hAnsi="Times New Roman" w:cs="Times New Roman"/>
        </w:rPr>
        <w:t>uslubuyla</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Valerius</w:t>
      </w:r>
      <w:proofErr w:type="spellEnd"/>
      <w:r w:rsidRPr="000A04DE">
        <w:rPr>
          <w:rFonts w:ascii="Times New Roman" w:hAnsi="Times New Roman" w:cs="Times New Roman"/>
        </w:rPr>
        <w:t xml:space="preserve"> </w:t>
      </w:r>
      <w:proofErr w:type="spellStart"/>
      <w:proofErr w:type="gramStart"/>
      <w:r w:rsidRPr="000A04DE">
        <w:rPr>
          <w:rFonts w:ascii="Times New Roman" w:hAnsi="Times New Roman" w:cs="Times New Roman"/>
        </w:rPr>
        <w:t>Flaccus’un</w:t>
      </w:r>
      <w:proofErr w:type="spellEnd"/>
      <w:r w:rsidRPr="000A04DE">
        <w:rPr>
          <w:rFonts w:ascii="Times New Roman" w:hAnsi="Times New Roman" w:cs="Times New Roman"/>
        </w:rPr>
        <w:t xml:space="preserve">  anlaşılmayan</w:t>
      </w:r>
      <w:proofErr w:type="gramEnd"/>
      <w:r w:rsidRPr="000A04DE">
        <w:rPr>
          <w:rFonts w:ascii="Times New Roman" w:hAnsi="Times New Roman" w:cs="Times New Roman"/>
        </w:rPr>
        <w:t xml:space="preserve"> ve kendine özgü </w:t>
      </w:r>
      <w:r w:rsidR="00B032AC" w:rsidRPr="000A04DE">
        <w:rPr>
          <w:rFonts w:ascii="Times New Roman" w:hAnsi="Times New Roman" w:cs="Times New Roman"/>
        </w:rPr>
        <w:t>üslubu</w:t>
      </w:r>
      <w:r w:rsidRPr="000A04DE">
        <w:rPr>
          <w:rFonts w:ascii="Times New Roman" w:hAnsi="Times New Roman" w:cs="Times New Roman"/>
        </w:rPr>
        <w:t xml:space="preserve"> arasında orta bir yol tutmuştur. </w:t>
      </w:r>
    </w:p>
    <w:p w:rsidR="000A04DE" w:rsidRPr="000A04DE" w:rsidRDefault="000A04DE" w:rsidP="000A04DE">
      <w:pPr>
        <w:spacing w:line="360" w:lineRule="auto"/>
        <w:ind w:firstLine="708"/>
        <w:jc w:val="both"/>
        <w:rPr>
          <w:rFonts w:ascii="Times New Roman" w:hAnsi="Times New Roman" w:cs="Times New Roman"/>
        </w:rPr>
      </w:pPr>
      <w:r w:rsidRPr="000A04DE">
        <w:rPr>
          <w:rFonts w:ascii="Times New Roman" w:hAnsi="Times New Roman" w:cs="Times New Roman"/>
        </w:rPr>
        <w:t xml:space="preserve">Politik değişiklikler konularda farklı bir arayışa ve edebiyat türlerinde değişikliğe neden olmuştur. Politik konular tehlikeli olduğu sürece, dolaylı yollardan eleştiri </w:t>
      </w:r>
      <w:proofErr w:type="spellStart"/>
      <w:r w:rsidRPr="000A04DE">
        <w:rPr>
          <w:rFonts w:ascii="Times New Roman" w:hAnsi="Times New Roman" w:cs="Times New Roman"/>
        </w:rPr>
        <w:t>Aesop</w:t>
      </w:r>
      <w:proofErr w:type="spellEnd"/>
      <w:r w:rsidRPr="000A04DE">
        <w:rPr>
          <w:rFonts w:ascii="Times New Roman" w:hAnsi="Times New Roman" w:cs="Times New Roman"/>
        </w:rPr>
        <w:t xml:space="preserve"> masallarında </w:t>
      </w:r>
      <w:proofErr w:type="gramStart"/>
      <w:r w:rsidRPr="000A04DE">
        <w:rPr>
          <w:rFonts w:ascii="Times New Roman" w:hAnsi="Times New Roman" w:cs="Times New Roman"/>
        </w:rPr>
        <w:lastRenderedPageBreak/>
        <w:t>yeni  bir</w:t>
      </w:r>
      <w:proofErr w:type="gramEnd"/>
      <w:r w:rsidRPr="000A04DE">
        <w:rPr>
          <w:rFonts w:ascii="Times New Roman" w:hAnsi="Times New Roman" w:cs="Times New Roman"/>
        </w:rPr>
        <w:t xml:space="preserve"> şiir türü yaratmıştır Aynı neden yüzünden destan kendini devletten uzaklaştırmıştır.  O zamana dek Romalıların önem vermedikleri doğa bilimi onun yerini gözle görülür bir biçimde almıştır; evreni ilgilendiren bir konu politika kadar tehlikeli değildir. </w:t>
      </w:r>
      <w:proofErr w:type="spellStart"/>
      <w:r w:rsidRPr="000A04DE">
        <w:rPr>
          <w:rFonts w:ascii="Times New Roman" w:hAnsi="Times New Roman" w:cs="Times New Roman"/>
        </w:rPr>
        <w:t>Ovidius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M</w:t>
      </w:r>
      <w:r w:rsidRPr="000A04DE">
        <w:rPr>
          <w:rFonts w:ascii="Times New Roman" w:hAnsi="Times New Roman" w:cs="Times New Roman"/>
          <w:i/>
        </w:rPr>
        <w:t>etamorphoses</w:t>
      </w:r>
      <w:proofErr w:type="spellEnd"/>
      <w:r w:rsidRPr="000A04DE">
        <w:rPr>
          <w:rFonts w:ascii="Times New Roman" w:hAnsi="Times New Roman" w:cs="Times New Roman"/>
        </w:rPr>
        <w:t xml:space="preserve"> adlı yapıtıyla bu konunun </w:t>
      </w:r>
      <w:r w:rsidR="00B032AC" w:rsidRPr="000A04DE">
        <w:rPr>
          <w:rFonts w:ascii="Times New Roman" w:hAnsi="Times New Roman" w:cs="Times New Roman"/>
        </w:rPr>
        <w:t>habercisi</w:t>
      </w:r>
      <w:r w:rsidRPr="000A04DE">
        <w:rPr>
          <w:rFonts w:ascii="Times New Roman" w:hAnsi="Times New Roman" w:cs="Times New Roman"/>
        </w:rPr>
        <w:t xml:space="preserve"> olmuştur. Geç </w:t>
      </w:r>
      <w:proofErr w:type="spellStart"/>
      <w:r w:rsidRPr="000A04DE">
        <w:rPr>
          <w:rFonts w:ascii="Times New Roman" w:hAnsi="Times New Roman" w:cs="Times New Roman"/>
        </w:rPr>
        <w:t>Augustus</w:t>
      </w:r>
      <w:proofErr w:type="spellEnd"/>
      <w:r w:rsidRPr="000A04DE">
        <w:rPr>
          <w:rFonts w:ascii="Times New Roman" w:hAnsi="Times New Roman" w:cs="Times New Roman"/>
        </w:rPr>
        <w:t xml:space="preserve"> ve erken </w:t>
      </w:r>
      <w:proofErr w:type="spellStart"/>
      <w:r w:rsidRPr="000A04DE">
        <w:rPr>
          <w:rFonts w:ascii="Times New Roman" w:hAnsi="Times New Roman" w:cs="Times New Roman"/>
        </w:rPr>
        <w:t>Tiberius</w:t>
      </w:r>
      <w:proofErr w:type="spellEnd"/>
      <w:r w:rsidRPr="000A04DE">
        <w:rPr>
          <w:rFonts w:ascii="Times New Roman" w:hAnsi="Times New Roman" w:cs="Times New Roman"/>
        </w:rPr>
        <w:t xml:space="preserve"> dönemlerinde </w:t>
      </w:r>
      <w:proofErr w:type="spellStart"/>
      <w:r w:rsidRPr="000A04DE">
        <w:rPr>
          <w:rFonts w:ascii="Times New Roman" w:hAnsi="Times New Roman" w:cs="Times New Roman"/>
        </w:rPr>
        <w:t>Manilius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i/>
        </w:rPr>
        <w:t>Astronomica</w:t>
      </w:r>
      <w:proofErr w:type="spellEnd"/>
      <w:r w:rsidRPr="000A04DE">
        <w:rPr>
          <w:rFonts w:ascii="Times New Roman" w:hAnsi="Times New Roman" w:cs="Times New Roman"/>
        </w:rPr>
        <w:t xml:space="preserve"> adlı yapıtını kaleme almıştır. </w:t>
      </w:r>
      <w:proofErr w:type="spellStart"/>
      <w:r w:rsidRPr="000A04DE">
        <w:rPr>
          <w:rFonts w:ascii="Times New Roman" w:hAnsi="Times New Roman" w:cs="Times New Roman"/>
        </w:rPr>
        <w:t>Germanicus</w:t>
      </w:r>
      <w:proofErr w:type="spellEnd"/>
      <w:r w:rsidRPr="000A04DE">
        <w:rPr>
          <w:rFonts w:ascii="Times New Roman" w:hAnsi="Times New Roman" w:cs="Times New Roman"/>
        </w:rPr>
        <w:t xml:space="preserve"> ise benzer bir yapıt ortaya koymuştur. Son olarak </w:t>
      </w:r>
      <w:proofErr w:type="spellStart"/>
      <w:r w:rsidRPr="000A04DE">
        <w:rPr>
          <w:rFonts w:ascii="Times New Roman" w:hAnsi="Times New Roman" w:cs="Times New Roman"/>
        </w:rPr>
        <w:t>Cicero’nun</w:t>
      </w:r>
      <w:proofErr w:type="spellEnd"/>
      <w:r w:rsidRPr="000A04DE">
        <w:rPr>
          <w:rFonts w:ascii="Times New Roman" w:hAnsi="Times New Roman" w:cs="Times New Roman"/>
        </w:rPr>
        <w:t xml:space="preserve"> savunduğu ve imparatorluk yönetimi altında çekiciliğini  yitiren </w:t>
      </w:r>
      <w:proofErr w:type="spellStart"/>
      <w:r w:rsidRPr="000A04DE">
        <w:rPr>
          <w:rFonts w:ascii="Times New Roman" w:hAnsi="Times New Roman" w:cs="Times New Roman"/>
          <w:i/>
        </w:rPr>
        <w:t>vita</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activa</w:t>
      </w:r>
      <w:proofErr w:type="spellEnd"/>
      <w:r w:rsidRPr="000A04DE">
        <w:rPr>
          <w:rFonts w:ascii="Times New Roman" w:hAnsi="Times New Roman" w:cs="Times New Roman"/>
          <w:i/>
        </w:rPr>
        <w:t>’</w:t>
      </w:r>
      <w:r w:rsidRPr="000A04DE">
        <w:rPr>
          <w:rFonts w:ascii="Times New Roman" w:hAnsi="Times New Roman" w:cs="Times New Roman"/>
        </w:rPr>
        <w:t xml:space="preserve"> </w:t>
      </w:r>
      <w:proofErr w:type="gramStart"/>
      <w:r w:rsidRPr="000A04DE">
        <w:rPr>
          <w:rFonts w:ascii="Times New Roman" w:hAnsi="Times New Roman" w:cs="Times New Roman"/>
        </w:rPr>
        <w:t>dan</w:t>
      </w:r>
      <w:proofErr w:type="gramEnd"/>
      <w:r w:rsidRPr="000A04DE">
        <w:rPr>
          <w:rFonts w:ascii="Times New Roman" w:hAnsi="Times New Roman" w:cs="Times New Roman"/>
        </w:rPr>
        <w:t xml:space="preserve"> beri zaman bu konu için uygundu. Yüzyıllar boyunca filozoflar insan yaşamının gerçek amacı olarak düşünmeyi ve göğü gözlemlemeyi övmüşlerdir; </w:t>
      </w:r>
      <w:proofErr w:type="spellStart"/>
      <w:r w:rsidRPr="000A04DE">
        <w:rPr>
          <w:rFonts w:ascii="Times New Roman" w:hAnsi="Times New Roman" w:cs="Times New Roman"/>
        </w:rPr>
        <w:t>Ovidius</w:t>
      </w:r>
      <w:proofErr w:type="spellEnd"/>
      <w:r w:rsidRPr="000A04DE">
        <w:rPr>
          <w:rFonts w:ascii="Times New Roman" w:hAnsi="Times New Roman" w:cs="Times New Roman"/>
        </w:rPr>
        <w:t xml:space="preserve"> için bu etkinlikler insanı yere bakan hayvanlardan ayırıcı bir özellikti </w:t>
      </w:r>
      <w:proofErr w:type="gramStart"/>
      <w:r w:rsidRPr="000A04DE">
        <w:rPr>
          <w:rFonts w:ascii="Times New Roman" w:hAnsi="Times New Roman" w:cs="Times New Roman"/>
        </w:rPr>
        <w:t>(</w:t>
      </w:r>
      <w:proofErr w:type="gramEnd"/>
      <w:r w:rsidRPr="000A04DE">
        <w:rPr>
          <w:rFonts w:ascii="Times New Roman" w:hAnsi="Times New Roman" w:cs="Times New Roman"/>
        </w:rPr>
        <w:t>Met. 1.84-86</w:t>
      </w:r>
      <w:proofErr w:type="gramStart"/>
      <w:r w:rsidRPr="000A04DE">
        <w:rPr>
          <w:rFonts w:ascii="Times New Roman" w:hAnsi="Times New Roman" w:cs="Times New Roman"/>
        </w:rPr>
        <w:t>)</w:t>
      </w:r>
      <w:proofErr w:type="gramEnd"/>
      <w:r w:rsidRPr="000A04DE">
        <w:rPr>
          <w:rFonts w:ascii="Times New Roman" w:hAnsi="Times New Roman" w:cs="Times New Roman"/>
        </w:rPr>
        <w:t>:</w:t>
      </w:r>
    </w:p>
    <w:p w:rsidR="000A04DE" w:rsidRPr="000A04DE" w:rsidRDefault="000A04DE" w:rsidP="00B032AC">
      <w:pPr>
        <w:spacing w:line="360" w:lineRule="auto"/>
        <w:ind w:left="708" w:firstLine="708"/>
        <w:jc w:val="both"/>
        <w:rPr>
          <w:rFonts w:ascii="Times New Roman" w:hAnsi="Times New Roman" w:cs="Times New Roman"/>
        </w:rPr>
      </w:pPr>
      <w:proofErr w:type="gramStart"/>
      <w:r w:rsidRPr="000A04DE">
        <w:rPr>
          <w:rFonts w:ascii="Times New Roman" w:hAnsi="Times New Roman" w:cs="Times New Roman"/>
        </w:rPr>
        <w:t>.........</w:t>
      </w:r>
      <w:proofErr w:type="spellStart"/>
      <w:proofErr w:type="gramEnd"/>
      <w:r w:rsidRPr="000A04DE">
        <w:rPr>
          <w:rFonts w:ascii="Times New Roman" w:hAnsi="Times New Roman" w:cs="Times New Roman"/>
        </w:rPr>
        <w:t>pronaque</w:t>
      </w:r>
      <w:proofErr w:type="spellEnd"/>
      <w:r w:rsidRPr="000A04DE">
        <w:rPr>
          <w:rFonts w:ascii="Times New Roman" w:hAnsi="Times New Roman" w:cs="Times New Roman"/>
        </w:rPr>
        <w:t xml:space="preserve"> cum </w:t>
      </w:r>
      <w:proofErr w:type="spellStart"/>
      <w:r w:rsidRPr="000A04DE">
        <w:rPr>
          <w:rFonts w:ascii="Times New Roman" w:hAnsi="Times New Roman" w:cs="Times New Roman"/>
        </w:rPr>
        <w:t>spectent</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animalia</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cetera</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terram</w:t>
      </w:r>
      <w:proofErr w:type="spellEnd"/>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r w:rsidRPr="000A04DE">
        <w:rPr>
          <w:rFonts w:ascii="Times New Roman" w:hAnsi="Times New Roman" w:cs="Times New Roman"/>
        </w:rPr>
        <w:tab/>
      </w:r>
      <w:proofErr w:type="spellStart"/>
      <w:r w:rsidRPr="000A04DE">
        <w:rPr>
          <w:rFonts w:ascii="Times New Roman" w:hAnsi="Times New Roman" w:cs="Times New Roman"/>
        </w:rPr>
        <w:t>os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homini</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sublime</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dedit</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caelumque</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videre</w:t>
      </w:r>
      <w:proofErr w:type="spellEnd"/>
      <w:r w:rsidRPr="000A04DE">
        <w:rPr>
          <w:rFonts w:ascii="Times New Roman" w:hAnsi="Times New Roman" w:cs="Times New Roman"/>
        </w:rPr>
        <w:t xml:space="preserve">              85</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r w:rsidRPr="000A04DE">
        <w:rPr>
          <w:rFonts w:ascii="Times New Roman" w:hAnsi="Times New Roman" w:cs="Times New Roman"/>
        </w:rPr>
        <w:tab/>
      </w:r>
      <w:proofErr w:type="spellStart"/>
      <w:r w:rsidRPr="000A04DE">
        <w:rPr>
          <w:rFonts w:ascii="Times New Roman" w:hAnsi="Times New Roman" w:cs="Times New Roman"/>
        </w:rPr>
        <w:t>iussit</w:t>
      </w:r>
      <w:proofErr w:type="spellEnd"/>
      <w:r w:rsidRPr="000A04DE">
        <w:rPr>
          <w:rFonts w:ascii="Times New Roman" w:hAnsi="Times New Roman" w:cs="Times New Roman"/>
        </w:rPr>
        <w:t xml:space="preserve"> et </w:t>
      </w:r>
      <w:proofErr w:type="spellStart"/>
      <w:r w:rsidRPr="000A04DE">
        <w:rPr>
          <w:rFonts w:ascii="Times New Roman" w:hAnsi="Times New Roman" w:cs="Times New Roman"/>
        </w:rPr>
        <w:t>erectos</w:t>
      </w:r>
      <w:proofErr w:type="spellEnd"/>
      <w:r w:rsidRPr="000A04DE">
        <w:rPr>
          <w:rFonts w:ascii="Times New Roman" w:hAnsi="Times New Roman" w:cs="Times New Roman"/>
        </w:rPr>
        <w:t xml:space="preserve"> ad </w:t>
      </w:r>
      <w:proofErr w:type="spellStart"/>
      <w:r w:rsidRPr="000A04DE">
        <w:rPr>
          <w:rFonts w:ascii="Times New Roman" w:hAnsi="Times New Roman" w:cs="Times New Roman"/>
        </w:rPr>
        <w:t>sidera</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tollere</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vultus</w:t>
      </w:r>
      <w:proofErr w:type="spellEnd"/>
      <w:r w:rsidRPr="000A04DE">
        <w:rPr>
          <w:rFonts w:ascii="Times New Roman" w:hAnsi="Times New Roman" w:cs="Times New Roman"/>
        </w:rPr>
        <w:t>:</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r w:rsidRPr="000A04DE">
        <w:rPr>
          <w:rFonts w:ascii="Times New Roman" w:hAnsi="Times New Roman" w:cs="Times New Roman"/>
        </w:rPr>
        <w:tab/>
      </w:r>
    </w:p>
    <w:p w:rsidR="000A04DE" w:rsidRPr="000A04DE" w:rsidRDefault="000A04DE" w:rsidP="000A04DE">
      <w:pPr>
        <w:spacing w:line="360" w:lineRule="auto"/>
        <w:ind w:left="708" w:firstLine="708"/>
        <w:jc w:val="both"/>
        <w:rPr>
          <w:rFonts w:ascii="Times New Roman" w:hAnsi="Times New Roman" w:cs="Times New Roman"/>
        </w:rPr>
      </w:pPr>
      <w:r w:rsidRPr="000A04DE">
        <w:rPr>
          <w:rFonts w:ascii="Times New Roman" w:hAnsi="Times New Roman" w:cs="Times New Roman"/>
        </w:rPr>
        <w:t xml:space="preserve">(öbür </w:t>
      </w:r>
      <w:proofErr w:type="gramStart"/>
      <w:r w:rsidRPr="000A04DE">
        <w:rPr>
          <w:rFonts w:ascii="Times New Roman" w:hAnsi="Times New Roman" w:cs="Times New Roman"/>
        </w:rPr>
        <w:t>yaratıklar  eğilmişken</w:t>
      </w:r>
      <w:proofErr w:type="gramEnd"/>
      <w:r w:rsidRPr="000A04DE">
        <w:rPr>
          <w:rFonts w:ascii="Times New Roman" w:hAnsi="Times New Roman" w:cs="Times New Roman"/>
        </w:rPr>
        <w:t xml:space="preserve"> öne ve bakarken yere,</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r w:rsidRPr="000A04DE">
        <w:rPr>
          <w:rFonts w:ascii="Times New Roman" w:hAnsi="Times New Roman" w:cs="Times New Roman"/>
        </w:rPr>
        <w:tab/>
      </w:r>
      <w:proofErr w:type="gramStart"/>
      <w:r w:rsidRPr="000A04DE">
        <w:rPr>
          <w:rFonts w:ascii="Times New Roman" w:hAnsi="Times New Roman" w:cs="Times New Roman"/>
        </w:rPr>
        <w:t>yukarı</w:t>
      </w:r>
      <w:proofErr w:type="gramEnd"/>
      <w:r w:rsidRPr="000A04DE">
        <w:rPr>
          <w:rFonts w:ascii="Times New Roman" w:hAnsi="Times New Roman" w:cs="Times New Roman"/>
        </w:rPr>
        <w:t xml:space="preserve"> bakan bir yüz verdi insana ve ‘gökyüzüne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r w:rsidRPr="000A04DE">
        <w:rPr>
          <w:rFonts w:ascii="Times New Roman" w:hAnsi="Times New Roman" w:cs="Times New Roman"/>
        </w:rPr>
        <w:tab/>
      </w:r>
      <w:proofErr w:type="gramStart"/>
      <w:r w:rsidRPr="000A04DE">
        <w:rPr>
          <w:rFonts w:ascii="Times New Roman" w:hAnsi="Times New Roman" w:cs="Times New Roman"/>
        </w:rPr>
        <w:t>bak</w:t>
      </w:r>
      <w:proofErr w:type="gramEnd"/>
      <w:r w:rsidRPr="000A04DE">
        <w:rPr>
          <w:rFonts w:ascii="Times New Roman" w:hAnsi="Times New Roman" w:cs="Times New Roman"/>
        </w:rPr>
        <w:t>’ dedi, ayakta duran insanın yüzünü yıldızlara</w:t>
      </w:r>
    </w:p>
    <w:p w:rsidR="000A04DE" w:rsidRPr="000A04DE" w:rsidRDefault="000A04DE" w:rsidP="000A04DE">
      <w:pPr>
        <w:spacing w:line="360" w:lineRule="auto"/>
        <w:ind w:left="708" w:firstLine="708"/>
        <w:jc w:val="both"/>
        <w:rPr>
          <w:rFonts w:ascii="Times New Roman" w:hAnsi="Times New Roman" w:cs="Times New Roman"/>
        </w:rPr>
      </w:pPr>
      <w:proofErr w:type="gramStart"/>
      <w:r w:rsidRPr="000A04DE">
        <w:rPr>
          <w:rFonts w:ascii="Times New Roman" w:hAnsi="Times New Roman" w:cs="Times New Roman"/>
        </w:rPr>
        <w:t>kaldırmasını</w:t>
      </w:r>
      <w:proofErr w:type="gramEnd"/>
      <w:r w:rsidRPr="000A04DE">
        <w:rPr>
          <w:rFonts w:ascii="Times New Roman" w:hAnsi="Times New Roman" w:cs="Times New Roman"/>
        </w:rPr>
        <w:t xml:space="preserve"> buyurdu.)</w:t>
      </w:r>
    </w:p>
    <w:p w:rsidR="000A04DE" w:rsidRPr="000A04DE" w:rsidRDefault="000A04DE" w:rsidP="000A04DE">
      <w:pPr>
        <w:spacing w:line="360" w:lineRule="auto"/>
        <w:jc w:val="both"/>
        <w:rPr>
          <w:rFonts w:ascii="Times New Roman" w:hAnsi="Times New Roman" w:cs="Times New Roman"/>
        </w:rPr>
      </w:pPr>
      <w:proofErr w:type="spellStart"/>
      <w:r w:rsidRPr="000A04DE">
        <w:rPr>
          <w:rFonts w:ascii="Times New Roman" w:hAnsi="Times New Roman" w:cs="Times New Roman"/>
        </w:rPr>
        <w:t>Manilius</w:t>
      </w:r>
      <w:proofErr w:type="spellEnd"/>
      <w:r w:rsidRPr="000A04DE">
        <w:rPr>
          <w:rFonts w:ascii="Times New Roman" w:hAnsi="Times New Roman" w:cs="Times New Roman"/>
        </w:rPr>
        <w:t xml:space="preserve"> ‘göğe bakmayı’ noktası virgülüne yerine getirdi ve kendini astronomiye adadı. Gökyüzüne duyulan ilgi Roma’da yeni değildi. </w:t>
      </w:r>
      <w:proofErr w:type="spellStart"/>
      <w:r w:rsidRPr="000A04DE">
        <w:rPr>
          <w:rFonts w:ascii="Times New Roman" w:hAnsi="Times New Roman" w:cs="Times New Roman"/>
        </w:rPr>
        <w:t>Caesar’ın</w:t>
      </w:r>
      <w:proofErr w:type="spellEnd"/>
      <w:r w:rsidRPr="000A04DE">
        <w:rPr>
          <w:rFonts w:ascii="Times New Roman" w:hAnsi="Times New Roman" w:cs="Times New Roman"/>
        </w:rPr>
        <w:t xml:space="preserve"> takvime getirdiği </w:t>
      </w:r>
      <w:proofErr w:type="gramStart"/>
      <w:r w:rsidRPr="000A04DE">
        <w:rPr>
          <w:rFonts w:ascii="Times New Roman" w:hAnsi="Times New Roman" w:cs="Times New Roman"/>
        </w:rPr>
        <w:t>yenilik  ve</w:t>
      </w:r>
      <w:proofErr w:type="gramEnd"/>
      <w:r w:rsidRPr="000A04DE">
        <w:rPr>
          <w:rFonts w:ascii="Times New Roman" w:hAnsi="Times New Roman" w:cs="Times New Roman"/>
        </w:rPr>
        <w:t xml:space="preserve"> </w:t>
      </w:r>
      <w:proofErr w:type="spellStart"/>
      <w:r w:rsidRPr="000A04DE">
        <w:rPr>
          <w:rFonts w:ascii="Times New Roman" w:hAnsi="Times New Roman" w:cs="Times New Roman"/>
        </w:rPr>
        <w:t>Augustus’un</w:t>
      </w:r>
      <w:proofErr w:type="spellEnd"/>
      <w:r w:rsidRPr="000A04DE">
        <w:rPr>
          <w:rFonts w:ascii="Times New Roman" w:hAnsi="Times New Roman" w:cs="Times New Roman"/>
        </w:rPr>
        <w:t xml:space="preserve"> devasa güneş saati bilinmektedir; </w:t>
      </w:r>
      <w:proofErr w:type="spellStart"/>
      <w:r w:rsidRPr="000A04DE">
        <w:rPr>
          <w:rFonts w:ascii="Times New Roman" w:hAnsi="Times New Roman" w:cs="Times New Roman"/>
        </w:rPr>
        <w:t>Tiberius’un</w:t>
      </w:r>
      <w:proofErr w:type="spellEnd"/>
      <w:r w:rsidRPr="000A04DE">
        <w:rPr>
          <w:rFonts w:ascii="Times New Roman" w:hAnsi="Times New Roman" w:cs="Times New Roman"/>
        </w:rPr>
        <w:t xml:space="preserve"> yönetimi sırasında, bu tür çalışmalar imparatorların zevkine uygun olarak astrolojik bir renk kazanmıştır. Doğa bilimine duyulan sevgi sürecektir ve izleri düzyazıda da kendini gösterecektir: Seneca’nın </w:t>
      </w:r>
      <w:proofErr w:type="spellStart"/>
      <w:r w:rsidRPr="000A04DE">
        <w:rPr>
          <w:rFonts w:ascii="Times New Roman" w:hAnsi="Times New Roman" w:cs="Times New Roman"/>
          <w:i/>
        </w:rPr>
        <w:t>Naturales</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Quaestiones</w:t>
      </w:r>
      <w:proofErr w:type="spellEnd"/>
      <w:r w:rsidRPr="000A04DE">
        <w:rPr>
          <w:rFonts w:ascii="Times New Roman" w:hAnsi="Times New Roman" w:cs="Times New Roman"/>
        </w:rPr>
        <w:t xml:space="preserve"> ve Yaşlı </w:t>
      </w:r>
      <w:proofErr w:type="spellStart"/>
      <w:proofErr w:type="gramStart"/>
      <w:r w:rsidRPr="000A04DE">
        <w:rPr>
          <w:rFonts w:ascii="Times New Roman" w:hAnsi="Times New Roman" w:cs="Times New Roman"/>
        </w:rPr>
        <w:t>Plinius’un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i/>
        </w:rPr>
        <w:t>Naturalis</w:t>
      </w:r>
      <w:proofErr w:type="spellEnd"/>
      <w:proofErr w:type="gramEnd"/>
      <w:r w:rsidRPr="000A04DE">
        <w:rPr>
          <w:rFonts w:ascii="Times New Roman" w:hAnsi="Times New Roman" w:cs="Times New Roman"/>
          <w:i/>
        </w:rPr>
        <w:t xml:space="preserve"> </w:t>
      </w:r>
      <w:proofErr w:type="spellStart"/>
      <w:r w:rsidRPr="000A04DE">
        <w:rPr>
          <w:rFonts w:ascii="Times New Roman" w:hAnsi="Times New Roman" w:cs="Times New Roman"/>
          <w:i/>
        </w:rPr>
        <w:t>Historia</w:t>
      </w:r>
      <w:proofErr w:type="spellEnd"/>
      <w:r w:rsidRPr="000A04DE">
        <w:rPr>
          <w:rFonts w:ascii="Times New Roman" w:hAnsi="Times New Roman" w:cs="Times New Roman"/>
          <w:i/>
        </w:rPr>
        <w:t xml:space="preserve"> </w:t>
      </w:r>
      <w:r w:rsidRPr="000A04DE">
        <w:rPr>
          <w:rFonts w:ascii="Times New Roman" w:hAnsi="Times New Roman" w:cs="Times New Roman"/>
        </w:rPr>
        <w:t xml:space="preserve">adlı yapıtları kısa bir zaman sonrasına aittir.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Roma edebiyatının </w:t>
      </w:r>
      <w:proofErr w:type="spellStart"/>
      <w:r w:rsidRPr="000A04DE">
        <w:rPr>
          <w:rFonts w:ascii="Times New Roman" w:hAnsi="Times New Roman" w:cs="Times New Roman"/>
        </w:rPr>
        <w:t>Caligula’ya</w:t>
      </w:r>
      <w:proofErr w:type="spellEnd"/>
      <w:r w:rsidRPr="000A04DE">
        <w:rPr>
          <w:rFonts w:ascii="Times New Roman" w:hAnsi="Times New Roman" w:cs="Times New Roman"/>
        </w:rPr>
        <w:t xml:space="preserve"> teşekkür borcu vardır, </w:t>
      </w:r>
      <w:proofErr w:type="spellStart"/>
      <w:r w:rsidRPr="000A04DE">
        <w:rPr>
          <w:rFonts w:ascii="Times New Roman" w:hAnsi="Times New Roman" w:cs="Times New Roman"/>
        </w:rPr>
        <w:t>Caligula</w:t>
      </w:r>
      <w:proofErr w:type="spellEnd"/>
      <w:r w:rsidRPr="000A04DE">
        <w:rPr>
          <w:rFonts w:ascii="Times New Roman" w:hAnsi="Times New Roman" w:cs="Times New Roman"/>
        </w:rPr>
        <w:t xml:space="preserve"> yönetimi sırasında daha önce yasaklanmış olan tarihi yapıtların yayınlanmasına izin vermiştir. </w:t>
      </w:r>
      <w:proofErr w:type="spellStart"/>
      <w:r w:rsidRPr="000A04DE">
        <w:rPr>
          <w:rFonts w:ascii="Times New Roman" w:hAnsi="Times New Roman" w:cs="Times New Roman"/>
        </w:rPr>
        <w:t>T.Labienus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Cremutius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Cordus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Cassius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Severus</w:t>
      </w:r>
      <w:proofErr w:type="spellEnd"/>
      <w:r w:rsidRPr="000A04DE">
        <w:rPr>
          <w:rFonts w:ascii="Times New Roman" w:hAnsi="Times New Roman" w:cs="Times New Roman"/>
        </w:rPr>
        <w:t xml:space="preserve"> çeşitli cezalara çarptırılmış yapıtları yakılmıştı. Aynı zamanda hem Yunan hitabeti hem de şiir alanında Roma dışında yarışmalar (</w:t>
      </w:r>
      <w:proofErr w:type="spellStart"/>
      <w:r w:rsidRPr="000A04DE">
        <w:rPr>
          <w:rFonts w:ascii="Times New Roman" w:hAnsi="Times New Roman" w:cs="Times New Roman"/>
          <w:i/>
        </w:rPr>
        <w:t>agones</w:t>
      </w:r>
      <w:proofErr w:type="spellEnd"/>
      <w:r w:rsidRPr="000A04DE">
        <w:rPr>
          <w:rFonts w:ascii="Times New Roman" w:hAnsi="Times New Roman" w:cs="Times New Roman"/>
        </w:rPr>
        <w:t xml:space="preserve">) düzenlemiştir. </w:t>
      </w:r>
      <w:proofErr w:type="spellStart"/>
      <w:r w:rsidRPr="000A04DE">
        <w:rPr>
          <w:rFonts w:ascii="Times New Roman" w:hAnsi="Times New Roman" w:cs="Times New Roman"/>
        </w:rPr>
        <w:t>Caligula’nın</w:t>
      </w:r>
      <w:proofErr w:type="spellEnd"/>
      <w:r w:rsidRPr="000A04DE">
        <w:rPr>
          <w:rFonts w:ascii="Times New Roman" w:hAnsi="Times New Roman" w:cs="Times New Roman"/>
        </w:rPr>
        <w:t xml:space="preserve"> kendisi yazar değildi, ama hatip olarak parlamak istemiş ve bu alandaki herhangi bir rakibe katlanamamıştır. Bu kıskançlığı yüzünden Seneca’nın hitabetten felsefeye yönelmesine neden olmuştur ve istemeden onun gerçek alanını bulmasına yardım etmiştir. </w:t>
      </w:r>
      <w:proofErr w:type="spellStart"/>
      <w:r w:rsidRPr="000A04DE">
        <w:rPr>
          <w:rFonts w:ascii="Times New Roman" w:hAnsi="Times New Roman" w:cs="Times New Roman"/>
        </w:rPr>
        <w:lastRenderedPageBreak/>
        <w:t>Caligula’nın</w:t>
      </w:r>
      <w:proofErr w:type="spellEnd"/>
      <w:r w:rsidRPr="000A04DE">
        <w:rPr>
          <w:rFonts w:ascii="Times New Roman" w:hAnsi="Times New Roman" w:cs="Times New Roman"/>
        </w:rPr>
        <w:t xml:space="preserve"> kendini kanıtlamış yazarlar hakkındaki yargıları saygısızlık doluydu, hatta geleneklere karşı çıkmaktaydı: onun düşüncesine göre </w:t>
      </w:r>
      <w:proofErr w:type="spellStart"/>
      <w:r w:rsidRPr="000A04DE">
        <w:rPr>
          <w:rFonts w:ascii="Times New Roman" w:hAnsi="Times New Roman" w:cs="Times New Roman"/>
        </w:rPr>
        <w:t>Vergilius</w:t>
      </w:r>
      <w:proofErr w:type="spellEnd"/>
      <w:r w:rsidRPr="000A04DE">
        <w:rPr>
          <w:rFonts w:ascii="Times New Roman" w:hAnsi="Times New Roman" w:cs="Times New Roman"/>
        </w:rPr>
        <w:t xml:space="preserve"> ne yetenekli ne de zekidir. </w:t>
      </w:r>
      <w:proofErr w:type="spellStart"/>
      <w:r w:rsidRPr="000A04DE">
        <w:rPr>
          <w:rFonts w:ascii="Times New Roman" w:hAnsi="Times New Roman" w:cs="Times New Roman"/>
        </w:rPr>
        <w:t>Livius’un</w:t>
      </w:r>
      <w:proofErr w:type="spellEnd"/>
      <w:r w:rsidRPr="000A04DE">
        <w:rPr>
          <w:rFonts w:ascii="Times New Roman" w:hAnsi="Times New Roman" w:cs="Times New Roman"/>
        </w:rPr>
        <w:t xml:space="preserve">  ağzı kalabalıktır  ve doğru bilgi vermez (</w:t>
      </w:r>
      <w:proofErr w:type="spellStart"/>
      <w:r w:rsidRPr="000A04DE">
        <w:rPr>
          <w:rFonts w:ascii="Times New Roman" w:hAnsi="Times New Roman" w:cs="Times New Roman"/>
        </w:rPr>
        <w:t>Suet</w:t>
      </w:r>
      <w:proofErr w:type="spellEnd"/>
      <w:proofErr w:type="gramStart"/>
      <w:r w:rsidRPr="000A04DE">
        <w:rPr>
          <w:rFonts w:ascii="Times New Roman" w:hAnsi="Times New Roman" w:cs="Times New Roman"/>
        </w:rPr>
        <w:t>.,</w:t>
      </w:r>
      <w:proofErr w:type="gramEnd"/>
      <w:r w:rsidRPr="000A04DE">
        <w:rPr>
          <w:rFonts w:ascii="Times New Roman" w:hAnsi="Times New Roman" w:cs="Times New Roman"/>
        </w:rPr>
        <w:t xml:space="preserve"> Cal. 34. 2</w:t>
      </w:r>
      <w:proofErr w:type="gramStart"/>
      <w:r w:rsidRPr="000A04DE">
        <w:rPr>
          <w:rFonts w:ascii="Times New Roman" w:hAnsi="Times New Roman" w:cs="Times New Roman"/>
        </w:rPr>
        <w:t>)</w:t>
      </w:r>
      <w:proofErr w:type="gramEnd"/>
      <w:r w:rsidRPr="000A04DE">
        <w:rPr>
          <w:rFonts w:ascii="Times New Roman" w:hAnsi="Times New Roman" w:cs="Times New Roman"/>
        </w:rPr>
        <w:t>. İnsanları sözlerine göre değerlendirirdi, böylece retorik konuşmalarını samimiyetsiz bulurdu, bununla beraber, tiranlıkta ceza görmeden gerçeği söyleyebilecek tek kişinin tiran olduğunun farkında değildi</w:t>
      </w:r>
      <w:proofErr w:type="gramStart"/>
      <w:r w:rsidRPr="000A04DE">
        <w:rPr>
          <w:rFonts w:ascii="Times New Roman" w:hAnsi="Times New Roman" w:cs="Times New Roman"/>
        </w:rPr>
        <w:t>.,</w:t>
      </w:r>
      <w:proofErr w:type="gramEnd"/>
      <w:r w:rsidRPr="000A04DE">
        <w:rPr>
          <w:rFonts w:ascii="Times New Roman" w:hAnsi="Times New Roman" w:cs="Times New Roman"/>
        </w:rPr>
        <w:t xml:space="preserve"> </w:t>
      </w:r>
      <w:proofErr w:type="spellStart"/>
      <w:r w:rsidRPr="000A04DE">
        <w:rPr>
          <w:rFonts w:ascii="Times New Roman" w:hAnsi="Times New Roman" w:cs="Times New Roman"/>
          <w:i/>
        </w:rPr>
        <w:t>Brevitas</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diligentia</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doctrina</w:t>
      </w:r>
      <w:proofErr w:type="spellEnd"/>
      <w:r w:rsidRPr="000A04DE">
        <w:rPr>
          <w:rFonts w:ascii="Times New Roman" w:hAnsi="Times New Roman" w:cs="Times New Roman"/>
        </w:rPr>
        <w:t xml:space="preserve"> gibi birkaç ölçüsü </w:t>
      </w:r>
      <w:proofErr w:type="spellStart"/>
      <w:r w:rsidRPr="000A04DE">
        <w:rPr>
          <w:rFonts w:ascii="Times New Roman" w:hAnsi="Times New Roman" w:cs="Times New Roman"/>
        </w:rPr>
        <w:t>stoacılığa</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Attike</w:t>
      </w:r>
      <w:proofErr w:type="spellEnd"/>
      <w:r w:rsidRPr="000A04DE">
        <w:rPr>
          <w:rFonts w:ascii="Times New Roman" w:hAnsi="Times New Roman" w:cs="Times New Roman"/>
        </w:rPr>
        <w:t xml:space="preserve"> biçemine yakın  olduğu halde, önyargısız olması ve </w:t>
      </w:r>
      <w:proofErr w:type="spellStart"/>
      <w:r w:rsidRPr="000A04DE">
        <w:rPr>
          <w:rFonts w:ascii="Times New Roman" w:hAnsi="Times New Roman" w:cs="Times New Roman"/>
        </w:rPr>
        <w:t>ingenium</w:t>
      </w:r>
      <w:proofErr w:type="spellEnd"/>
      <w:r w:rsidRPr="000A04DE">
        <w:rPr>
          <w:rFonts w:ascii="Times New Roman" w:hAnsi="Times New Roman" w:cs="Times New Roman"/>
        </w:rPr>
        <w:t xml:space="preserve"> anlayışı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döneminin temellerini attı. Bununla birlikte </w:t>
      </w:r>
      <w:proofErr w:type="spellStart"/>
      <w:r w:rsidRPr="000A04DE">
        <w:rPr>
          <w:rFonts w:ascii="Times New Roman" w:hAnsi="Times New Roman" w:cs="Times New Roman"/>
        </w:rPr>
        <w:t>Caligula</w:t>
      </w:r>
      <w:proofErr w:type="spellEnd"/>
      <w:r w:rsidRPr="000A04DE">
        <w:rPr>
          <w:rFonts w:ascii="Times New Roman" w:hAnsi="Times New Roman" w:cs="Times New Roman"/>
        </w:rPr>
        <w:t xml:space="preserve"> modern biçemin hatalarını da fark etmiştir. Bu deli adam mantıklı bir biçimde gününün edebi yaşamını eleştirmiştir: Bir yandan klasik örneklerin körü körüne taklidi, gerçeği feda etme pahasına biçimciliğe tapım; öte yandan da biçimin yok olma tehlikesi.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proofErr w:type="spellStart"/>
      <w:r w:rsidRPr="000A04DE">
        <w:rPr>
          <w:rFonts w:ascii="Times New Roman" w:hAnsi="Times New Roman" w:cs="Times New Roman"/>
        </w:rPr>
        <w:t>Caligula’nın</w:t>
      </w:r>
      <w:proofErr w:type="spellEnd"/>
      <w:r w:rsidRPr="000A04DE">
        <w:rPr>
          <w:rFonts w:ascii="Times New Roman" w:hAnsi="Times New Roman" w:cs="Times New Roman"/>
        </w:rPr>
        <w:t xml:space="preserve"> ardılı </w:t>
      </w:r>
      <w:proofErr w:type="spellStart"/>
      <w:r w:rsidRPr="000A04DE">
        <w:rPr>
          <w:rFonts w:ascii="Times New Roman" w:hAnsi="Times New Roman" w:cs="Times New Roman"/>
        </w:rPr>
        <w:t>Claudius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i/>
        </w:rPr>
        <w:t>magis</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inepte</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quam</w:t>
      </w:r>
      <w:proofErr w:type="spellEnd"/>
      <w:r w:rsidRPr="000A04DE">
        <w:rPr>
          <w:rFonts w:ascii="Times New Roman" w:hAnsi="Times New Roman" w:cs="Times New Roman"/>
          <w:i/>
        </w:rPr>
        <w:t xml:space="preserve"> </w:t>
      </w:r>
      <w:proofErr w:type="spellStart"/>
      <w:r w:rsidRPr="000A04DE">
        <w:rPr>
          <w:rFonts w:ascii="Times New Roman" w:hAnsi="Times New Roman" w:cs="Times New Roman"/>
          <w:i/>
        </w:rPr>
        <w:t>ineleganter</w:t>
      </w:r>
      <w:proofErr w:type="spellEnd"/>
      <w:r w:rsidRPr="000A04DE">
        <w:rPr>
          <w:rFonts w:ascii="Times New Roman" w:hAnsi="Times New Roman" w:cs="Times New Roman"/>
        </w:rPr>
        <w:t xml:space="preserve"> (gösterişsiz olmaktan çok uygunsuz) yazdı (</w:t>
      </w:r>
      <w:proofErr w:type="gramStart"/>
      <w:r w:rsidRPr="000A04DE">
        <w:rPr>
          <w:rFonts w:ascii="Times New Roman" w:hAnsi="Times New Roman" w:cs="Times New Roman"/>
        </w:rPr>
        <w:t>suet.Claud</w:t>
      </w:r>
      <w:proofErr w:type="gramEnd"/>
      <w:r w:rsidRPr="000A04DE">
        <w:rPr>
          <w:rFonts w:ascii="Times New Roman" w:hAnsi="Times New Roman" w:cs="Times New Roman"/>
        </w:rPr>
        <w:t xml:space="preserve">.41), yani sade sözcükler kullandı, aşırı abartılmış biçemden kaçındı, her şeyi kendi zamanında ve o günün sanat alanında olduğu gibi doğal biçiminde bırakmayı yeğledi. Edebi yaşamı yönetebilmek için, bürokrasinin icatçısı </w:t>
      </w:r>
      <w:proofErr w:type="spellStart"/>
      <w:r w:rsidRPr="000A04DE">
        <w:rPr>
          <w:rFonts w:ascii="Times New Roman" w:hAnsi="Times New Roman" w:cs="Times New Roman"/>
        </w:rPr>
        <w:t>Claudius</w:t>
      </w:r>
      <w:proofErr w:type="spellEnd"/>
      <w:r w:rsidRPr="000A04DE">
        <w:rPr>
          <w:rFonts w:ascii="Times New Roman" w:hAnsi="Times New Roman" w:cs="Times New Roman"/>
        </w:rPr>
        <w:t xml:space="preserve">, bir azatlı için </w:t>
      </w:r>
      <w:r w:rsidRPr="000A04DE">
        <w:rPr>
          <w:rFonts w:ascii="Times New Roman" w:hAnsi="Times New Roman" w:cs="Times New Roman"/>
          <w:i/>
        </w:rPr>
        <w:t xml:space="preserve">a </w:t>
      </w:r>
      <w:proofErr w:type="spellStart"/>
      <w:r w:rsidRPr="000A04DE">
        <w:rPr>
          <w:rFonts w:ascii="Times New Roman" w:hAnsi="Times New Roman" w:cs="Times New Roman"/>
          <w:i/>
        </w:rPr>
        <w:t>studiis</w:t>
      </w:r>
      <w:proofErr w:type="spellEnd"/>
      <w:r w:rsidRPr="000A04DE">
        <w:rPr>
          <w:rFonts w:ascii="Times New Roman" w:hAnsi="Times New Roman" w:cs="Times New Roman"/>
        </w:rPr>
        <w:t xml:space="preserve"> (edebi çalışmalarla ilgilenen sekreter) diye adlandırılan bir makam oluşturdu. Alfabenin harf sayısını arttırmak için yaptığı girişimler uzun süreli olmadı. Onun zamanındaki yazarlar kısmen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zamanındaki yazarların aynısıydı. Bununla birlikte </w:t>
      </w:r>
      <w:proofErr w:type="spellStart"/>
      <w:r w:rsidRPr="000A04DE">
        <w:rPr>
          <w:rFonts w:ascii="Times New Roman" w:hAnsi="Times New Roman" w:cs="Times New Roman"/>
        </w:rPr>
        <w:t>Claudius</w:t>
      </w:r>
      <w:proofErr w:type="spellEnd"/>
      <w:r w:rsidRPr="000A04DE">
        <w:rPr>
          <w:rFonts w:ascii="Times New Roman" w:hAnsi="Times New Roman" w:cs="Times New Roman"/>
        </w:rPr>
        <w:t xml:space="preserve"> ideal olarak düşündüğü </w:t>
      </w:r>
      <w:proofErr w:type="spellStart"/>
      <w:r w:rsidRPr="000A04DE">
        <w:rPr>
          <w:rFonts w:ascii="Times New Roman" w:hAnsi="Times New Roman" w:cs="Times New Roman"/>
        </w:rPr>
        <w:t>Attike</w:t>
      </w:r>
      <w:proofErr w:type="spellEnd"/>
      <w:r w:rsidRPr="000A04DE">
        <w:rPr>
          <w:rFonts w:ascii="Times New Roman" w:hAnsi="Times New Roman" w:cs="Times New Roman"/>
        </w:rPr>
        <w:t xml:space="preserve"> biçemi kendisinden sonra gelen imparatorun yönetimi sırasında hakim olacak edebi eğilimlere tam bir </w:t>
      </w:r>
      <w:proofErr w:type="gramStart"/>
      <w:r w:rsidRPr="000A04DE">
        <w:rPr>
          <w:rFonts w:ascii="Times New Roman" w:hAnsi="Times New Roman" w:cs="Times New Roman"/>
        </w:rPr>
        <w:t>kontrast</w:t>
      </w:r>
      <w:proofErr w:type="gramEnd"/>
      <w:r w:rsidRPr="000A04DE">
        <w:rPr>
          <w:rFonts w:ascii="Times New Roman" w:hAnsi="Times New Roman" w:cs="Times New Roman"/>
        </w:rPr>
        <w:t xml:space="preserve"> oluşturuyordu.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Yukarıda adı geçen imparatorlar şiire düşman olmaları yüzünden düzyazı taraftarı gibi görünmelerine karşın,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bir ozan olarak tahta oturdu. Bununla birlikte düzyazı konuşmalarının kaleme alınması için </w:t>
      </w:r>
      <w:proofErr w:type="gramStart"/>
      <w:r w:rsidRPr="000A04DE">
        <w:rPr>
          <w:rFonts w:ascii="Times New Roman" w:hAnsi="Times New Roman" w:cs="Times New Roman"/>
        </w:rPr>
        <w:t>bir  hocaya</w:t>
      </w:r>
      <w:proofErr w:type="gramEnd"/>
      <w:r w:rsidRPr="000A04DE">
        <w:rPr>
          <w:rFonts w:ascii="Times New Roman" w:hAnsi="Times New Roman" w:cs="Times New Roman"/>
        </w:rPr>
        <w:t xml:space="preserve"> gereksinim duydu. Kendisinden önceki imparatorlar zamanında edebiyatın duraklaması şimdi yeni bir gelişmeye doğru yöneldi. </w:t>
      </w:r>
    </w:p>
    <w:p w:rsidR="000A04DE" w:rsidRPr="000A04DE" w:rsidRDefault="000A04DE" w:rsidP="000A04DE">
      <w:pPr>
        <w:spacing w:after="0" w:line="360" w:lineRule="auto"/>
        <w:jc w:val="both"/>
        <w:rPr>
          <w:rFonts w:ascii="Times New Roman" w:eastAsia="Times New Roman" w:hAnsi="Times New Roman" w:cs="Times New Roman"/>
          <w:lang w:eastAsia="tr-TR"/>
        </w:rPr>
      </w:pPr>
      <w:r w:rsidRPr="000A04DE">
        <w:rPr>
          <w:rFonts w:ascii="Times New Roman" w:eastAsia="Times New Roman" w:hAnsi="Times New Roman" w:cs="Times New Roman"/>
          <w:lang w:eastAsia="tr-TR"/>
        </w:rPr>
        <w:tab/>
      </w:r>
      <w:proofErr w:type="spellStart"/>
      <w:r w:rsidRPr="000A04DE">
        <w:rPr>
          <w:rFonts w:ascii="Times New Roman" w:eastAsia="Times New Roman" w:hAnsi="Times New Roman" w:cs="Times New Roman"/>
          <w:lang w:eastAsia="tr-TR"/>
        </w:rPr>
        <w:t>Nero</w:t>
      </w:r>
      <w:proofErr w:type="spellEnd"/>
      <w:r w:rsidRPr="000A04DE">
        <w:rPr>
          <w:rFonts w:ascii="Times New Roman" w:eastAsia="Times New Roman" w:hAnsi="Times New Roman" w:cs="Times New Roman"/>
          <w:lang w:eastAsia="tr-TR"/>
        </w:rPr>
        <w:t xml:space="preserve"> </w:t>
      </w:r>
      <w:proofErr w:type="spellStart"/>
      <w:r w:rsidRPr="000A04DE">
        <w:rPr>
          <w:rFonts w:ascii="Times New Roman" w:eastAsia="Times New Roman" w:hAnsi="Times New Roman" w:cs="Times New Roman"/>
          <w:lang w:eastAsia="tr-TR"/>
        </w:rPr>
        <w:t>Troica</w:t>
      </w:r>
      <w:proofErr w:type="spellEnd"/>
      <w:r w:rsidRPr="000A04DE">
        <w:rPr>
          <w:rFonts w:ascii="Times New Roman" w:eastAsia="Times New Roman" w:hAnsi="Times New Roman" w:cs="Times New Roman"/>
          <w:lang w:eastAsia="tr-TR"/>
        </w:rPr>
        <w:t xml:space="preserve"> adlı yapıtını kendi adına (</w:t>
      </w:r>
      <w:proofErr w:type="spellStart"/>
      <w:r w:rsidRPr="000A04DE">
        <w:rPr>
          <w:rFonts w:ascii="Times New Roman" w:eastAsia="Times New Roman" w:hAnsi="Times New Roman" w:cs="Times New Roman"/>
          <w:lang w:eastAsia="tr-TR"/>
        </w:rPr>
        <w:t>Neroniana</w:t>
      </w:r>
      <w:proofErr w:type="spellEnd"/>
      <w:r w:rsidRPr="000A04DE">
        <w:rPr>
          <w:rFonts w:ascii="Times New Roman" w:eastAsia="Times New Roman" w:hAnsi="Times New Roman" w:cs="Times New Roman"/>
          <w:lang w:eastAsia="tr-TR"/>
        </w:rPr>
        <w:t>) ya da beş yılda bir düzenlenen (</w:t>
      </w:r>
      <w:proofErr w:type="spellStart"/>
      <w:r w:rsidRPr="000A04DE">
        <w:rPr>
          <w:rFonts w:ascii="Times New Roman" w:eastAsia="Times New Roman" w:hAnsi="Times New Roman" w:cs="Times New Roman"/>
          <w:lang w:eastAsia="tr-TR"/>
        </w:rPr>
        <w:t>quinquennalia</w:t>
      </w:r>
      <w:proofErr w:type="spellEnd"/>
      <w:r w:rsidRPr="000A04DE">
        <w:rPr>
          <w:rFonts w:ascii="Times New Roman" w:eastAsia="Times New Roman" w:hAnsi="Times New Roman" w:cs="Times New Roman"/>
          <w:lang w:eastAsia="tr-TR"/>
        </w:rPr>
        <w:t xml:space="preserve">) İ.S.65 yılındaki oyunlarda ezbere okumuştur. Bu oyunları 60 yılında kendisi başlatmıştı. Trajik bir aktör, şarkıcı ve </w:t>
      </w:r>
      <w:proofErr w:type="spellStart"/>
      <w:r w:rsidRPr="000A04DE">
        <w:rPr>
          <w:rFonts w:ascii="Times New Roman" w:eastAsia="Times New Roman" w:hAnsi="Times New Roman" w:cs="Times New Roman"/>
          <w:lang w:eastAsia="tr-TR"/>
        </w:rPr>
        <w:t>kitara</w:t>
      </w:r>
      <w:proofErr w:type="spellEnd"/>
      <w:r w:rsidRPr="000A04DE">
        <w:rPr>
          <w:rFonts w:ascii="Times New Roman" w:eastAsia="Times New Roman" w:hAnsi="Times New Roman" w:cs="Times New Roman"/>
          <w:lang w:eastAsia="tr-TR"/>
        </w:rPr>
        <w:t xml:space="preserve"> çalan oyuncu olarak sahneye de çıkmıştır. Bununla birlikte imparatorun şiire karşı duyduğu aşkın karanlık bir yanı vardı. </w:t>
      </w:r>
      <w:proofErr w:type="spellStart"/>
      <w:r w:rsidRPr="000A04DE">
        <w:rPr>
          <w:rFonts w:ascii="Times New Roman" w:eastAsia="Times New Roman" w:hAnsi="Times New Roman" w:cs="Times New Roman"/>
          <w:lang w:eastAsia="tr-TR"/>
        </w:rPr>
        <w:t>Lucanus</w:t>
      </w:r>
      <w:proofErr w:type="spellEnd"/>
      <w:r w:rsidRPr="000A04DE">
        <w:rPr>
          <w:rFonts w:ascii="Times New Roman" w:eastAsia="Times New Roman" w:hAnsi="Times New Roman" w:cs="Times New Roman"/>
          <w:lang w:eastAsia="tr-TR"/>
        </w:rPr>
        <w:t xml:space="preserve"> ve </w:t>
      </w:r>
      <w:proofErr w:type="spellStart"/>
      <w:r w:rsidRPr="000A04DE">
        <w:rPr>
          <w:rFonts w:ascii="Times New Roman" w:eastAsia="Times New Roman" w:hAnsi="Times New Roman" w:cs="Times New Roman"/>
          <w:lang w:eastAsia="tr-TR"/>
        </w:rPr>
        <w:t>Curtius</w:t>
      </w:r>
      <w:proofErr w:type="spellEnd"/>
      <w:r w:rsidRPr="000A04DE">
        <w:rPr>
          <w:rFonts w:ascii="Times New Roman" w:eastAsia="Times New Roman" w:hAnsi="Times New Roman" w:cs="Times New Roman"/>
          <w:lang w:eastAsia="tr-TR"/>
        </w:rPr>
        <w:t xml:space="preserve"> </w:t>
      </w:r>
      <w:proofErr w:type="spellStart"/>
      <w:r w:rsidRPr="000A04DE">
        <w:rPr>
          <w:rFonts w:ascii="Times New Roman" w:eastAsia="Times New Roman" w:hAnsi="Times New Roman" w:cs="Times New Roman"/>
          <w:lang w:eastAsia="tr-TR"/>
        </w:rPr>
        <w:t>Montanus</w:t>
      </w:r>
      <w:proofErr w:type="spellEnd"/>
      <w:r w:rsidRPr="000A04DE">
        <w:rPr>
          <w:rFonts w:ascii="Times New Roman" w:eastAsia="Times New Roman" w:hAnsi="Times New Roman" w:cs="Times New Roman"/>
          <w:lang w:eastAsia="tr-TR"/>
        </w:rPr>
        <w:t xml:space="preserve"> gibi ozanlar onun kıskançlığına katlanmak zorunda kalmışlardır. Ona gülenleri aşırı bir biçimde cezalandırmamıştır </w:t>
      </w:r>
      <w:proofErr w:type="gramStart"/>
      <w:r w:rsidRPr="000A04DE">
        <w:rPr>
          <w:rFonts w:ascii="Times New Roman" w:eastAsia="Times New Roman" w:hAnsi="Times New Roman" w:cs="Times New Roman"/>
          <w:lang w:eastAsia="tr-TR"/>
        </w:rPr>
        <w:t>(</w:t>
      </w:r>
      <w:proofErr w:type="spellStart"/>
      <w:proofErr w:type="gramEnd"/>
      <w:r w:rsidRPr="000A04DE">
        <w:rPr>
          <w:rFonts w:ascii="Times New Roman" w:eastAsia="Times New Roman" w:hAnsi="Times New Roman" w:cs="Times New Roman"/>
          <w:lang w:eastAsia="tr-TR"/>
        </w:rPr>
        <w:t>Suet</w:t>
      </w:r>
      <w:proofErr w:type="spellEnd"/>
      <w:r w:rsidRPr="000A04DE">
        <w:rPr>
          <w:rFonts w:ascii="Times New Roman" w:eastAsia="Times New Roman" w:hAnsi="Times New Roman" w:cs="Times New Roman"/>
          <w:lang w:eastAsia="tr-TR"/>
        </w:rPr>
        <w:t xml:space="preserve">. </w:t>
      </w:r>
      <w:proofErr w:type="spellStart"/>
      <w:r w:rsidRPr="000A04DE">
        <w:rPr>
          <w:rFonts w:ascii="Times New Roman" w:eastAsia="Times New Roman" w:hAnsi="Times New Roman" w:cs="Times New Roman"/>
          <w:lang w:eastAsia="tr-TR"/>
        </w:rPr>
        <w:t>Nero</w:t>
      </w:r>
      <w:proofErr w:type="spellEnd"/>
      <w:r w:rsidRPr="000A04DE">
        <w:rPr>
          <w:rFonts w:ascii="Times New Roman" w:eastAsia="Times New Roman" w:hAnsi="Times New Roman" w:cs="Times New Roman"/>
          <w:lang w:eastAsia="tr-TR"/>
        </w:rPr>
        <w:t>, 39</w:t>
      </w:r>
      <w:proofErr w:type="gramStart"/>
      <w:r w:rsidRPr="000A04DE">
        <w:rPr>
          <w:rFonts w:ascii="Times New Roman" w:eastAsia="Times New Roman" w:hAnsi="Times New Roman" w:cs="Times New Roman"/>
          <w:lang w:eastAsia="tr-TR"/>
        </w:rPr>
        <w:t>)</w:t>
      </w:r>
      <w:proofErr w:type="gramEnd"/>
      <w:r w:rsidRPr="000A04DE">
        <w:rPr>
          <w:rFonts w:ascii="Times New Roman" w:eastAsia="Times New Roman" w:hAnsi="Times New Roman" w:cs="Times New Roman"/>
          <w:lang w:eastAsia="tr-TR"/>
        </w:rPr>
        <w:t xml:space="preserve">; sürgün cezasının verildiği örnekler de vardı. Ancak </w:t>
      </w:r>
      <w:proofErr w:type="spellStart"/>
      <w:r w:rsidRPr="000A04DE">
        <w:rPr>
          <w:rFonts w:ascii="Times New Roman" w:eastAsia="Times New Roman" w:hAnsi="Times New Roman" w:cs="Times New Roman"/>
          <w:lang w:eastAsia="tr-TR"/>
        </w:rPr>
        <w:t>Piso</w:t>
      </w:r>
      <w:proofErr w:type="spellEnd"/>
      <w:r w:rsidRPr="000A04DE">
        <w:rPr>
          <w:rFonts w:ascii="Times New Roman" w:eastAsia="Times New Roman" w:hAnsi="Times New Roman" w:cs="Times New Roman"/>
          <w:lang w:eastAsia="tr-TR"/>
        </w:rPr>
        <w:t xml:space="preserve"> tertibinden sonra, imparator daha acımasız olmuştur. Seneca intihar etmeye zorlanmıştır. </w:t>
      </w:r>
      <w:proofErr w:type="spellStart"/>
      <w:r w:rsidRPr="000A04DE">
        <w:rPr>
          <w:rFonts w:ascii="Times New Roman" w:eastAsia="Times New Roman" w:hAnsi="Times New Roman" w:cs="Times New Roman"/>
          <w:lang w:eastAsia="tr-TR"/>
        </w:rPr>
        <w:t>Persius’un</w:t>
      </w:r>
      <w:proofErr w:type="spellEnd"/>
      <w:r w:rsidRPr="000A04DE">
        <w:rPr>
          <w:rFonts w:ascii="Times New Roman" w:eastAsia="Times New Roman" w:hAnsi="Times New Roman" w:cs="Times New Roman"/>
          <w:lang w:eastAsia="tr-TR"/>
        </w:rPr>
        <w:t xml:space="preserve"> hocası </w:t>
      </w:r>
      <w:proofErr w:type="spellStart"/>
      <w:r w:rsidRPr="000A04DE">
        <w:rPr>
          <w:rFonts w:ascii="Times New Roman" w:eastAsia="Times New Roman" w:hAnsi="Times New Roman" w:cs="Times New Roman"/>
          <w:lang w:eastAsia="tr-TR"/>
        </w:rPr>
        <w:t>Verginius</w:t>
      </w:r>
      <w:proofErr w:type="spellEnd"/>
      <w:r w:rsidRPr="000A04DE">
        <w:rPr>
          <w:rFonts w:ascii="Times New Roman" w:eastAsia="Times New Roman" w:hAnsi="Times New Roman" w:cs="Times New Roman"/>
          <w:lang w:eastAsia="tr-TR"/>
        </w:rPr>
        <w:t xml:space="preserve"> </w:t>
      </w:r>
      <w:proofErr w:type="spellStart"/>
      <w:r w:rsidRPr="000A04DE">
        <w:rPr>
          <w:rFonts w:ascii="Times New Roman" w:eastAsia="Times New Roman" w:hAnsi="Times New Roman" w:cs="Times New Roman"/>
          <w:lang w:eastAsia="tr-TR"/>
        </w:rPr>
        <w:t>Flavus</w:t>
      </w:r>
      <w:proofErr w:type="spellEnd"/>
      <w:r w:rsidRPr="000A04DE">
        <w:rPr>
          <w:rFonts w:ascii="Times New Roman" w:eastAsia="Times New Roman" w:hAnsi="Times New Roman" w:cs="Times New Roman"/>
          <w:lang w:eastAsia="tr-TR"/>
        </w:rPr>
        <w:t xml:space="preserve"> ve stoacı </w:t>
      </w:r>
      <w:proofErr w:type="spellStart"/>
      <w:r w:rsidRPr="000A04DE">
        <w:rPr>
          <w:rFonts w:ascii="Times New Roman" w:eastAsia="Times New Roman" w:hAnsi="Times New Roman" w:cs="Times New Roman"/>
          <w:lang w:eastAsia="tr-TR"/>
        </w:rPr>
        <w:t>C.Musonius</w:t>
      </w:r>
      <w:proofErr w:type="spellEnd"/>
      <w:r w:rsidRPr="000A04DE">
        <w:rPr>
          <w:rFonts w:ascii="Times New Roman" w:eastAsia="Times New Roman" w:hAnsi="Times New Roman" w:cs="Times New Roman"/>
          <w:lang w:eastAsia="tr-TR"/>
        </w:rPr>
        <w:t xml:space="preserve"> </w:t>
      </w:r>
      <w:proofErr w:type="spellStart"/>
      <w:r w:rsidRPr="000A04DE">
        <w:rPr>
          <w:rFonts w:ascii="Times New Roman" w:eastAsia="Times New Roman" w:hAnsi="Times New Roman" w:cs="Times New Roman"/>
          <w:lang w:eastAsia="tr-TR"/>
        </w:rPr>
        <w:t>Rufus</w:t>
      </w:r>
      <w:proofErr w:type="spellEnd"/>
      <w:r w:rsidRPr="000A04DE">
        <w:rPr>
          <w:rFonts w:ascii="Times New Roman" w:eastAsia="Times New Roman" w:hAnsi="Times New Roman" w:cs="Times New Roman"/>
          <w:lang w:eastAsia="tr-TR"/>
        </w:rPr>
        <w:t xml:space="preserve"> sürgüne gitmiştir. </w:t>
      </w:r>
      <w:proofErr w:type="spellStart"/>
      <w:r w:rsidRPr="000A04DE">
        <w:rPr>
          <w:rFonts w:ascii="Times New Roman" w:eastAsia="Times New Roman" w:hAnsi="Times New Roman" w:cs="Times New Roman"/>
          <w:lang w:eastAsia="tr-TR"/>
        </w:rPr>
        <w:t>Cato</w:t>
      </w:r>
      <w:proofErr w:type="spellEnd"/>
      <w:r w:rsidRPr="000A04DE">
        <w:rPr>
          <w:rFonts w:ascii="Times New Roman" w:eastAsia="Times New Roman" w:hAnsi="Times New Roman" w:cs="Times New Roman"/>
          <w:lang w:eastAsia="tr-TR"/>
        </w:rPr>
        <w:t xml:space="preserve"> </w:t>
      </w:r>
      <w:proofErr w:type="spellStart"/>
      <w:r w:rsidRPr="000A04DE">
        <w:rPr>
          <w:rFonts w:ascii="Times New Roman" w:eastAsia="Times New Roman" w:hAnsi="Times New Roman" w:cs="Times New Roman"/>
          <w:lang w:eastAsia="tr-TR"/>
        </w:rPr>
        <w:t>Uticensis’in</w:t>
      </w:r>
      <w:proofErr w:type="spellEnd"/>
      <w:r w:rsidRPr="000A04DE">
        <w:rPr>
          <w:rFonts w:ascii="Times New Roman" w:eastAsia="Times New Roman" w:hAnsi="Times New Roman" w:cs="Times New Roman"/>
          <w:lang w:eastAsia="tr-TR"/>
        </w:rPr>
        <w:t xml:space="preserve"> yaşamını kaleme almış olan </w:t>
      </w:r>
      <w:proofErr w:type="spellStart"/>
      <w:r w:rsidRPr="000A04DE">
        <w:rPr>
          <w:rFonts w:ascii="Times New Roman" w:eastAsia="Times New Roman" w:hAnsi="Times New Roman" w:cs="Times New Roman"/>
          <w:lang w:eastAsia="tr-TR"/>
        </w:rPr>
        <w:t>P.Thrasea</w:t>
      </w:r>
      <w:proofErr w:type="spellEnd"/>
      <w:r w:rsidRPr="000A04DE">
        <w:rPr>
          <w:rFonts w:ascii="Times New Roman" w:eastAsia="Times New Roman" w:hAnsi="Times New Roman" w:cs="Times New Roman"/>
          <w:lang w:eastAsia="tr-TR"/>
        </w:rPr>
        <w:t xml:space="preserve"> </w:t>
      </w:r>
      <w:proofErr w:type="spellStart"/>
      <w:r w:rsidRPr="000A04DE">
        <w:rPr>
          <w:rFonts w:ascii="Times New Roman" w:eastAsia="Times New Roman" w:hAnsi="Times New Roman" w:cs="Times New Roman"/>
          <w:lang w:eastAsia="tr-TR"/>
        </w:rPr>
        <w:t>Paetus</w:t>
      </w:r>
      <w:proofErr w:type="spellEnd"/>
      <w:r w:rsidRPr="000A04DE">
        <w:rPr>
          <w:rFonts w:ascii="Times New Roman" w:eastAsia="Times New Roman" w:hAnsi="Times New Roman" w:cs="Times New Roman"/>
          <w:lang w:eastAsia="tr-TR"/>
        </w:rPr>
        <w:t xml:space="preserve"> aynı neden yüzünden yaşamını yitirmiştir.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lastRenderedPageBreak/>
        <w:tab/>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dönemi canlılık doludur. Genç imparator </w:t>
      </w:r>
      <w:proofErr w:type="spellStart"/>
      <w:r w:rsidRPr="000A04DE">
        <w:rPr>
          <w:rFonts w:ascii="Times New Roman" w:hAnsi="Times New Roman" w:cs="Times New Roman"/>
        </w:rPr>
        <w:t>Augustus’un</w:t>
      </w:r>
      <w:proofErr w:type="spellEnd"/>
      <w:r w:rsidRPr="000A04DE">
        <w:rPr>
          <w:rFonts w:ascii="Times New Roman" w:hAnsi="Times New Roman" w:cs="Times New Roman"/>
        </w:rPr>
        <w:t xml:space="preserve"> başlattığı </w:t>
      </w:r>
      <w:proofErr w:type="spellStart"/>
      <w:r w:rsidRPr="000A04DE">
        <w:rPr>
          <w:rFonts w:ascii="Times New Roman" w:hAnsi="Times New Roman" w:cs="Times New Roman"/>
        </w:rPr>
        <w:t>Apollo</w:t>
      </w:r>
      <w:proofErr w:type="spellEnd"/>
      <w:r w:rsidRPr="000A04DE">
        <w:rPr>
          <w:rFonts w:ascii="Times New Roman" w:hAnsi="Times New Roman" w:cs="Times New Roman"/>
        </w:rPr>
        <w:t xml:space="preserve"> kültünü sürdürmüş, hatta abartmıştır; kendisinin güneş tanrısı olduğunu düşünmüş ve yeni </w:t>
      </w:r>
      <w:proofErr w:type="spellStart"/>
      <w:r w:rsidRPr="000A04DE">
        <w:rPr>
          <w:rFonts w:ascii="Times New Roman" w:hAnsi="Times New Roman" w:cs="Times New Roman"/>
        </w:rPr>
        <w:t>Apollo</w:t>
      </w:r>
      <w:proofErr w:type="spellEnd"/>
      <w:r w:rsidRPr="000A04DE">
        <w:rPr>
          <w:rFonts w:ascii="Times New Roman" w:hAnsi="Times New Roman" w:cs="Times New Roman"/>
        </w:rPr>
        <w:t xml:space="preserve"> olarak sahneye çıkmıştır. Müzik </w:t>
      </w:r>
      <w:proofErr w:type="gramStart"/>
      <w:r w:rsidRPr="000A04DE">
        <w:rPr>
          <w:rFonts w:ascii="Times New Roman" w:hAnsi="Times New Roman" w:cs="Times New Roman"/>
        </w:rPr>
        <w:t>onun  gerçek</w:t>
      </w:r>
      <w:proofErr w:type="gramEnd"/>
      <w:r w:rsidRPr="000A04DE">
        <w:rPr>
          <w:rFonts w:ascii="Times New Roman" w:hAnsi="Times New Roman" w:cs="Times New Roman"/>
        </w:rPr>
        <w:t xml:space="preserve"> hobisi değildi; ama </w:t>
      </w:r>
      <w:proofErr w:type="spellStart"/>
      <w:r w:rsidRPr="000A04DE">
        <w:rPr>
          <w:rFonts w:ascii="Times New Roman" w:hAnsi="Times New Roman" w:cs="Times New Roman"/>
        </w:rPr>
        <w:t>Apollo</w:t>
      </w:r>
      <w:proofErr w:type="spellEnd"/>
      <w:r w:rsidRPr="000A04DE">
        <w:rPr>
          <w:rFonts w:ascii="Times New Roman" w:hAnsi="Times New Roman" w:cs="Times New Roman"/>
        </w:rPr>
        <w:t xml:space="preserve"> müzik tanrısı olduğu için, </w:t>
      </w:r>
      <w:proofErr w:type="spellStart"/>
      <w:r w:rsidRPr="000A04DE">
        <w:rPr>
          <w:rFonts w:ascii="Times New Roman" w:hAnsi="Times New Roman" w:cs="Times New Roman"/>
        </w:rPr>
        <w:t>Apollo’ya</w:t>
      </w:r>
      <w:proofErr w:type="spellEnd"/>
      <w:r w:rsidRPr="000A04DE">
        <w:rPr>
          <w:rFonts w:ascii="Times New Roman" w:hAnsi="Times New Roman" w:cs="Times New Roman"/>
        </w:rPr>
        <w:t xml:space="preserve"> benzemek adına onun müziğinin de kral kavramının bir parçası olması gerektiğini düşünmüştür. </w:t>
      </w:r>
      <w:proofErr w:type="gramStart"/>
      <w:r w:rsidRPr="000A04DE">
        <w:rPr>
          <w:rFonts w:ascii="Times New Roman" w:hAnsi="Times New Roman" w:cs="Times New Roman"/>
        </w:rPr>
        <w:t xml:space="preserve">Bir prense yakışır davranışları içeren felsefi bir el kitabı olan Seneca’nın </w:t>
      </w:r>
      <w:r w:rsidRPr="000A04DE">
        <w:rPr>
          <w:rFonts w:ascii="Times New Roman" w:hAnsi="Times New Roman" w:cs="Times New Roman"/>
          <w:i/>
        </w:rPr>
        <w:t xml:space="preserve">de </w:t>
      </w:r>
      <w:proofErr w:type="spellStart"/>
      <w:r w:rsidRPr="000A04DE">
        <w:rPr>
          <w:rFonts w:ascii="Times New Roman" w:hAnsi="Times New Roman" w:cs="Times New Roman"/>
          <w:i/>
        </w:rPr>
        <w:t>Clementia</w:t>
      </w:r>
      <w:proofErr w:type="spellEnd"/>
      <w:r w:rsidRPr="000A04DE">
        <w:rPr>
          <w:rFonts w:ascii="Times New Roman" w:hAnsi="Times New Roman" w:cs="Times New Roman"/>
        </w:rPr>
        <w:t xml:space="preserve"> a</w:t>
      </w:r>
      <w:bookmarkStart w:id="0" w:name="_GoBack"/>
      <w:bookmarkEnd w:id="0"/>
      <w:r w:rsidRPr="000A04DE">
        <w:rPr>
          <w:rFonts w:ascii="Times New Roman" w:hAnsi="Times New Roman" w:cs="Times New Roman"/>
        </w:rPr>
        <w:t xml:space="preserve">dlı yapıtı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ile ilgili büyük beklentilerin bir göstergesiydi; aynı zamanda Seneca’nın yaşlı </w:t>
      </w:r>
      <w:proofErr w:type="spellStart"/>
      <w:r w:rsidRPr="000A04DE">
        <w:rPr>
          <w:rFonts w:ascii="Times New Roman" w:hAnsi="Times New Roman" w:cs="Times New Roman"/>
        </w:rPr>
        <w:t>Augustus’un</w:t>
      </w:r>
      <w:proofErr w:type="spellEnd"/>
      <w:r w:rsidRPr="000A04DE">
        <w:rPr>
          <w:rFonts w:ascii="Times New Roman" w:hAnsi="Times New Roman" w:cs="Times New Roman"/>
        </w:rPr>
        <w:t xml:space="preserve"> hoşgörüsünü taklit edilecek bir örnek olarak genç önderin gözü önüne yerleştirmek için uğraştığını da gösterir: eğer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gençliğinde bu hoşgörüyü kazanmış olsaydı, </w:t>
      </w:r>
      <w:proofErr w:type="spellStart"/>
      <w:r w:rsidRPr="000A04DE">
        <w:rPr>
          <w:rFonts w:ascii="Times New Roman" w:hAnsi="Times New Roman" w:cs="Times New Roman"/>
        </w:rPr>
        <w:t>Augustus’u</w:t>
      </w:r>
      <w:proofErr w:type="spellEnd"/>
      <w:r w:rsidRPr="000A04DE">
        <w:rPr>
          <w:rFonts w:ascii="Times New Roman" w:hAnsi="Times New Roman" w:cs="Times New Roman"/>
        </w:rPr>
        <w:t xml:space="preserve"> geçerdi. </w:t>
      </w:r>
      <w:proofErr w:type="spellStart"/>
      <w:proofErr w:type="gramEnd"/>
      <w:r w:rsidRPr="000A04DE">
        <w:rPr>
          <w:rFonts w:ascii="Times New Roman" w:hAnsi="Times New Roman" w:cs="Times New Roman"/>
        </w:rPr>
        <w:t>Lucanus</w:t>
      </w:r>
      <w:proofErr w:type="spellEnd"/>
      <w:r w:rsidRPr="000A04DE">
        <w:rPr>
          <w:rFonts w:ascii="Times New Roman" w:hAnsi="Times New Roman" w:cs="Times New Roman"/>
        </w:rPr>
        <w:t xml:space="preserve">, abartılı bir biçimde iç savaşların </w:t>
      </w:r>
      <w:proofErr w:type="gramStart"/>
      <w:r w:rsidRPr="000A04DE">
        <w:rPr>
          <w:rFonts w:ascii="Times New Roman" w:hAnsi="Times New Roman" w:cs="Times New Roman"/>
        </w:rPr>
        <w:t xml:space="preserve">dehşetini  </w:t>
      </w:r>
      <w:proofErr w:type="spellStart"/>
      <w:r w:rsidRPr="000A04DE">
        <w:rPr>
          <w:rFonts w:ascii="Times New Roman" w:hAnsi="Times New Roman" w:cs="Times New Roman"/>
          <w:i/>
        </w:rPr>
        <w:t>felix</w:t>
      </w:r>
      <w:proofErr w:type="spellEnd"/>
      <w:proofErr w:type="gramEnd"/>
      <w:r w:rsidRPr="000A04DE">
        <w:rPr>
          <w:rFonts w:ascii="Times New Roman" w:hAnsi="Times New Roman" w:cs="Times New Roman"/>
          <w:i/>
        </w:rPr>
        <w:t xml:space="preserve"> </w:t>
      </w:r>
      <w:proofErr w:type="spellStart"/>
      <w:r w:rsidRPr="000A04DE">
        <w:rPr>
          <w:rFonts w:ascii="Times New Roman" w:hAnsi="Times New Roman" w:cs="Times New Roman"/>
          <w:i/>
        </w:rPr>
        <w:t>culpa</w:t>
      </w:r>
      <w:proofErr w:type="spellEnd"/>
      <w:r w:rsidRPr="000A04DE">
        <w:rPr>
          <w:rFonts w:ascii="Times New Roman" w:hAnsi="Times New Roman" w:cs="Times New Roman"/>
        </w:rPr>
        <w:t xml:space="preserve"> (sonucu mutlu biten hata) diye bağırarak açıkladığı zaman,  beklentilerle gerçek arasındaki fark,  daha çok ortaya çıkmıştır. Bu iç savaşlar </w:t>
      </w:r>
      <w:proofErr w:type="spellStart"/>
      <w:r w:rsidRPr="000A04DE">
        <w:rPr>
          <w:rFonts w:ascii="Times New Roman" w:hAnsi="Times New Roman" w:cs="Times New Roman"/>
        </w:rPr>
        <w:t>Nero’nun</w:t>
      </w:r>
      <w:proofErr w:type="spellEnd"/>
      <w:r w:rsidRPr="000A04DE">
        <w:rPr>
          <w:rFonts w:ascii="Times New Roman" w:hAnsi="Times New Roman" w:cs="Times New Roman"/>
        </w:rPr>
        <w:t xml:space="preserve"> başa geçmesine yol açmıştır. </w:t>
      </w:r>
      <w:proofErr w:type="spellStart"/>
      <w:r w:rsidRPr="000A04DE">
        <w:rPr>
          <w:rFonts w:ascii="Times New Roman" w:hAnsi="Times New Roman" w:cs="Times New Roman"/>
        </w:rPr>
        <w:t>Nero’dan</w:t>
      </w:r>
      <w:proofErr w:type="spellEnd"/>
      <w:r w:rsidRPr="000A04DE">
        <w:rPr>
          <w:rFonts w:ascii="Times New Roman" w:hAnsi="Times New Roman" w:cs="Times New Roman"/>
        </w:rPr>
        <w:t xml:space="preserve"> çok büyük beklentiler vardı ve başlangıçta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halkın insan kılığındaki bir tanrıdan ya da güneş tanrısı bir kraldan beklentilerini yerine getirecek gibi görünüyordu ve aynı zamanda senatonun da </w:t>
      </w:r>
      <w:proofErr w:type="spellStart"/>
      <w:r w:rsidRPr="000A04DE">
        <w:rPr>
          <w:rFonts w:ascii="Times New Roman" w:hAnsi="Times New Roman" w:cs="Times New Roman"/>
        </w:rPr>
        <w:t>stoik</w:t>
      </w:r>
      <w:proofErr w:type="spellEnd"/>
      <w:r w:rsidRPr="000A04DE">
        <w:rPr>
          <w:rFonts w:ascii="Times New Roman" w:hAnsi="Times New Roman" w:cs="Times New Roman"/>
        </w:rPr>
        <w:t xml:space="preserve"> eğitimden büyük bir zevk almış olan bilgili bir yöneticiden beklediklerini de yerine getirecekmiş gibi göründü.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Yöneticinin genç olması çağın ruhuna uyum sağlamıştır. </w:t>
      </w:r>
      <w:proofErr w:type="spellStart"/>
      <w:r w:rsidRPr="000A04DE">
        <w:rPr>
          <w:rFonts w:ascii="Times New Roman" w:hAnsi="Times New Roman" w:cs="Times New Roman"/>
        </w:rPr>
        <w:t>Lucanus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Persius</w:t>
      </w:r>
      <w:proofErr w:type="spellEnd"/>
      <w:r w:rsidRPr="000A04DE">
        <w:rPr>
          <w:rFonts w:ascii="Times New Roman" w:hAnsi="Times New Roman" w:cs="Times New Roman"/>
        </w:rPr>
        <w:t xml:space="preserve"> gibi genç yetenekler hayranlık uyandırmışlardır. </w:t>
      </w:r>
      <w:proofErr w:type="spellStart"/>
      <w:r w:rsidRPr="000A04DE">
        <w:rPr>
          <w:rFonts w:ascii="Times New Roman" w:hAnsi="Times New Roman" w:cs="Times New Roman"/>
        </w:rPr>
        <w:t>Ingenium’a</w:t>
      </w:r>
      <w:proofErr w:type="spellEnd"/>
      <w:r w:rsidRPr="000A04DE">
        <w:rPr>
          <w:rFonts w:ascii="Times New Roman" w:hAnsi="Times New Roman" w:cs="Times New Roman"/>
        </w:rPr>
        <w:t xml:space="preserve"> çok değer verildi, bu nedenden dolayı da </w:t>
      </w:r>
      <w:proofErr w:type="spellStart"/>
      <w:r w:rsidRPr="000A04DE">
        <w:rPr>
          <w:rFonts w:ascii="Times New Roman" w:hAnsi="Times New Roman" w:cs="Times New Roman"/>
        </w:rPr>
        <w:t>Ovidius’un</w:t>
      </w:r>
      <w:proofErr w:type="spellEnd"/>
      <w:r w:rsidRPr="000A04DE">
        <w:rPr>
          <w:rFonts w:ascii="Times New Roman" w:hAnsi="Times New Roman" w:cs="Times New Roman"/>
        </w:rPr>
        <w:t xml:space="preserve"> etkisi güçlü oldu. </w:t>
      </w:r>
      <w:proofErr w:type="spellStart"/>
      <w:r w:rsidRPr="000A04DE">
        <w:rPr>
          <w:rFonts w:ascii="Times New Roman" w:hAnsi="Times New Roman" w:cs="Times New Roman"/>
        </w:rPr>
        <w:t>Лερί</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ύψους</w:t>
      </w:r>
      <w:proofErr w:type="spellEnd"/>
      <w:r w:rsidRPr="000A04DE">
        <w:rPr>
          <w:rFonts w:ascii="Times New Roman" w:hAnsi="Times New Roman" w:cs="Times New Roman"/>
        </w:rPr>
        <w:t xml:space="preserve"> ‘un yazarı </w:t>
      </w:r>
      <w:proofErr w:type="spellStart"/>
      <w:r w:rsidRPr="000A04DE">
        <w:rPr>
          <w:rFonts w:ascii="Times New Roman" w:hAnsi="Times New Roman" w:cs="Times New Roman"/>
        </w:rPr>
        <w:t>Longinus</w:t>
      </w:r>
      <w:proofErr w:type="spellEnd"/>
      <w:r w:rsidRPr="000A04DE">
        <w:rPr>
          <w:rFonts w:ascii="Times New Roman" w:hAnsi="Times New Roman" w:cs="Times New Roman"/>
        </w:rPr>
        <w:t xml:space="preserve"> (Peri </w:t>
      </w:r>
      <w:proofErr w:type="spellStart"/>
      <w:r w:rsidRPr="000A04DE">
        <w:rPr>
          <w:rFonts w:ascii="Times New Roman" w:hAnsi="Times New Roman" w:cs="Times New Roman"/>
        </w:rPr>
        <w:t>hypsus</w:t>
      </w:r>
      <w:proofErr w:type="spellEnd"/>
      <w:r w:rsidRPr="000A04DE">
        <w:rPr>
          <w:rFonts w:ascii="Times New Roman" w:hAnsi="Times New Roman" w:cs="Times New Roman"/>
        </w:rPr>
        <w:t xml:space="preserve">: önemli şeyler hakkında) tüm büyük edebiyatların doğmasına neden </w:t>
      </w:r>
      <w:proofErr w:type="gramStart"/>
      <w:r w:rsidRPr="000A04DE">
        <w:rPr>
          <w:rFonts w:ascii="Times New Roman" w:hAnsi="Times New Roman" w:cs="Times New Roman"/>
        </w:rPr>
        <w:t>olan  aklın</w:t>
      </w:r>
      <w:proofErr w:type="gramEnd"/>
      <w:r w:rsidRPr="000A04DE">
        <w:rPr>
          <w:rFonts w:ascii="Times New Roman" w:hAnsi="Times New Roman" w:cs="Times New Roman"/>
        </w:rPr>
        <w:t xml:space="preserve"> (</w:t>
      </w:r>
      <w:proofErr w:type="spellStart"/>
      <w:r w:rsidRPr="000A04DE">
        <w:rPr>
          <w:rFonts w:ascii="Times New Roman" w:hAnsi="Times New Roman" w:cs="Times New Roman"/>
        </w:rPr>
        <w:t>ingenium</w:t>
      </w:r>
      <w:proofErr w:type="spellEnd"/>
      <w:r w:rsidRPr="000A04DE">
        <w:rPr>
          <w:rFonts w:ascii="Times New Roman" w:hAnsi="Times New Roman" w:cs="Times New Roman"/>
        </w:rPr>
        <w:t xml:space="preserve">) büyüklüğünü vurgulayarak o zamanın koşullarına uygun düşmüştür. Bir ölçüde daha önce ender görülen bir şey de şuydu: Roma halkı yaratıcı </w:t>
      </w:r>
      <w:proofErr w:type="gramStart"/>
      <w:r w:rsidRPr="000A04DE">
        <w:rPr>
          <w:rFonts w:ascii="Times New Roman" w:hAnsi="Times New Roman" w:cs="Times New Roman"/>
        </w:rPr>
        <w:t>zekayı</w:t>
      </w:r>
      <w:proofErr w:type="gramEnd"/>
      <w:r w:rsidRPr="000A04DE">
        <w:rPr>
          <w:rFonts w:ascii="Times New Roman" w:hAnsi="Times New Roman" w:cs="Times New Roman"/>
        </w:rPr>
        <w:t xml:space="preserve"> takdir etmeye ve yaratıcılığın hatırı için kendisini bir kez daha gelenekselliğin yükünden kurtarmaya hazırdı. Seneca </w:t>
      </w:r>
      <w:proofErr w:type="spellStart"/>
      <w:r w:rsidRPr="000A04DE">
        <w:rPr>
          <w:rFonts w:ascii="Times New Roman" w:hAnsi="Times New Roman" w:cs="Times New Roman"/>
        </w:rPr>
        <w:t>Cicero’yu</w:t>
      </w:r>
      <w:proofErr w:type="spellEnd"/>
      <w:r w:rsidRPr="000A04DE">
        <w:rPr>
          <w:rFonts w:ascii="Times New Roman" w:hAnsi="Times New Roman" w:cs="Times New Roman"/>
        </w:rPr>
        <w:t xml:space="preserve"> geçmeye çalışmıştır. Yazarlar geçmişin önünde bir köle gibi durmamışlar ve geçmişi tartışıp aksak yanlarını eleştirmişlerdir. </w:t>
      </w:r>
      <w:proofErr w:type="spellStart"/>
      <w:r w:rsidRPr="000A04DE">
        <w:rPr>
          <w:rFonts w:ascii="Times New Roman" w:hAnsi="Times New Roman" w:cs="Times New Roman"/>
        </w:rPr>
        <w:t>Lucanus</w:t>
      </w:r>
      <w:proofErr w:type="spellEnd"/>
      <w:r w:rsidRPr="000A04DE">
        <w:rPr>
          <w:rFonts w:ascii="Times New Roman" w:hAnsi="Times New Roman" w:cs="Times New Roman"/>
        </w:rPr>
        <w:t xml:space="preserve"> epik şiiri kökünden modernize etti. Geçmişin epik yapıtlarında görülen tanrı egemenliğine son verdi. Mimaride de önemli ilerlemeler görüldü: Bunun iki örneği </w:t>
      </w:r>
      <w:proofErr w:type="spellStart"/>
      <w:r w:rsidRPr="000A04DE">
        <w:rPr>
          <w:rFonts w:ascii="Times New Roman" w:hAnsi="Times New Roman" w:cs="Times New Roman"/>
        </w:rPr>
        <w:t>Domus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Transitoria</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Domus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Aurea’dır</w:t>
      </w:r>
      <w:proofErr w:type="spellEnd"/>
      <w:r w:rsidRPr="000A04DE">
        <w:rPr>
          <w:rFonts w:ascii="Times New Roman" w:hAnsi="Times New Roman" w:cs="Times New Roman"/>
        </w:rPr>
        <w:t xml:space="preserve">.  Duvar sanatı da yeni gelişmeler gösterdi: Dördüncü stil. Zihinsel çalışmalarla dolu göz kamaştırıcı bu dönem zaman zaman barok çağıyla karşılaştırılır, bununla birlikte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döneminin Roma’sı daha yenilikçiydi, geleneğe daha az</w:t>
      </w:r>
      <w:r w:rsidR="00B032AC">
        <w:rPr>
          <w:rFonts w:ascii="Times New Roman" w:hAnsi="Times New Roman" w:cs="Times New Roman"/>
        </w:rPr>
        <w:t xml:space="preserve"> bağlıydı, 17.yüzyıl Avrupası ile</w:t>
      </w:r>
      <w:r w:rsidRPr="000A04DE">
        <w:rPr>
          <w:rFonts w:ascii="Times New Roman" w:hAnsi="Times New Roman" w:cs="Times New Roman"/>
        </w:rPr>
        <w:t xml:space="preserve"> karşılaştırıldığında kendini dine daha az vermişti. Sanatçıların koruyucusu olarak imparatorun önemi küçümsenmemelidir, bununla birlik</w:t>
      </w:r>
      <w:r w:rsidR="00B032AC">
        <w:rPr>
          <w:rFonts w:ascii="Times New Roman" w:hAnsi="Times New Roman" w:cs="Times New Roman"/>
        </w:rPr>
        <w:t xml:space="preserve">te </w:t>
      </w:r>
      <w:proofErr w:type="spellStart"/>
      <w:r w:rsidR="00B032AC">
        <w:rPr>
          <w:rFonts w:ascii="Times New Roman" w:hAnsi="Times New Roman" w:cs="Times New Roman"/>
        </w:rPr>
        <w:t>Nero</w:t>
      </w:r>
      <w:proofErr w:type="spellEnd"/>
      <w:r w:rsidR="00B032AC">
        <w:rPr>
          <w:rFonts w:ascii="Times New Roman" w:hAnsi="Times New Roman" w:cs="Times New Roman"/>
        </w:rPr>
        <w:t xml:space="preserve"> edebi girişimlerde baş</w:t>
      </w:r>
      <w:r w:rsidRPr="000A04DE">
        <w:rPr>
          <w:rFonts w:ascii="Times New Roman" w:hAnsi="Times New Roman" w:cs="Times New Roman"/>
        </w:rPr>
        <w:t>rolü oynamamıştır, çünkü imparator verimli bir dönemin değersiz bir parçasıydı.</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lastRenderedPageBreak/>
        <w:tab/>
        <w:t xml:space="preserve">Sade bir insan olan </w:t>
      </w:r>
      <w:proofErr w:type="spellStart"/>
      <w:r w:rsidRPr="000A04DE">
        <w:rPr>
          <w:rFonts w:ascii="Times New Roman" w:hAnsi="Times New Roman" w:cs="Times New Roman"/>
        </w:rPr>
        <w:t>Vespasianus’un</w:t>
      </w:r>
      <w:proofErr w:type="spellEnd"/>
      <w:r w:rsidRPr="000A04DE">
        <w:rPr>
          <w:rFonts w:ascii="Times New Roman" w:hAnsi="Times New Roman" w:cs="Times New Roman"/>
        </w:rPr>
        <w:t xml:space="preserve"> kurduğu </w:t>
      </w:r>
      <w:proofErr w:type="spellStart"/>
      <w:r w:rsidRPr="000A04DE">
        <w:rPr>
          <w:rFonts w:ascii="Times New Roman" w:hAnsi="Times New Roman" w:cs="Times New Roman"/>
        </w:rPr>
        <w:t>Flavianus</w:t>
      </w:r>
      <w:proofErr w:type="spellEnd"/>
      <w:r w:rsidRPr="000A04DE">
        <w:rPr>
          <w:rFonts w:ascii="Times New Roman" w:hAnsi="Times New Roman" w:cs="Times New Roman"/>
        </w:rPr>
        <w:t xml:space="preserve"> hanedanının yönetimi sırasında daha ölçülü bir ruh geçerli olmuştur. Devlet tarafından atanan ilk retorik öğretmeni olan </w:t>
      </w:r>
      <w:proofErr w:type="spellStart"/>
      <w:r w:rsidRPr="000A04DE">
        <w:rPr>
          <w:rFonts w:ascii="Times New Roman" w:hAnsi="Times New Roman" w:cs="Times New Roman"/>
        </w:rPr>
        <w:t>Quintilianus</w:t>
      </w:r>
      <w:proofErr w:type="spellEnd"/>
      <w:r w:rsidRPr="000A04DE">
        <w:rPr>
          <w:rFonts w:ascii="Times New Roman" w:hAnsi="Times New Roman" w:cs="Times New Roman"/>
        </w:rPr>
        <w:t xml:space="preserve"> ılımlı bir </w:t>
      </w:r>
      <w:proofErr w:type="spellStart"/>
      <w:r w:rsidRPr="000A04DE">
        <w:rPr>
          <w:rFonts w:ascii="Times New Roman" w:hAnsi="Times New Roman" w:cs="Times New Roman"/>
        </w:rPr>
        <w:t>klasizmi</w:t>
      </w:r>
      <w:proofErr w:type="spellEnd"/>
      <w:r w:rsidRPr="000A04DE">
        <w:rPr>
          <w:rFonts w:ascii="Times New Roman" w:hAnsi="Times New Roman" w:cs="Times New Roman"/>
        </w:rPr>
        <w:t xml:space="preserve"> temsil etmiştir. Bu durum düzyazı (genç </w:t>
      </w:r>
      <w:proofErr w:type="spellStart"/>
      <w:r w:rsidRPr="000A04DE">
        <w:rPr>
          <w:rFonts w:ascii="Times New Roman" w:hAnsi="Times New Roman" w:cs="Times New Roman"/>
        </w:rPr>
        <w:t>Plinius</w:t>
      </w:r>
      <w:proofErr w:type="spellEnd"/>
      <w:r w:rsidRPr="000A04DE">
        <w:rPr>
          <w:rFonts w:ascii="Times New Roman" w:hAnsi="Times New Roman" w:cs="Times New Roman"/>
        </w:rPr>
        <w:t>) ve şiirde (</w:t>
      </w:r>
      <w:proofErr w:type="spellStart"/>
      <w:r w:rsidRPr="000A04DE">
        <w:rPr>
          <w:rFonts w:ascii="Times New Roman" w:hAnsi="Times New Roman" w:cs="Times New Roman"/>
        </w:rPr>
        <w:t>Silius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Italicus</w:t>
      </w:r>
      <w:proofErr w:type="spellEnd"/>
      <w:r w:rsidRPr="000A04DE">
        <w:rPr>
          <w:rFonts w:ascii="Times New Roman" w:hAnsi="Times New Roman" w:cs="Times New Roman"/>
        </w:rPr>
        <w:t xml:space="preserve">) çabucak ortaya çıkıp kendini kanıtlayacaktır. </w:t>
      </w:r>
      <w:proofErr w:type="spellStart"/>
      <w:r w:rsidRPr="000A04DE">
        <w:rPr>
          <w:rFonts w:ascii="Times New Roman" w:hAnsi="Times New Roman" w:cs="Times New Roman"/>
        </w:rPr>
        <w:t>Martialis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Statius</w:t>
      </w:r>
      <w:proofErr w:type="spellEnd"/>
      <w:r w:rsidRPr="000A04DE">
        <w:rPr>
          <w:rFonts w:ascii="Times New Roman" w:hAnsi="Times New Roman" w:cs="Times New Roman"/>
        </w:rPr>
        <w:t xml:space="preserve"> şimdiye değin küçümsenen epigram ve ancak özel ortamlarda okunabilecek bazı şiir türlerini geliştirip en ideal biçimlerine sokmuşlardır.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proofErr w:type="spellStart"/>
      <w:r w:rsidRPr="000A04DE">
        <w:rPr>
          <w:rFonts w:ascii="Times New Roman" w:hAnsi="Times New Roman" w:cs="Times New Roman"/>
        </w:rPr>
        <w:t>Nerva</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Traianus</w:t>
      </w:r>
      <w:proofErr w:type="spellEnd"/>
      <w:r w:rsidRPr="000A04DE">
        <w:rPr>
          <w:rFonts w:ascii="Times New Roman" w:hAnsi="Times New Roman" w:cs="Times New Roman"/>
        </w:rPr>
        <w:t xml:space="preserve"> dönemlerinde çok büyük kültürel başarılar ortaya konmuştur. </w:t>
      </w:r>
      <w:proofErr w:type="spellStart"/>
      <w:r w:rsidRPr="000A04DE">
        <w:rPr>
          <w:rFonts w:ascii="Times New Roman" w:hAnsi="Times New Roman" w:cs="Times New Roman"/>
        </w:rPr>
        <w:t>Nero</w:t>
      </w:r>
      <w:proofErr w:type="spellEnd"/>
      <w:r w:rsidRPr="000A04DE">
        <w:rPr>
          <w:rFonts w:ascii="Times New Roman" w:hAnsi="Times New Roman" w:cs="Times New Roman"/>
        </w:rPr>
        <w:t xml:space="preserve"> gibi </w:t>
      </w:r>
      <w:proofErr w:type="spellStart"/>
      <w:r w:rsidRPr="000A04DE">
        <w:rPr>
          <w:rFonts w:ascii="Times New Roman" w:hAnsi="Times New Roman" w:cs="Times New Roman"/>
        </w:rPr>
        <w:t>Domitianus’un</w:t>
      </w:r>
      <w:proofErr w:type="spellEnd"/>
      <w:r w:rsidRPr="000A04DE">
        <w:rPr>
          <w:rFonts w:ascii="Times New Roman" w:hAnsi="Times New Roman" w:cs="Times New Roman"/>
        </w:rPr>
        <w:t xml:space="preserve"> da edebiyat tutkusu vardı ve bu alanda yarışan bir yönetici olmuştur. </w:t>
      </w:r>
      <w:proofErr w:type="spellStart"/>
      <w:r w:rsidRPr="000A04DE">
        <w:rPr>
          <w:rFonts w:ascii="Times New Roman" w:hAnsi="Times New Roman" w:cs="Times New Roman"/>
        </w:rPr>
        <w:t>Ludi</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Capitolini’nin</w:t>
      </w:r>
      <w:proofErr w:type="spellEnd"/>
      <w:r w:rsidRPr="000A04DE">
        <w:rPr>
          <w:rFonts w:ascii="Times New Roman" w:hAnsi="Times New Roman" w:cs="Times New Roman"/>
        </w:rPr>
        <w:t xml:space="preserve"> düzenlenip yerleşmesi bunun bir örneğidir. Çalışkan senatörlerden oluşan yeni sosyal sınıf ve tutkulu, titiz bir imparator sayesinde Roma kenti, Roma kültürel kimliğinin merkezi olduğunu duyumsamıştır; bu kültürel kimlik orta sınıfın sertliği ile imparatorluğun büyüklüğü arasında ortaya çıkmıştır.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proofErr w:type="spellStart"/>
      <w:r w:rsidRPr="000A04DE">
        <w:rPr>
          <w:rFonts w:ascii="Times New Roman" w:hAnsi="Times New Roman" w:cs="Times New Roman"/>
        </w:rPr>
        <w:t>Nerva</w:t>
      </w:r>
      <w:proofErr w:type="spellEnd"/>
      <w:r w:rsidRPr="000A04DE">
        <w:rPr>
          <w:rFonts w:ascii="Times New Roman" w:hAnsi="Times New Roman" w:cs="Times New Roman"/>
        </w:rPr>
        <w:t xml:space="preserve"> ile </w:t>
      </w:r>
      <w:proofErr w:type="spellStart"/>
      <w:r w:rsidRPr="000A04DE">
        <w:rPr>
          <w:rFonts w:ascii="Times New Roman" w:hAnsi="Times New Roman" w:cs="Times New Roman"/>
        </w:rPr>
        <w:t>Traianus</w:t>
      </w:r>
      <w:proofErr w:type="spellEnd"/>
      <w:r w:rsidRPr="000A04DE">
        <w:rPr>
          <w:rFonts w:ascii="Times New Roman" w:hAnsi="Times New Roman" w:cs="Times New Roman"/>
        </w:rPr>
        <w:t xml:space="preserve"> yönetimi altındaki rahatlama dönemi tarihçi </w:t>
      </w:r>
      <w:proofErr w:type="spellStart"/>
      <w:r w:rsidRPr="000A04DE">
        <w:rPr>
          <w:rFonts w:ascii="Times New Roman" w:hAnsi="Times New Roman" w:cs="Times New Roman"/>
        </w:rPr>
        <w:t>Tacitus</w:t>
      </w:r>
      <w:proofErr w:type="spellEnd"/>
      <w:r w:rsidRPr="000A04DE">
        <w:rPr>
          <w:rFonts w:ascii="Times New Roman" w:hAnsi="Times New Roman" w:cs="Times New Roman"/>
        </w:rPr>
        <w:t xml:space="preserve"> ile </w:t>
      </w:r>
      <w:proofErr w:type="spellStart"/>
      <w:r w:rsidRPr="000A04DE">
        <w:rPr>
          <w:rFonts w:ascii="Times New Roman" w:hAnsi="Times New Roman" w:cs="Times New Roman"/>
        </w:rPr>
        <w:t>satura</w:t>
      </w:r>
      <w:proofErr w:type="spellEnd"/>
      <w:r w:rsidRPr="000A04DE">
        <w:rPr>
          <w:rFonts w:ascii="Times New Roman" w:hAnsi="Times New Roman" w:cs="Times New Roman"/>
        </w:rPr>
        <w:t xml:space="preserve"> yazarı </w:t>
      </w:r>
      <w:proofErr w:type="spellStart"/>
      <w:r w:rsidRPr="000A04DE">
        <w:rPr>
          <w:rFonts w:ascii="Times New Roman" w:hAnsi="Times New Roman" w:cs="Times New Roman"/>
        </w:rPr>
        <w:t>Iuvenalis’in</w:t>
      </w:r>
      <w:proofErr w:type="spellEnd"/>
      <w:r w:rsidRPr="000A04DE">
        <w:rPr>
          <w:rFonts w:ascii="Times New Roman" w:hAnsi="Times New Roman" w:cs="Times New Roman"/>
        </w:rPr>
        <w:t xml:space="preserve"> bazı ifade özgürlüklerine izin vermiştir. Geçmişe bakıldığında </w:t>
      </w:r>
      <w:proofErr w:type="spellStart"/>
      <w:r w:rsidRPr="000A04DE">
        <w:rPr>
          <w:rFonts w:ascii="Times New Roman" w:hAnsi="Times New Roman" w:cs="Times New Roman"/>
        </w:rPr>
        <w:t>Domitianus</w:t>
      </w:r>
      <w:proofErr w:type="spellEnd"/>
      <w:r w:rsidRPr="000A04DE">
        <w:rPr>
          <w:rFonts w:ascii="Times New Roman" w:hAnsi="Times New Roman" w:cs="Times New Roman"/>
        </w:rPr>
        <w:t xml:space="preserve"> dönemi karanlık bir dönem olarak ortaya çıkar, bununla beraber pek çok </w:t>
      </w:r>
      <w:proofErr w:type="gramStart"/>
      <w:r w:rsidRPr="000A04DE">
        <w:rPr>
          <w:rFonts w:ascii="Times New Roman" w:hAnsi="Times New Roman" w:cs="Times New Roman"/>
        </w:rPr>
        <w:t>yazar  kariyerini</w:t>
      </w:r>
      <w:proofErr w:type="gramEnd"/>
      <w:r w:rsidRPr="000A04DE">
        <w:rPr>
          <w:rFonts w:ascii="Times New Roman" w:hAnsi="Times New Roman" w:cs="Times New Roman"/>
        </w:rPr>
        <w:t xml:space="preserve"> ve erken elde ettikleri başarıyı bu çağa borçludur. Roma imparatorluğu en geniş sınırlarına </w:t>
      </w:r>
      <w:proofErr w:type="spellStart"/>
      <w:r w:rsidRPr="000A04DE">
        <w:rPr>
          <w:rFonts w:ascii="Times New Roman" w:hAnsi="Times New Roman" w:cs="Times New Roman"/>
        </w:rPr>
        <w:t>Traianus</w:t>
      </w:r>
      <w:proofErr w:type="spellEnd"/>
      <w:r w:rsidRPr="000A04DE">
        <w:rPr>
          <w:rFonts w:ascii="Times New Roman" w:hAnsi="Times New Roman" w:cs="Times New Roman"/>
        </w:rPr>
        <w:t xml:space="preserve"> zamanında ulaşmıştır; Roma sanatı yüksek bir yüksek bir noktaya çıkmıştır ve tarih yazımı </w:t>
      </w:r>
      <w:proofErr w:type="spellStart"/>
      <w:r w:rsidRPr="000A04DE">
        <w:rPr>
          <w:rFonts w:ascii="Times New Roman" w:hAnsi="Times New Roman" w:cs="Times New Roman"/>
        </w:rPr>
        <w:t>Tacitus’la</w:t>
      </w:r>
      <w:proofErr w:type="spellEnd"/>
      <w:r w:rsidRPr="000A04DE">
        <w:rPr>
          <w:rFonts w:ascii="Times New Roman" w:hAnsi="Times New Roman" w:cs="Times New Roman"/>
        </w:rPr>
        <w:t xml:space="preserve"> birlikte doruğa çıkmıştır. Edebiyatın gelişiminde daha önceki dönemlerle karşılaştırıldığında </w:t>
      </w:r>
      <w:proofErr w:type="spellStart"/>
      <w:r w:rsidRPr="000A04DE">
        <w:rPr>
          <w:rFonts w:ascii="Times New Roman" w:hAnsi="Times New Roman" w:cs="Times New Roman"/>
        </w:rPr>
        <w:t>Traianus</w:t>
      </w:r>
      <w:proofErr w:type="spellEnd"/>
      <w:r w:rsidRPr="000A04DE">
        <w:rPr>
          <w:rFonts w:ascii="Times New Roman" w:hAnsi="Times New Roman" w:cs="Times New Roman"/>
        </w:rPr>
        <w:t xml:space="preserve"> zamanı herkesçe kabul edildiği gibi epik, hatta şiir biçiminde henüz kendi ifadesini oluşturmamıştı. </w:t>
      </w:r>
      <w:proofErr w:type="spellStart"/>
      <w:r w:rsidRPr="000A04DE">
        <w:rPr>
          <w:rFonts w:ascii="Times New Roman" w:hAnsi="Times New Roman" w:cs="Times New Roman"/>
        </w:rPr>
        <w:t>Plinius’un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Panegyricus’u</w:t>
      </w:r>
      <w:proofErr w:type="spellEnd"/>
      <w:r w:rsidRPr="000A04DE">
        <w:rPr>
          <w:rFonts w:ascii="Times New Roman" w:hAnsi="Times New Roman" w:cs="Times New Roman"/>
        </w:rPr>
        <w:t xml:space="preserve"> insanlığın çok yüceltilmiş mutlu yüzyılının düzyazıya benzeyen başlangıcıdır, bu dönem </w:t>
      </w:r>
      <w:proofErr w:type="spellStart"/>
      <w:r w:rsidRPr="000A04DE">
        <w:rPr>
          <w:rFonts w:ascii="Times New Roman" w:hAnsi="Times New Roman" w:cs="Times New Roman"/>
        </w:rPr>
        <w:t>Tacitus’un</w:t>
      </w:r>
      <w:proofErr w:type="spellEnd"/>
      <w:r w:rsidRPr="000A04DE">
        <w:rPr>
          <w:rFonts w:ascii="Times New Roman" w:hAnsi="Times New Roman" w:cs="Times New Roman"/>
        </w:rPr>
        <w:t xml:space="preserve"> ölümünden sonra Latin edebiyatı alanında genellikle verimsiz dönemler arasında değerlendirilmelidir.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r>
      <w:proofErr w:type="spellStart"/>
      <w:r w:rsidRPr="000A04DE">
        <w:rPr>
          <w:rFonts w:ascii="Times New Roman" w:hAnsi="Times New Roman" w:cs="Times New Roman"/>
        </w:rPr>
        <w:t>Flavius’lar</w:t>
      </w:r>
      <w:proofErr w:type="spellEnd"/>
      <w:r w:rsidRPr="000A04DE">
        <w:rPr>
          <w:rFonts w:ascii="Times New Roman" w:hAnsi="Times New Roman" w:cs="Times New Roman"/>
        </w:rPr>
        <w:t xml:space="preserve"> zamanında özel korumacılığın ilki </w:t>
      </w:r>
      <w:proofErr w:type="spellStart"/>
      <w:r w:rsidRPr="000A04DE">
        <w:rPr>
          <w:rFonts w:ascii="Times New Roman" w:hAnsi="Times New Roman" w:cs="Times New Roman"/>
        </w:rPr>
        <w:t>Statius’un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Silvae</w:t>
      </w:r>
      <w:proofErr w:type="spellEnd"/>
      <w:r w:rsidRPr="000A04DE">
        <w:rPr>
          <w:rFonts w:ascii="Times New Roman" w:hAnsi="Times New Roman" w:cs="Times New Roman"/>
        </w:rPr>
        <w:t xml:space="preserve"> adlı yapıtında ve </w:t>
      </w:r>
      <w:proofErr w:type="spellStart"/>
      <w:r w:rsidRPr="000A04DE">
        <w:rPr>
          <w:rFonts w:ascii="Times New Roman" w:hAnsi="Times New Roman" w:cs="Times New Roman"/>
        </w:rPr>
        <w:t>Martialis’in</w:t>
      </w:r>
      <w:proofErr w:type="spellEnd"/>
      <w:r w:rsidRPr="000A04DE">
        <w:rPr>
          <w:rFonts w:ascii="Times New Roman" w:hAnsi="Times New Roman" w:cs="Times New Roman"/>
        </w:rPr>
        <w:t xml:space="preserve"> Epigramlarında kendini gösterir. </w:t>
      </w:r>
      <w:proofErr w:type="spellStart"/>
      <w:r w:rsidRPr="000A04DE">
        <w:rPr>
          <w:rFonts w:ascii="Times New Roman" w:hAnsi="Times New Roman" w:cs="Times New Roman"/>
        </w:rPr>
        <w:t>Cliens</w:t>
      </w:r>
      <w:proofErr w:type="spellEnd"/>
      <w:r w:rsidRPr="000A04DE">
        <w:rPr>
          <w:rFonts w:ascii="Times New Roman" w:hAnsi="Times New Roman" w:cs="Times New Roman"/>
        </w:rPr>
        <w:t xml:space="preserve"> olmanın güvenilmez durumu kendini </w:t>
      </w:r>
      <w:proofErr w:type="spellStart"/>
      <w:r w:rsidRPr="000A04DE">
        <w:rPr>
          <w:rFonts w:ascii="Times New Roman" w:hAnsi="Times New Roman" w:cs="Times New Roman"/>
        </w:rPr>
        <w:t>Iuvenalis’in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saturalarında</w:t>
      </w:r>
      <w:proofErr w:type="spellEnd"/>
      <w:r w:rsidRPr="000A04DE">
        <w:rPr>
          <w:rFonts w:ascii="Times New Roman" w:hAnsi="Times New Roman" w:cs="Times New Roman"/>
        </w:rPr>
        <w:t xml:space="preserve"> olduğu gibi kendini göstermiştir, oysa koruyucu efendinin olumlu yanları </w:t>
      </w:r>
      <w:proofErr w:type="spellStart"/>
      <w:r w:rsidRPr="000A04DE">
        <w:rPr>
          <w:rFonts w:ascii="Times New Roman" w:hAnsi="Times New Roman" w:cs="Times New Roman"/>
        </w:rPr>
        <w:t>Plinius’un</w:t>
      </w:r>
      <w:proofErr w:type="spellEnd"/>
      <w:r w:rsidRPr="000A04DE">
        <w:rPr>
          <w:rFonts w:ascii="Times New Roman" w:hAnsi="Times New Roman" w:cs="Times New Roman"/>
        </w:rPr>
        <w:t xml:space="preserve"> mektuplarında açıktır. Çağdaş Latin yazarları arasında koruyucu efendiliğin ortadan kalkması ve imparatorların ilgisinin azalması Roma yazınında krize yol açmıştır. </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 xml:space="preserve">                  Latin ve Yunan Edebiyatı</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Yunan biçimlerinin Roma edebiyatına girmesi </w:t>
      </w:r>
      <w:proofErr w:type="spellStart"/>
      <w:r w:rsidRPr="000A04DE">
        <w:rPr>
          <w:rFonts w:ascii="Times New Roman" w:hAnsi="Times New Roman" w:cs="Times New Roman"/>
        </w:rPr>
        <w:t>Augustus</w:t>
      </w:r>
      <w:proofErr w:type="spellEnd"/>
      <w:r w:rsidRPr="000A04DE">
        <w:rPr>
          <w:rFonts w:ascii="Times New Roman" w:hAnsi="Times New Roman" w:cs="Times New Roman"/>
        </w:rPr>
        <w:t xml:space="preserve"> zamanında tamamlanmıştır. İmparatorluk döneminde yazarlar Romalıların özel politik ve yazınsal başarılarının bilincindeydiler ve Yunanlıların karşısında gittikçe artan bir özgüven sergilemişlerdir.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lastRenderedPageBreak/>
        <w:tab/>
        <w:t xml:space="preserve">Romalı yazarlar görevleri hakkında ne düşünmüşlerdir? Roma yazınsal geleneği denebilecek ne vardır? Bu kesin olarak </w:t>
      </w:r>
      <w:proofErr w:type="spellStart"/>
      <w:r w:rsidRPr="000A04DE">
        <w:rPr>
          <w:rFonts w:ascii="Times New Roman" w:hAnsi="Times New Roman" w:cs="Times New Roman"/>
        </w:rPr>
        <w:t>Cicero’nun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Vergilius’un</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Sallustius’un</w:t>
      </w:r>
      <w:proofErr w:type="spellEnd"/>
      <w:r w:rsidRPr="000A04DE">
        <w:rPr>
          <w:rFonts w:ascii="Times New Roman" w:hAnsi="Times New Roman" w:cs="Times New Roman"/>
        </w:rPr>
        <w:t xml:space="preserve"> ya da </w:t>
      </w:r>
      <w:proofErr w:type="spellStart"/>
      <w:r w:rsidRPr="000A04DE">
        <w:rPr>
          <w:rFonts w:ascii="Times New Roman" w:hAnsi="Times New Roman" w:cs="Times New Roman"/>
        </w:rPr>
        <w:t>Livius’un</w:t>
      </w:r>
      <w:proofErr w:type="spellEnd"/>
      <w:r w:rsidRPr="000A04DE">
        <w:rPr>
          <w:rFonts w:ascii="Times New Roman" w:hAnsi="Times New Roman" w:cs="Times New Roman"/>
        </w:rPr>
        <w:t xml:space="preserve"> çalışmalarından sonra belirginlik kazanmıştır. Yine yalnız bu yazarların zamanından sonra yazınsal gelişme yerli gelenek üzerine kurulabilmiştir. Böylece </w:t>
      </w:r>
      <w:proofErr w:type="spellStart"/>
      <w:r w:rsidRPr="000A04DE">
        <w:rPr>
          <w:rFonts w:ascii="Times New Roman" w:hAnsi="Times New Roman" w:cs="Times New Roman"/>
        </w:rPr>
        <w:t>Ovidius</w:t>
      </w:r>
      <w:proofErr w:type="spellEnd"/>
      <w:r w:rsidRPr="000A04DE">
        <w:rPr>
          <w:rFonts w:ascii="Times New Roman" w:hAnsi="Times New Roman" w:cs="Times New Roman"/>
        </w:rPr>
        <w:t xml:space="preserve"> kendisini dört </w:t>
      </w:r>
      <w:proofErr w:type="spellStart"/>
      <w:r w:rsidRPr="000A04DE">
        <w:rPr>
          <w:rFonts w:ascii="Times New Roman" w:hAnsi="Times New Roman" w:cs="Times New Roman"/>
          <w:i/>
        </w:rPr>
        <w:t>elegeia</w:t>
      </w:r>
      <w:proofErr w:type="spellEnd"/>
      <w:r w:rsidRPr="000A04DE">
        <w:rPr>
          <w:rFonts w:ascii="Times New Roman" w:hAnsi="Times New Roman" w:cs="Times New Roman"/>
        </w:rPr>
        <w:t xml:space="preserve"> ozanının sonuncusu olarak görmüştür. </w:t>
      </w:r>
      <w:proofErr w:type="spellStart"/>
      <w:r w:rsidRPr="000A04DE">
        <w:rPr>
          <w:rFonts w:ascii="Times New Roman" w:hAnsi="Times New Roman" w:cs="Times New Roman"/>
        </w:rPr>
        <w:t>Persius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Iuvenalis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Lucilius’un</w:t>
      </w:r>
      <w:proofErr w:type="spellEnd"/>
      <w:r w:rsidRPr="000A04DE">
        <w:rPr>
          <w:rFonts w:ascii="Times New Roman" w:hAnsi="Times New Roman" w:cs="Times New Roman"/>
        </w:rPr>
        <w:t xml:space="preserve"> ve Horatius’un ortaya koydukları örnekler sayesinde yazabilmişlerdir.</w:t>
      </w:r>
      <w:r w:rsidRPr="000A04DE">
        <w:rPr>
          <w:rFonts w:ascii="Times New Roman" w:hAnsi="Times New Roman" w:cs="Times New Roman"/>
        </w:rPr>
        <w:tab/>
      </w:r>
      <w:proofErr w:type="spellStart"/>
      <w:r w:rsidRPr="000A04DE">
        <w:rPr>
          <w:rFonts w:ascii="Times New Roman" w:hAnsi="Times New Roman" w:cs="Times New Roman"/>
        </w:rPr>
        <w:t>Lucanus</w:t>
      </w:r>
      <w:proofErr w:type="spellEnd"/>
      <w:r w:rsidRPr="000A04DE">
        <w:rPr>
          <w:rFonts w:ascii="Times New Roman" w:hAnsi="Times New Roman" w:cs="Times New Roman"/>
        </w:rPr>
        <w:t xml:space="preserve"> ise epik bir ozan olarak </w:t>
      </w:r>
      <w:proofErr w:type="spellStart"/>
      <w:r w:rsidRPr="000A04DE">
        <w:rPr>
          <w:rFonts w:ascii="Times New Roman" w:hAnsi="Times New Roman" w:cs="Times New Roman"/>
        </w:rPr>
        <w:t>Vergilius’a</w:t>
      </w:r>
      <w:proofErr w:type="spellEnd"/>
      <w:r w:rsidRPr="000A04DE">
        <w:rPr>
          <w:rFonts w:ascii="Times New Roman" w:hAnsi="Times New Roman" w:cs="Times New Roman"/>
        </w:rPr>
        <w:t xml:space="preserve"> yetişmeye çalışmış, ama onun gölgesinde kalmıştır. Bu işi yaparken de büyük ölçüde </w:t>
      </w:r>
      <w:proofErr w:type="spellStart"/>
      <w:r w:rsidRPr="000A04DE">
        <w:rPr>
          <w:rFonts w:ascii="Times New Roman" w:hAnsi="Times New Roman" w:cs="Times New Roman"/>
        </w:rPr>
        <w:t>Ovidius’tan</w:t>
      </w:r>
      <w:proofErr w:type="spellEnd"/>
      <w:r w:rsidRPr="000A04DE">
        <w:rPr>
          <w:rFonts w:ascii="Times New Roman" w:hAnsi="Times New Roman" w:cs="Times New Roman"/>
        </w:rPr>
        <w:t xml:space="preserve"> yararlanmıştır. </w:t>
      </w:r>
      <w:proofErr w:type="spellStart"/>
      <w:r w:rsidRPr="000A04DE">
        <w:rPr>
          <w:rFonts w:ascii="Times New Roman" w:hAnsi="Times New Roman" w:cs="Times New Roman"/>
        </w:rPr>
        <w:t>Valerius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Statius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Silius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Italicus</w:t>
      </w:r>
      <w:proofErr w:type="spellEnd"/>
      <w:r w:rsidRPr="000A04DE">
        <w:rPr>
          <w:rFonts w:ascii="Times New Roman" w:hAnsi="Times New Roman" w:cs="Times New Roman"/>
        </w:rPr>
        <w:t xml:space="preserve"> </w:t>
      </w:r>
      <w:proofErr w:type="spellStart"/>
      <w:r w:rsidRPr="000A04DE">
        <w:rPr>
          <w:rFonts w:ascii="Times New Roman" w:hAnsi="Times New Roman" w:cs="Times New Roman"/>
        </w:rPr>
        <w:t>vergilius’a</w:t>
      </w:r>
      <w:proofErr w:type="spellEnd"/>
      <w:r w:rsidRPr="000A04DE">
        <w:rPr>
          <w:rFonts w:ascii="Times New Roman" w:hAnsi="Times New Roman" w:cs="Times New Roman"/>
        </w:rPr>
        <w:t xml:space="preserve"> benzemeye çalışmışlardır. Bununla birlikte bu kural özellikle geçerli değildir, çünkü buna ek olarak Yunan yazını da çok yakın bir esin kaynağı olarak süregelmiştir. Bu ana dek Romalılar iki geleneği izlemişlerdir ve bunların kültürel gelişiminin tipik özelliği, yerli yazarların onların ilk tercihi olmamasıdır.</w:t>
      </w:r>
    </w:p>
    <w:p w:rsidR="000A04DE" w:rsidRPr="000A04DE" w:rsidRDefault="000A04DE" w:rsidP="000A04DE">
      <w:pPr>
        <w:spacing w:line="360" w:lineRule="auto"/>
        <w:jc w:val="both"/>
        <w:rPr>
          <w:rFonts w:ascii="Times New Roman" w:hAnsi="Times New Roman" w:cs="Times New Roman"/>
        </w:rPr>
      </w:pPr>
      <w:r w:rsidRPr="000A04DE">
        <w:rPr>
          <w:rFonts w:ascii="Times New Roman" w:hAnsi="Times New Roman" w:cs="Times New Roman"/>
        </w:rPr>
        <w:tab/>
        <w:t xml:space="preserve">Artık yazına bir geleneksellik verme zamanı gelmişti. </w:t>
      </w:r>
      <w:proofErr w:type="spellStart"/>
      <w:r w:rsidRPr="000A04DE">
        <w:rPr>
          <w:rFonts w:ascii="Times New Roman" w:hAnsi="Times New Roman" w:cs="Times New Roman"/>
        </w:rPr>
        <w:t>Greko</w:t>
      </w:r>
      <w:proofErr w:type="spellEnd"/>
      <w:r w:rsidRPr="000A04DE">
        <w:rPr>
          <w:rFonts w:ascii="Times New Roman" w:hAnsi="Times New Roman" w:cs="Times New Roman"/>
        </w:rPr>
        <w:t xml:space="preserve">-Romen kültürünün çift dilli olma özelliği kendini Latince ve Yunancadan oluşan çift kanatlı kütüphanelerde sergilemiştir. Bu durum yine kendini </w:t>
      </w:r>
      <w:proofErr w:type="spellStart"/>
      <w:r w:rsidRPr="000A04DE">
        <w:rPr>
          <w:rFonts w:ascii="Times New Roman" w:hAnsi="Times New Roman" w:cs="Times New Roman"/>
        </w:rPr>
        <w:t>Domitianus</w:t>
      </w:r>
      <w:proofErr w:type="spellEnd"/>
      <w:r w:rsidRPr="000A04DE">
        <w:rPr>
          <w:rFonts w:ascii="Times New Roman" w:hAnsi="Times New Roman" w:cs="Times New Roman"/>
        </w:rPr>
        <w:t xml:space="preserve"> zamanındaki yarışmalarda Yunan ve Latin ozanlarının birlikte yarışmalarından da anlaşılır. İki geleneğin bilinçliliği Latince büyük epik şiirlerin doğmasına katkıda bulunmuştur. Bu şiirler </w:t>
      </w:r>
      <w:proofErr w:type="spellStart"/>
      <w:r w:rsidRPr="000A04DE">
        <w:rPr>
          <w:rFonts w:ascii="Times New Roman" w:hAnsi="Times New Roman" w:cs="Times New Roman"/>
        </w:rPr>
        <w:t>Greko</w:t>
      </w:r>
      <w:proofErr w:type="spellEnd"/>
      <w:r w:rsidRPr="000A04DE">
        <w:rPr>
          <w:rFonts w:ascii="Times New Roman" w:hAnsi="Times New Roman" w:cs="Times New Roman"/>
        </w:rPr>
        <w:t xml:space="preserve">-Romen sentezinin tamamlanmasını sağlamıştır. Bu öyle bir sentezdir ki, tarihi bir anda gereksinim duyulmuştur                                                              </w:t>
      </w:r>
    </w:p>
    <w:p w:rsidR="000A04DE" w:rsidRPr="000A04DE" w:rsidRDefault="000A04DE" w:rsidP="000A04DE">
      <w:pPr>
        <w:spacing w:line="360" w:lineRule="auto"/>
        <w:jc w:val="both"/>
        <w:rPr>
          <w:rFonts w:ascii="Times New Roman" w:hAnsi="Times New Roman" w:cs="Times New Roman"/>
        </w:rPr>
      </w:pPr>
      <w:proofErr w:type="spellStart"/>
      <w:r w:rsidRPr="000A04DE">
        <w:rPr>
          <w:rFonts w:ascii="Times New Roman" w:hAnsi="Times New Roman" w:cs="Times New Roman"/>
        </w:rPr>
        <w:t>Tacitus</w:t>
      </w:r>
      <w:proofErr w:type="spellEnd"/>
      <w:r w:rsidRPr="000A04DE">
        <w:rPr>
          <w:rFonts w:ascii="Times New Roman" w:hAnsi="Times New Roman" w:cs="Times New Roman"/>
        </w:rPr>
        <w:t xml:space="preserve"> ve </w:t>
      </w:r>
      <w:proofErr w:type="spellStart"/>
      <w:r w:rsidRPr="000A04DE">
        <w:rPr>
          <w:rFonts w:ascii="Times New Roman" w:hAnsi="Times New Roman" w:cs="Times New Roman"/>
        </w:rPr>
        <w:t>Iuvenalis’e</w:t>
      </w:r>
      <w:proofErr w:type="spellEnd"/>
      <w:r w:rsidRPr="000A04DE">
        <w:rPr>
          <w:rFonts w:ascii="Times New Roman" w:hAnsi="Times New Roman" w:cs="Times New Roman"/>
        </w:rPr>
        <w:t xml:space="preserve"> dek Latin yazarları </w:t>
      </w:r>
      <w:r w:rsidR="00B032AC">
        <w:rPr>
          <w:rFonts w:ascii="Times New Roman" w:hAnsi="Times New Roman" w:cs="Times New Roman"/>
        </w:rPr>
        <w:t>Yunan</w:t>
      </w:r>
      <w:r w:rsidRPr="000A04DE">
        <w:rPr>
          <w:rFonts w:ascii="Times New Roman" w:hAnsi="Times New Roman" w:cs="Times New Roman"/>
        </w:rPr>
        <w:t xml:space="preserve"> çağdaşlarını gölgede bırakmışlardır. Birinci sınıf bir yazar olan </w:t>
      </w:r>
      <w:proofErr w:type="spellStart"/>
      <w:r w:rsidRPr="000A04DE">
        <w:rPr>
          <w:rFonts w:ascii="Times New Roman" w:hAnsi="Times New Roman" w:cs="Times New Roman"/>
        </w:rPr>
        <w:t>Plutarkhos</w:t>
      </w:r>
      <w:proofErr w:type="spellEnd"/>
      <w:r w:rsidRPr="000A04DE">
        <w:rPr>
          <w:rFonts w:ascii="Times New Roman" w:hAnsi="Times New Roman" w:cs="Times New Roman"/>
        </w:rPr>
        <w:t xml:space="preserve"> ile Yunan edebiyatının </w:t>
      </w:r>
      <w:r w:rsidR="00B032AC" w:rsidRPr="000A04DE">
        <w:rPr>
          <w:rFonts w:ascii="Times New Roman" w:hAnsi="Times New Roman" w:cs="Times New Roman"/>
        </w:rPr>
        <w:t>Rönesans’ı</w:t>
      </w:r>
      <w:r w:rsidRPr="000A04DE">
        <w:rPr>
          <w:rFonts w:ascii="Times New Roman" w:hAnsi="Times New Roman" w:cs="Times New Roman"/>
        </w:rPr>
        <w:t xml:space="preserve"> başlamıştır ve </w:t>
      </w:r>
      <w:proofErr w:type="spellStart"/>
      <w:r w:rsidRPr="000A04DE">
        <w:rPr>
          <w:rFonts w:ascii="Times New Roman" w:hAnsi="Times New Roman" w:cs="Times New Roman"/>
        </w:rPr>
        <w:t>Hadrianus’un</w:t>
      </w:r>
      <w:proofErr w:type="spellEnd"/>
      <w:r w:rsidRPr="000A04DE">
        <w:rPr>
          <w:rFonts w:ascii="Times New Roman" w:hAnsi="Times New Roman" w:cs="Times New Roman"/>
        </w:rPr>
        <w:t xml:space="preserve"> zamanında başlayarak Yunan edebiyatı Roma kentinde bile öne geçmiştir.</w:t>
      </w:r>
    </w:p>
    <w:p w:rsidR="00D1330A" w:rsidRDefault="00D1330A"/>
    <w:sectPr w:rsidR="00D133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447" w:rsidRDefault="00D23447" w:rsidP="000A04DE">
      <w:pPr>
        <w:spacing w:after="0" w:line="240" w:lineRule="auto"/>
      </w:pPr>
      <w:r>
        <w:separator/>
      </w:r>
    </w:p>
  </w:endnote>
  <w:endnote w:type="continuationSeparator" w:id="0">
    <w:p w:rsidR="00D23447" w:rsidRDefault="00D23447" w:rsidP="000A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447" w:rsidRDefault="00D23447" w:rsidP="000A04DE">
      <w:pPr>
        <w:spacing w:after="0" w:line="240" w:lineRule="auto"/>
      </w:pPr>
      <w:r>
        <w:separator/>
      </w:r>
    </w:p>
  </w:footnote>
  <w:footnote w:type="continuationSeparator" w:id="0">
    <w:p w:rsidR="00D23447" w:rsidRDefault="00D23447" w:rsidP="000A04DE">
      <w:pPr>
        <w:spacing w:after="0" w:line="240" w:lineRule="auto"/>
      </w:pPr>
      <w:r>
        <w:continuationSeparator/>
      </w:r>
    </w:p>
  </w:footnote>
  <w:footnote w:id="1">
    <w:p w:rsidR="000A04DE" w:rsidRDefault="000A04DE" w:rsidP="000A04DE">
      <w:pPr>
        <w:pStyle w:val="DipnotMetni"/>
        <w:jc w:val="both"/>
      </w:pPr>
      <w:r>
        <w:rPr>
          <w:rStyle w:val="DipnotBavurusu"/>
        </w:rPr>
        <w:footnoteRef/>
      </w:r>
      <w:r>
        <w:t xml:space="preserve"> </w:t>
      </w:r>
      <w:r>
        <w:rPr>
          <w:sz w:val="24"/>
          <w:u w:val="single"/>
        </w:rPr>
        <w:t>Altın Ev</w:t>
      </w:r>
      <w:r>
        <w:rPr>
          <w:sz w:val="24"/>
        </w:rPr>
        <w:t xml:space="preserve">: </w:t>
      </w:r>
      <w:proofErr w:type="spellStart"/>
      <w:r>
        <w:rPr>
          <w:sz w:val="24"/>
        </w:rPr>
        <w:t>Nero’nun</w:t>
      </w:r>
      <w:proofErr w:type="spellEnd"/>
      <w:r>
        <w:rPr>
          <w:sz w:val="24"/>
        </w:rPr>
        <w:t xml:space="preserve">, İ.S.64 yılındaki yangından sonra inşa edilmiş, çok fazla para harcanarak yapılması ve aşırı derecede süslü olmasıyla bilinen evi </w:t>
      </w:r>
      <w:proofErr w:type="gramStart"/>
      <w:r>
        <w:rPr>
          <w:sz w:val="24"/>
        </w:rPr>
        <w:t>(</w:t>
      </w:r>
      <w:proofErr w:type="spellStart"/>
      <w:proofErr w:type="gramEnd"/>
      <w:r>
        <w:rPr>
          <w:sz w:val="24"/>
        </w:rPr>
        <w:t>Suet</w:t>
      </w:r>
      <w:proofErr w:type="spellEnd"/>
      <w:r>
        <w:rPr>
          <w:sz w:val="24"/>
        </w:rPr>
        <w:t xml:space="preserve">. </w:t>
      </w:r>
      <w:r>
        <w:rPr>
          <w:i/>
          <w:sz w:val="24"/>
        </w:rPr>
        <w:t>Ner</w:t>
      </w:r>
      <w:r>
        <w:rPr>
          <w:sz w:val="24"/>
        </w:rPr>
        <w:t xml:space="preserve">.31; </w:t>
      </w:r>
      <w:proofErr w:type="spellStart"/>
      <w:r>
        <w:rPr>
          <w:sz w:val="24"/>
        </w:rPr>
        <w:t>Tac</w:t>
      </w:r>
      <w:proofErr w:type="spellEnd"/>
      <w:r>
        <w:rPr>
          <w:sz w:val="24"/>
        </w:rPr>
        <w:t xml:space="preserve">. </w:t>
      </w:r>
      <w:proofErr w:type="spellStart"/>
      <w:r>
        <w:rPr>
          <w:i/>
          <w:sz w:val="24"/>
        </w:rPr>
        <w:t>Ann</w:t>
      </w:r>
      <w:proofErr w:type="spellEnd"/>
      <w:r>
        <w:rPr>
          <w:i/>
          <w:sz w:val="24"/>
        </w:rPr>
        <w:t>.</w:t>
      </w:r>
      <w:r>
        <w:rPr>
          <w:sz w:val="24"/>
        </w:rPr>
        <w:t xml:space="preserve"> 15, 42</w:t>
      </w:r>
      <w:proofErr w:type="gramStart"/>
      <w:r>
        <w:rPr>
          <w:sz w:val="24"/>
        </w:rPr>
        <w:t>)</w:t>
      </w:r>
      <w:proofErr w:type="gramEnd"/>
      <w:r>
        <w:rPr>
          <w:sz w:val="24"/>
        </w:rPr>
        <w:t xml:space="preserve">. </w:t>
      </w:r>
      <w:proofErr w:type="spellStart"/>
      <w:proofErr w:type="gramStart"/>
      <w:r>
        <w:rPr>
          <w:sz w:val="24"/>
        </w:rPr>
        <w:t>Nero</w:t>
      </w:r>
      <w:proofErr w:type="spellEnd"/>
      <w:r>
        <w:rPr>
          <w:sz w:val="24"/>
        </w:rPr>
        <w:t xml:space="preserve"> özellikle Roma’nın ortasında çok geniş bir yeri imparatorluğa ait bir parka çevirmekle kınanmıştır; bu parkın içinde</w:t>
      </w:r>
      <w:r w:rsidR="001C5483">
        <w:rPr>
          <w:sz w:val="24"/>
        </w:rPr>
        <w:t xml:space="preserve"> </w:t>
      </w:r>
      <w:proofErr w:type="spellStart"/>
      <w:r w:rsidR="001C5483">
        <w:rPr>
          <w:sz w:val="24"/>
        </w:rPr>
        <w:t>Palatium</w:t>
      </w:r>
      <w:proofErr w:type="spellEnd"/>
      <w:r w:rsidR="001C5483">
        <w:rPr>
          <w:sz w:val="24"/>
        </w:rPr>
        <w:t xml:space="preserve"> tepesinden yapay bir </w:t>
      </w:r>
      <w:r>
        <w:rPr>
          <w:sz w:val="24"/>
        </w:rPr>
        <w:t xml:space="preserve">gölün çevresindeki </w:t>
      </w:r>
      <w:proofErr w:type="spellStart"/>
      <w:r>
        <w:rPr>
          <w:sz w:val="24"/>
        </w:rPr>
        <w:t>Oppius</w:t>
      </w:r>
      <w:proofErr w:type="spellEnd"/>
      <w:r>
        <w:rPr>
          <w:sz w:val="24"/>
        </w:rPr>
        <w:t xml:space="preserve"> (</w:t>
      </w:r>
      <w:proofErr w:type="spellStart"/>
      <w:r>
        <w:rPr>
          <w:sz w:val="24"/>
        </w:rPr>
        <w:t>Esquilinum</w:t>
      </w:r>
      <w:proofErr w:type="spellEnd"/>
      <w:r>
        <w:rPr>
          <w:sz w:val="24"/>
        </w:rPr>
        <w:t xml:space="preserve"> tepesinin iki yükseltisinden biri) ve </w:t>
      </w:r>
      <w:proofErr w:type="spellStart"/>
      <w:r>
        <w:rPr>
          <w:sz w:val="24"/>
        </w:rPr>
        <w:t>Caelium</w:t>
      </w:r>
      <w:proofErr w:type="spellEnd"/>
      <w:r>
        <w:rPr>
          <w:sz w:val="24"/>
        </w:rPr>
        <w:t xml:space="preserve"> (Roma’nın yedi tepesinden en güney doğuda olanı) tepesine dek uzanan kır manzaralı bahçelerin içine serpiştirilmiş tek tek evler vardı. </w:t>
      </w:r>
      <w:proofErr w:type="gramEnd"/>
      <w:r>
        <w:rPr>
          <w:sz w:val="24"/>
        </w:rPr>
        <w:t xml:space="preserve">Eve, </w:t>
      </w:r>
      <w:proofErr w:type="spellStart"/>
      <w:r>
        <w:rPr>
          <w:sz w:val="24"/>
        </w:rPr>
        <w:t>Nero’nun</w:t>
      </w:r>
      <w:proofErr w:type="spellEnd"/>
      <w:r>
        <w:rPr>
          <w:sz w:val="24"/>
        </w:rPr>
        <w:t xml:space="preserve"> kocaman bronzdan bir yontusunun yerleştirildiği sütunlu bir girişle yeni </w:t>
      </w:r>
      <w:proofErr w:type="spellStart"/>
      <w:r>
        <w:rPr>
          <w:sz w:val="24"/>
        </w:rPr>
        <w:t>Via</w:t>
      </w:r>
      <w:proofErr w:type="spellEnd"/>
      <w:r>
        <w:rPr>
          <w:sz w:val="24"/>
        </w:rPr>
        <w:t xml:space="preserve"> </w:t>
      </w:r>
      <w:proofErr w:type="spellStart"/>
      <w:r>
        <w:rPr>
          <w:sz w:val="24"/>
        </w:rPr>
        <w:t>Sacra</w:t>
      </w:r>
      <w:proofErr w:type="spellEnd"/>
      <w:r>
        <w:rPr>
          <w:sz w:val="24"/>
        </w:rPr>
        <w:t xml:space="preserve"> boyunca ilerlenerek Forum tarafından giriliyordu. </w:t>
      </w:r>
      <w:proofErr w:type="spellStart"/>
      <w:r>
        <w:rPr>
          <w:sz w:val="24"/>
        </w:rPr>
        <w:t>Palatium</w:t>
      </w:r>
      <w:proofErr w:type="spellEnd"/>
      <w:r>
        <w:rPr>
          <w:sz w:val="24"/>
        </w:rPr>
        <w:t xml:space="preserve"> ve </w:t>
      </w:r>
      <w:proofErr w:type="spellStart"/>
      <w:r>
        <w:rPr>
          <w:sz w:val="24"/>
        </w:rPr>
        <w:t>Esquilinum</w:t>
      </w:r>
      <w:proofErr w:type="spellEnd"/>
      <w:r>
        <w:rPr>
          <w:sz w:val="24"/>
        </w:rPr>
        <w:t xml:space="preserve"> tepelerinde var olan imparatorluk mallarına çok görkemli yapılar eklenmişti.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10"/>
    <w:rsid w:val="00016DD8"/>
    <w:rsid w:val="000A04DE"/>
    <w:rsid w:val="001C5483"/>
    <w:rsid w:val="003E2187"/>
    <w:rsid w:val="005100E3"/>
    <w:rsid w:val="00A95D97"/>
    <w:rsid w:val="00B032AC"/>
    <w:rsid w:val="00C75B10"/>
    <w:rsid w:val="00D1330A"/>
    <w:rsid w:val="00D23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5B708-6B25-4B49-96EC-2F856062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0A04D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0A04DE"/>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0A0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3769</Words>
  <Characters>21484</Characters>
  <Application>Microsoft Office Word</Application>
  <DocSecurity>0</DocSecurity>
  <Lines>179</Lines>
  <Paragraphs>50</Paragraphs>
  <ScaleCrop>false</ScaleCrop>
  <Company/>
  <LinksUpToDate>false</LinksUpToDate>
  <CharactersWithSpaces>25203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Fatma Gül</cp:lastModifiedBy>
  <cp:revision>7</cp:revision>
  <dcterms:created xsi:type="dcterms:W3CDTF">2017-12-21T10:37:00Z</dcterms:created>
  <dcterms:modified xsi:type="dcterms:W3CDTF">2017-12-29T12:19:00Z</dcterms:modified>
</cp:coreProperties>
</file>