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186" w:rsidRPr="00C65186" w:rsidRDefault="00C65186" w:rsidP="00C65186">
      <w:pPr>
        <w:spacing w:after="0" w:line="360" w:lineRule="auto"/>
        <w:ind w:left="3540" w:firstLine="708"/>
        <w:jc w:val="both"/>
        <w:rPr>
          <w:rFonts w:ascii="Times New Roman" w:eastAsia="Times New Roman" w:hAnsi="Times New Roman" w:cs="Times New Roman"/>
          <w:szCs w:val="20"/>
          <w:lang w:eastAsia="tr-TR"/>
        </w:rPr>
      </w:pPr>
      <w:r w:rsidRPr="00C65186">
        <w:rPr>
          <w:rFonts w:ascii="Times New Roman" w:eastAsia="Times New Roman" w:hAnsi="Times New Roman" w:cs="Times New Roman"/>
          <w:szCs w:val="20"/>
          <w:lang w:eastAsia="tr-TR"/>
        </w:rPr>
        <w:t xml:space="preserve">  MASAL</w:t>
      </w:r>
    </w:p>
    <w:p w:rsidR="00C65186" w:rsidRPr="00C65186" w:rsidRDefault="00C65186" w:rsidP="00C65186">
      <w:pPr>
        <w:spacing w:after="0" w:line="360" w:lineRule="auto"/>
        <w:ind w:left="3540" w:firstLine="708"/>
        <w:jc w:val="both"/>
        <w:rPr>
          <w:rFonts w:ascii="Times New Roman" w:eastAsia="Times New Roman" w:hAnsi="Times New Roman" w:cs="Times New Roman"/>
          <w:szCs w:val="20"/>
          <w:lang w:eastAsia="tr-TR"/>
        </w:rPr>
      </w:pPr>
      <w:r w:rsidRPr="00C65186">
        <w:rPr>
          <w:rFonts w:ascii="Times New Roman" w:eastAsia="Times New Roman" w:hAnsi="Times New Roman" w:cs="Times New Roman"/>
          <w:szCs w:val="20"/>
          <w:lang w:eastAsia="tr-TR"/>
        </w:rPr>
        <w:t>PHAEDROS</w:t>
      </w:r>
    </w:p>
    <w:p w:rsidR="00C65186" w:rsidRPr="00C65186" w:rsidRDefault="00C65186" w:rsidP="00C65186">
      <w:pPr>
        <w:spacing w:after="0" w:line="360" w:lineRule="auto"/>
        <w:jc w:val="both"/>
        <w:rPr>
          <w:rFonts w:ascii="Times New Roman" w:eastAsia="Times New Roman" w:hAnsi="Times New Roman" w:cs="Times New Roman"/>
          <w:szCs w:val="20"/>
          <w:lang w:eastAsia="tr-TR"/>
        </w:rPr>
      </w:pPr>
      <w:r w:rsidRPr="00C65186">
        <w:rPr>
          <w:rFonts w:ascii="Times New Roman" w:eastAsia="Times New Roman" w:hAnsi="Times New Roman" w:cs="Times New Roman"/>
          <w:szCs w:val="20"/>
          <w:lang w:eastAsia="tr-TR"/>
        </w:rPr>
        <w:tab/>
      </w:r>
      <w:proofErr w:type="spellStart"/>
      <w:r w:rsidRPr="00C65186">
        <w:rPr>
          <w:rFonts w:ascii="Times New Roman" w:eastAsia="Times New Roman" w:hAnsi="Times New Roman" w:cs="Times New Roman"/>
          <w:szCs w:val="20"/>
          <w:lang w:eastAsia="tr-TR"/>
        </w:rPr>
        <w:t>Augustus’un</w:t>
      </w:r>
      <w:proofErr w:type="spellEnd"/>
      <w:r w:rsidRPr="00C65186">
        <w:rPr>
          <w:rFonts w:ascii="Times New Roman" w:eastAsia="Times New Roman" w:hAnsi="Times New Roman" w:cs="Times New Roman"/>
          <w:szCs w:val="20"/>
          <w:lang w:eastAsia="tr-TR"/>
        </w:rPr>
        <w:t xml:space="preserve"> kölesi olarak Roma’ya gelmiş olan </w:t>
      </w:r>
      <w:proofErr w:type="spellStart"/>
      <w:r w:rsidRPr="00C65186">
        <w:rPr>
          <w:rFonts w:ascii="Times New Roman" w:eastAsia="Times New Roman" w:hAnsi="Times New Roman" w:cs="Times New Roman"/>
          <w:i/>
          <w:szCs w:val="20"/>
          <w:lang w:eastAsia="tr-TR"/>
        </w:rPr>
        <w:t>Makedonia</w:t>
      </w:r>
      <w:r w:rsidRPr="00C65186">
        <w:rPr>
          <w:rFonts w:ascii="Times New Roman" w:eastAsia="Times New Roman" w:hAnsi="Times New Roman" w:cs="Times New Roman"/>
          <w:szCs w:val="20"/>
          <w:lang w:eastAsia="tr-TR"/>
        </w:rPr>
        <w:t>lı</w:t>
      </w:r>
      <w:proofErr w:type="spellEnd"/>
      <w:r w:rsidRPr="00C65186">
        <w:rPr>
          <w:rFonts w:ascii="Times New Roman" w:eastAsia="Times New Roman" w:hAnsi="Times New Roman" w:cs="Times New Roman"/>
          <w:szCs w:val="20"/>
          <w:lang w:eastAsia="tr-TR"/>
        </w:rPr>
        <w:t xml:space="preserve"> </w:t>
      </w:r>
      <w:proofErr w:type="spellStart"/>
      <w:r w:rsidRPr="00C65186">
        <w:rPr>
          <w:rFonts w:ascii="Times New Roman" w:eastAsia="Times New Roman" w:hAnsi="Times New Roman" w:cs="Times New Roman"/>
          <w:szCs w:val="20"/>
          <w:lang w:eastAsia="tr-TR"/>
        </w:rPr>
        <w:t>Phaedrus</w:t>
      </w:r>
      <w:proofErr w:type="spellEnd"/>
      <w:r w:rsidRPr="00C65186">
        <w:rPr>
          <w:rFonts w:ascii="Times New Roman" w:eastAsia="Times New Roman" w:hAnsi="Times New Roman" w:cs="Times New Roman"/>
          <w:szCs w:val="20"/>
          <w:lang w:eastAsia="tr-TR"/>
        </w:rPr>
        <w:t xml:space="preserve">, </w:t>
      </w:r>
      <w:proofErr w:type="spellStart"/>
      <w:r w:rsidRPr="00C65186">
        <w:rPr>
          <w:rFonts w:ascii="Times New Roman" w:eastAsia="Times New Roman" w:hAnsi="Times New Roman" w:cs="Times New Roman"/>
          <w:szCs w:val="20"/>
          <w:lang w:eastAsia="tr-TR"/>
        </w:rPr>
        <w:t>Tiberius</w:t>
      </w:r>
      <w:proofErr w:type="spellEnd"/>
      <w:r w:rsidRPr="00C65186">
        <w:rPr>
          <w:rFonts w:ascii="Times New Roman" w:eastAsia="Times New Roman" w:hAnsi="Times New Roman" w:cs="Times New Roman"/>
          <w:szCs w:val="20"/>
          <w:lang w:eastAsia="tr-TR"/>
        </w:rPr>
        <w:t xml:space="preserve"> zamanında yazmıştır ve ilk kez </w:t>
      </w:r>
      <w:proofErr w:type="spellStart"/>
      <w:r w:rsidRPr="00C65186">
        <w:rPr>
          <w:rFonts w:ascii="Times New Roman" w:eastAsia="Times New Roman" w:hAnsi="Times New Roman" w:cs="Times New Roman"/>
          <w:szCs w:val="20"/>
          <w:lang w:eastAsia="tr-TR"/>
        </w:rPr>
        <w:t>Aesopos’un</w:t>
      </w:r>
      <w:proofErr w:type="spellEnd"/>
      <w:r w:rsidRPr="00C65186">
        <w:rPr>
          <w:rFonts w:ascii="Times New Roman" w:eastAsia="Times New Roman" w:hAnsi="Times New Roman" w:cs="Times New Roman"/>
          <w:szCs w:val="20"/>
          <w:lang w:eastAsia="tr-TR"/>
        </w:rPr>
        <w:t xml:space="preserve"> bu türünü altılı </w:t>
      </w:r>
      <w:proofErr w:type="spellStart"/>
      <w:r w:rsidRPr="00C65186">
        <w:rPr>
          <w:rFonts w:ascii="Times New Roman" w:eastAsia="Times New Roman" w:hAnsi="Times New Roman" w:cs="Times New Roman"/>
          <w:szCs w:val="20"/>
          <w:lang w:eastAsia="tr-TR"/>
        </w:rPr>
        <w:t>iambik</w:t>
      </w:r>
      <w:proofErr w:type="spellEnd"/>
      <w:r w:rsidRPr="00C65186">
        <w:rPr>
          <w:rFonts w:ascii="Times New Roman" w:eastAsia="Times New Roman" w:hAnsi="Times New Roman" w:cs="Times New Roman"/>
          <w:szCs w:val="20"/>
          <w:lang w:eastAsia="tr-TR"/>
        </w:rPr>
        <w:t xml:space="preserve"> ölçüyle ele almıştır, bu tür Roma döneminin sonuna dek, daha sonra da ortaçağ ve modern çağlarda kendini göstermiştir.</w:t>
      </w:r>
    </w:p>
    <w:p w:rsidR="00C65186" w:rsidRPr="00C65186" w:rsidRDefault="00C65186" w:rsidP="00C65186">
      <w:pPr>
        <w:spacing w:after="0" w:line="360" w:lineRule="auto"/>
        <w:jc w:val="both"/>
        <w:rPr>
          <w:rFonts w:ascii="Times New Roman" w:eastAsia="Times New Roman" w:hAnsi="Times New Roman" w:cs="Times New Roman"/>
          <w:szCs w:val="20"/>
          <w:lang w:eastAsia="tr-TR"/>
        </w:rPr>
      </w:pPr>
      <w:r w:rsidRPr="00C65186">
        <w:rPr>
          <w:rFonts w:ascii="Times New Roman" w:eastAsia="Times New Roman" w:hAnsi="Times New Roman" w:cs="Times New Roman"/>
          <w:szCs w:val="20"/>
          <w:lang w:eastAsia="tr-TR"/>
        </w:rPr>
        <w:tab/>
      </w:r>
      <w:proofErr w:type="spellStart"/>
      <w:r w:rsidRPr="00C65186">
        <w:rPr>
          <w:rFonts w:ascii="Times New Roman" w:eastAsia="Times New Roman" w:hAnsi="Times New Roman" w:cs="Times New Roman"/>
          <w:szCs w:val="20"/>
          <w:lang w:eastAsia="tr-TR"/>
        </w:rPr>
        <w:t>Phaedros’un</w:t>
      </w:r>
      <w:proofErr w:type="spellEnd"/>
      <w:r w:rsidRPr="00C65186">
        <w:rPr>
          <w:rFonts w:ascii="Times New Roman" w:eastAsia="Times New Roman" w:hAnsi="Times New Roman" w:cs="Times New Roman"/>
          <w:szCs w:val="20"/>
          <w:lang w:eastAsia="tr-TR"/>
        </w:rPr>
        <w:t xml:space="preserve"> yaşam öyküsünde hiçbir şey kesin değildir: Adı, vatanı, ait olduğu toplumsal sınıf, yaşamındaki olaylar belirsizdir. Çocukluğunu Latin soyundan bir aile yanında geçirmiş ve Roma edebiyatı eğitimi almıştır.</w:t>
      </w:r>
    </w:p>
    <w:p w:rsidR="00C65186" w:rsidRPr="00C65186" w:rsidRDefault="00C65186" w:rsidP="00C65186">
      <w:pPr>
        <w:spacing w:after="0" w:line="360" w:lineRule="auto"/>
        <w:jc w:val="both"/>
        <w:rPr>
          <w:rFonts w:ascii="Times New Roman" w:eastAsia="Times New Roman" w:hAnsi="Times New Roman" w:cs="Times New Roman"/>
          <w:szCs w:val="20"/>
          <w:lang w:eastAsia="tr-TR"/>
        </w:rPr>
      </w:pPr>
      <w:r w:rsidRPr="00C65186">
        <w:rPr>
          <w:rFonts w:ascii="Times New Roman" w:eastAsia="Times New Roman" w:hAnsi="Times New Roman" w:cs="Times New Roman"/>
          <w:szCs w:val="20"/>
          <w:lang w:eastAsia="tr-TR"/>
        </w:rPr>
        <w:tab/>
        <w:t xml:space="preserve">Yazdığı masallar beş kitaptan oluşur. Her kitabın bir </w:t>
      </w:r>
      <w:proofErr w:type="spellStart"/>
      <w:r w:rsidRPr="00C65186">
        <w:rPr>
          <w:rFonts w:ascii="Times New Roman" w:eastAsia="Times New Roman" w:hAnsi="Times New Roman" w:cs="Times New Roman"/>
          <w:szCs w:val="20"/>
          <w:lang w:eastAsia="tr-TR"/>
        </w:rPr>
        <w:t>prologu</w:t>
      </w:r>
      <w:proofErr w:type="spellEnd"/>
      <w:r w:rsidRPr="00C65186">
        <w:rPr>
          <w:rFonts w:ascii="Times New Roman" w:eastAsia="Times New Roman" w:hAnsi="Times New Roman" w:cs="Times New Roman"/>
          <w:szCs w:val="20"/>
          <w:lang w:eastAsia="tr-TR"/>
        </w:rPr>
        <w:t xml:space="preserve"> ve </w:t>
      </w:r>
      <w:proofErr w:type="spellStart"/>
      <w:r w:rsidRPr="00C65186">
        <w:rPr>
          <w:rFonts w:ascii="Times New Roman" w:eastAsia="Times New Roman" w:hAnsi="Times New Roman" w:cs="Times New Roman"/>
          <w:szCs w:val="20"/>
          <w:lang w:eastAsia="tr-TR"/>
        </w:rPr>
        <w:t>epilogu</w:t>
      </w:r>
      <w:proofErr w:type="spellEnd"/>
      <w:r w:rsidRPr="00C65186">
        <w:rPr>
          <w:rFonts w:ascii="Times New Roman" w:eastAsia="Times New Roman" w:hAnsi="Times New Roman" w:cs="Times New Roman"/>
          <w:szCs w:val="20"/>
          <w:lang w:eastAsia="tr-TR"/>
        </w:rPr>
        <w:t xml:space="preserve"> vardır. Hoşuna gitmeyen bir mahkeme olayından, başına gelen haksız bir felaketten üçüncü kitabının önsözünde yakınır, ama bunun tam olarak ne olduğunu söylemez: Biz sadece </w:t>
      </w:r>
      <w:proofErr w:type="spellStart"/>
      <w:r w:rsidRPr="00C65186">
        <w:rPr>
          <w:rFonts w:ascii="Times New Roman" w:eastAsia="Times New Roman" w:hAnsi="Times New Roman" w:cs="Times New Roman"/>
          <w:szCs w:val="20"/>
          <w:lang w:eastAsia="tr-TR"/>
        </w:rPr>
        <w:t>Tiberius’un</w:t>
      </w:r>
      <w:proofErr w:type="spellEnd"/>
      <w:r w:rsidRPr="00C65186">
        <w:rPr>
          <w:rFonts w:ascii="Times New Roman" w:eastAsia="Times New Roman" w:hAnsi="Times New Roman" w:cs="Times New Roman"/>
          <w:szCs w:val="20"/>
          <w:lang w:eastAsia="tr-TR"/>
        </w:rPr>
        <w:t xml:space="preserve"> çok güçlü yandaşı </w:t>
      </w:r>
      <w:proofErr w:type="spellStart"/>
      <w:r w:rsidRPr="00C65186">
        <w:rPr>
          <w:rFonts w:ascii="Times New Roman" w:eastAsia="Times New Roman" w:hAnsi="Times New Roman" w:cs="Times New Roman"/>
          <w:szCs w:val="20"/>
          <w:lang w:eastAsia="tr-TR"/>
        </w:rPr>
        <w:t>Seianus’un</w:t>
      </w:r>
      <w:proofErr w:type="spellEnd"/>
      <w:r w:rsidRPr="00C65186">
        <w:rPr>
          <w:rFonts w:ascii="Times New Roman" w:eastAsia="Times New Roman" w:hAnsi="Times New Roman" w:cs="Times New Roman"/>
          <w:szCs w:val="20"/>
          <w:lang w:eastAsia="tr-TR"/>
        </w:rPr>
        <w:t xml:space="preserve"> ona acı çektirdiğini biliyoruz. </w:t>
      </w:r>
      <w:proofErr w:type="spellStart"/>
      <w:r w:rsidRPr="00C65186">
        <w:rPr>
          <w:rFonts w:ascii="Times New Roman" w:eastAsia="Times New Roman" w:hAnsi="Times New Roman" w:cs="Times New Roman"/>
          <w:szCs w:val="20"/>
          <w:lang w:eastAsia="tr-TR"/>
        </w:rPr>
        <w:t>Tiberius</w:t>
      </w:r>
      <w:proofErr w:type="spellEnd"/>
      <w:r w:rsidRPr="00C65186">
        <w:rPr>
          <w:rFonts w:ascii="Times New Roman" w:eastAsia="Times New Roman" w:hAnsi="Times New Roman" w:cs="Times New Roman"/>
          <w:szCs w:val="20"/>
          <w:lang w:eastAsia="tr-TR"/>
        </w:rPr>
        <w:t xml:space="preserve"> zamanında iki masal kitabı yayınlamıştır. Birincisinin önsözünde elindeki malzemenin </w:t>
      </w:r>
      <w:proofErr w:type="spellStart"/>
      <w:r w:rsidRPr="00C65186">
        <w:rPr>
          <w:rFonts w:ascii="Times New Roman" w:eastAsia="Times New Roman" w:hAnsi="Times New Roman" w:cs="Times New Roman"/>
          <w:szCs w:val="20"/>
          <w:lang w:eastAsia="tr-TR"/>
        </w:rPr>
        <w:t>Aesopos’a</w:t>
      </w:r>
      <w:proofErr w:type="spellEnd"/>
      <w:r w:rsidRPr="00C65186">
        <w:rPr>
          <w:rFonts w:ascii="Times New Roman" w:eastAsia="Times New Roman" w:hAnsi="Times New Roman" w:cs="Times New Roman"/>
          <w:szCs w:val="20"/>
          <w:lang w:eastAsia="tr-TR"/>
        </w:rPr>
        <w:t xml:space="preserve"> ait olduğunu söyler, kendisi bunu şık bir biçimde altılı ölçüyle şiir haline getirmiştir, insanların gülmesini sağlayan ve onlara dikkatli olmaları konusunda uyarıda bulunan masalların simgesel içeriğini açıklar. İkinci kitabın önsözünde malzemenin </w:t>
      </w:r>
      <w:proofErr w:type="spellStart"/>
      <w:r w:rsidRPr="00C65186">
        <w:rPr>
          <w:rFonts w:ascii="Times New Roman" w:eastAsia="Times New Roman" w:hAnsi="Times New Roman" w:cs="Times New Roman"/>
          <w:szCs w:val="20"/>
          <w:lang w:eastAsia="tr-TR"/>
        </w:rPr>
        <w:t>Aesopos’a</w:t>
      </w:r>
      <w:proofErr w:type="spellEnd"/>
      <w:r w:rsidRPr="00C65186">
        <w:rPr>
          <w:rFonts w:ascii="Times New Roman" w:eastAsia="Times New Roman" w:hAnsi="Times New Roman" w:cs="Times New Roman"/>
          <w:szCs w:val="20"/>
          <w:lang w:eastAsia="tr-TR"/>
        </w:rPr>
        <w:t xml:space="preserve"> özgü olarak kaldığını onayladıktan sonra, değişiklik yapmak amacıyla araya kendisinden bir şeyler ekleyeceğini </w:t>
      </w:r>
      <w:proofErr w:type="spellStart"/>
      <w:proofErr w:type="gramStart"/>
      <w:r w:rsidRPr="00C65186">
        <w:rPr>
          <w:rFonts w:ascii="Times New Roman" w:eastAsia="Times New Roman" w:hAnsi="Times New Roman" w:cs="Times New Roman"/>
          <w:szCs w:val="20"/>
          <w:lang w:eastAsia="tr-TR"/>
        </w:rPr>
        <w:t>açıklar,brevitas’ı</w:t>
      </w:r>
      <w:proofErr w:type="spellEnd"/>
      <w:proofErr w:type="gramEnd"/>
      <w:r w:rsidRPr="00C65186">
        <w:rPr>
          <w:rFonts w:ascii="Times New Roman" w:eastAsia="Times New Roman" w:hAnsi="Times New Roman" w:cs="Times New Roman"/>
          <w:szCs w:val="20"/>
          <w:lang w:eastAsia="tr-TR"/>
        </w:rPr>
        <w:t xml:space="preserve"> sayesinde okuyucunun bunu iyi karşılamasını ister, epilogda ise </w:t>
      </w:r>
      <w:proofErr w:type="spellStart"/>
      <w:r w:rsidRPr="00C65186">
        <w:rPr>
          <w:rFonts w:ascii="Times New Roman" w:eastAsia="Times New Roman" w:hAnsi="Times New Roman" w:cs="Times New Roman"/>
          <w:szCs w:val="20"/>
          <w:lang w:eastAsia="tr-TR"/>
        </w:rPr>
        <w:t>Aesopos’tan</w:t>
      </w:r>
      <w:proofErr w:type="spellEnd"/>
      <w:r w:rsidRPr="00C65186">
        <w:rPr>
          <w:rFonts w:ascii="Times New Roman" w:eastAsia="Times New Roman" w:hAnsi="Times New Roman" w:cs="Times New Roman"/>
          <w:szCs w:val="20"/>
          <w:lang w:eastAsia="tr-TR"/>
        </w:rPr>
        <w:t xml:space="preserve"> sonra masalın ikinci adamı olarak tanınır ve masal türünün nasıl ortaya çıktığını anlatır. Onun ününü kıskanmadığını, ama onunla yarıştığını söyler. Üçüncü kitabın önsözünde </w:t>
      </w:r>
      <w:proofErr w:type="spellStart"/>
      <w:r w:rsidRPr="00C65186">
        <w:rPr>
          <w:rFonts w:ascii="Times New Roman" w:eastAsia="Times New Roman" w:hAnsi="Times New Roman" w:cs="Times New Roman"/>
          <w:szCs w:val="20"/>
          <w:lang w:eastAsia="tr-TR"/>
        </w:rPr>
        <w:t>Aesopos’un</w:t>
      </w:r>
      <w:proofErr w:type="spellEnd"/>
      <w:r w:rsidRPr="00C65186">
        <w:rPr>
          <w:rFonts w:ascii="Times New Roman" w:eastAsia="Times New Roman" w:hAnsi="Times New Roman" w:cs="Times New Roman"/>
          <w:szCs w:val="20"/>
          <w:lang w:eastAsia="tr-TR"/>
        </w:rPr>
        <w:t xml:space="preserve"> biçemiyle yazacağını söyler. Dördüncü kitabın önsözünde, </w:t>
      </w:r>
      <w:proofErr w:type="spellStart"/>
      <w:r w:rsidRPr="00C65186">
        <w:rPr>
          <w:rFonts w:ascii="Times New Roman" w:eastAsia="Times New Roman" w:hAnsi="Times New Roman" w:cs="Times New Roman"/>
          <w:szCs w:val="20"/>
          <w:lang w:eastAsia="tr-TR"/>
        </w:rPr>
        <w:t>Aesopos’un</w:t>
      </w:r>
      <w:proofErr w:type="spellEnd"/>
      <w:r w:rsidRPr="00C65186">
        <w:rPr>
          <w:rFonts w:ascii="Times New Roman" w:eastAsia="Times New Roman" w:hAnsi="Times New Roman" w:cs="Times New Roman"/>
          <w:szCs w:val="20"/>
          <w:lang w:eastAsia="tr-TR"/>
        </w:rPr>
        <w:t xml:space="preserve"> çok az örnek verdiğini, oysa kendisinin eski türden yararlanarak daha çok masal yarattığını anlatır. Beşinci kitabın önsözünde Yunanlı bir masalcıya hak ettiğini, yapıtımda ondan söz ederek verdiğini anlatır.</w:t>
      </w:r>
    </w:p>
    <w:p w:rsidR="00C65186" w:rsidRPr="00C65186" w:rsidRDefault="00C65186" w:rsidP="00C65186">
      <w:pPr>
        <w:spacing w:after="0" w:line="360" w:lineRule="auto"/>
        <w:jc w:val="both"/>
        <w:rPr>
          <w:rFonts w:ascii="Times New Roman" w:eastAsia="Times New Roman" w:hAnsi="Times New Roman" w:cs="Times New Roman"/>
          <w:szCs w:val="20"/>
          <w:lang w:eastAsia="tr-TR"/>
        </w:rPr>
      </w:pPr>
      <w:r w:rsidRPr="00C65186">
        <w:rPr>
          <w:rFonts w:ascii="Times New Roman" w:eastAsia="Times New Roman" w:hAnsi="Times New Roman" w:cs="Times New Roman"/>
          <w:szCs w:val="20"/>
          <w:lang w:eastAsia="tr-TR"/>
        </w:rPr>
        <w:tab/>
      </w:r>
      <w:proofErr w:type="gramStart"/>
      <w:r w:rsidRPr="00C65186">
        <w:rPr>
          <w:rFonts w:ascii="Times New Roman" w:eastAsia="Times New Roman" w:hAnsi="Times New Roman" w:cs="Times New Roman"/>
          <w:szCs w:val="20"/>
          <w:lang w:eastAsia="tr-TR"/>
        </w:rPr>
        <w:t xml:space="preserve">Birinci kitabın önsözünde masallarında bitkileri de konuşturacağını söyler: Konuşan ağaçların tek örneği olan oduncu ve balta hakkındaki </w:t>
      </w:r>
      <w:proofErr w:type="spellStart"/>
      <w:r w:rsidRPr="00C65186">
        <w:rPr>
          <w:rFonts w:ascii="Times New Roman" w:eastAsia="Times New Roman" w:hAnsi="Times New Roman" w:cs="Times New Roman"/>
          <w:szCs w:val="20"/>
          <w:lang w:eastAsia="tr-TR"/>
        </w:rPr>
        <w:t>Phaedrus</w:t>
      </w:r>
      <w:proofErr w:type="spellEnd"/>
      <w:r w:rsidRPr="00C65186">
        <w:rPr>
          <w:rFonts w:ascii="Times New Roman" w:eastAsia="Times New Roman" w:hAnsi="Times New Roman" w:cs="Times New Roman"/>
          <w:szCs w:val="20"/>
          <w:lang w:eastAsia="tr-TR"/>
        </w:rPr>
        <w:t xml:space="preserve"> masalı ortaçağdan kalma açıklayıcı bir parçada karşımıza çıkmaktadır: “İnsanoğlu balta yaptığı zaman, ağaçlardan sağlam bir sap istedi;   insanoğlu sapı aldı, baltaya taktı ve ağaçları, dalları ve canının istediği her şeyi kesmeye başladı. </w:t>
      </w:r>
      <w:proofErr w:type="gramEnd"/>
      <w:r w:rsidRPr="00C65186">
        <w:rPr>
          <w:rFonts w:ascii="Times New Roman" w:eastAsia="Times New Roman" w:hAnsi="Times New Roman" w:cs="Times New Roman"/>
          <w:szCs w:val="20"/>
          <w:lang w:eastAsia="tr-TR"/>
        </w:rPr>
        <w:t>Meşe ağacı, dişbudak ağacına şöyle dedi: “düşmanımıza sap vererek biz bunu hak ettik; düşmana hiçbir şey vermemek gerekiyor” Bu masal birinci kitaba aitti ve bu türden başka masalların olduğunu düşünmemek gerekir, çünkü bir tek örnek önsözdeki açıklamayı temize çıkarmak için yeterlidir. Birinci kitabın neredeyse tüm malzemesini oluşturan hayvan masallarından hareketle geleneksel ve tarihi kısa öyküyü, küçük romanı, duygusal ve komik epigram niteliğindeki kısa sahne oyununu, sembolik tabloyu içine alacak kadar planını genişletmiştir.</w:t>
      </w:r>
    </w:p>
    <w:p w:rsidR="00C65186" w:rsidRPr="00C65186" w:rsidRDefault="00C65186" w:rsidP="00C65186">
      <w:pPr>
        <w:spacing w:after="0" w:line="360" w:lineRule="auto"/>
        <w:jc w:val="both"/>
        <w:rPr>
          <w:rFonts w:ascii="Times New Roman" w:eastAsia="Times New Roman" w:hAnsi="Times New Roman" w:cs="Times New Roman"/>
          <w:szCs w:val="20"/>
          <w:lang w:eastAsia="tr-TR"/>
        </w:rPr>
      </w:pPr>
      <w:r w:rsidRPr="00C65186">
        <w:rPr>
          <w:rFonts w:ascii="Times New Roman" w:eastAsia="Times New Roman" w:hAnsi="Times New Roman" w:cs="Times New Roman"/>
          <w:szCs w:val="20"/>
          <w:lang w:eastAsia="tr-TR"/>
        </w:rPr>
        <w:lastRenderedPageBreak/>
        <w:tab/>
        <w:t xml:space="preserve">Eskiçağ masal türünde bizzat kendini ifade etmek için hayvan biçimine girmek zorunda olan insanlığın kararlı bir açıklamasına sahip olmuştur. Hayvanların yerine insanlar olsaydı, insan yaşamının bir alışkanlığını değil, bir olayı ifade etmeye yarardı. Tüm bu eğlendirici hayvan manzaraları, insan huyunun çeşitliliğinden kaynaklanmaktadır. Bu hayvan manzaralarında kurbağaların </w:t>
      </w:r>
      <w:proofErr w:type="spellStart"/>
      <w:r w:rsidRPr="00C65186">
        <w:rPr>
          <w:rFonts w:ascii="Times New Roman" w:eastAsia="Times New Roman" w:hAnsi="Times New Roman" w:cs="Times New Roman"/>
          <w:szCs w:val="20"/>
          <w:lang w:eastAsia="tr-TR"/>
        </w:rPr>
        <w:t>vraklayan</w:t>
      </w:r>
      <w:proofErr w:type="spellEnd"/>
      <w:r w:rsidRPr="00C65186">
        <w:rPr>
          <w:rFonts w:ascii="Times New Roman" w:eastAsia="Times New Roman" w:hAnsi="Times New Roman" w:cs="Times New Roman"/>
          <w:szCs w:val="20"/>
          <w:lang w:eastAsia="tr-TR"/>
        </w:rPr>
        <w:t xml:space="preserve"> basitliği, şanssız geyiğin kendini beğenmişliği, </w:t>
      </w:r>
      <w:proofErr w:type="gramStart"/>
      <w:r w:rsidRPr="00C65186">
        <w:rPr>
          <w:rFonts w:ascii="Times New Roman" w:eastAsia="Times New Roman" w:hAnsi="Times New Roman" w:cs="Times New Roman"/>
          <w:szCs w:val="20"/>
          <w:lang w:eastAsia="tr-TR"/>
        </w:rPr>
        <w:t>iyi  huylu</w:t>
      </w:r>
      <w:proofErr w:type="gramEnd"/>
      <w:r w:rsidRPr="00C65186">
        <w:rPr>
          <w:rFonts w:ascii="Times New Roman" w:eastAsia="Times New Roman" w:hAnsi="Times New Roman" w:cs="Times New Roman"/>
          <w:szCs w:val="20"/>
          <w:lang w:eastAsia="tr-TR"/>
        </w:rPr>
        <w:t xml:space="preserve"> ineğin uyuşuk  cüssesi, keçinin aptallığı, sineğin umursamazlığı, karıncanın can sıkıcı çalışkanlığı, kartalın aldatıcı olmayan gücü, çaylağın açgözlülüğü vardır. Ama </w:t>
      </w:r>
      <w:proofErr w:type="spellStart"/>
      <w:r w:rsidRPr="00C65186">
        <w:rPr>
          <w:rFonts w:ascii="Times New Roman" w:eastAsia="Times New Roman" w:hAnsi="Times New Roman" w:cs="Times New Roman"/>
          <w:szCs w:val="20"/>
          <w:lang w:eastAsia="tr-TR"/>
        </w:rPr>
        <w:t>Phaedrus</w:t>
      </w:r>
      <w:proofErr w:type="spellEnd"/>
      <w:r w:rsidRPr="00C65186">
        <w:rPr>
          <w:rFonts w:ascii="Times New Roman" w:eastAsia="Times New Roman" w:hAnsi="Times New Roman" w:cs="Times New Roman"/>
          <w:szCs w:val="20"/>
          <w:lang w:eastAsia="tr-TR"/>
        </w:rPr>
        <w:t xml:space="preserve"> </w:t>
      </w:r>
      <w:proofErr w:type="spellStart"/>
      <w:r w:rsidRPr="00C65186">
        <w:rPr>
          <w:rFonts w:ascii="Times New Roman" w:eastAsia="Times New Roman" w:hAnsi="Times New Roman" w:cs="Times New Roman"/>
          <w:szCs w:val="20"/>
          <w:lang w:eastAsia="tr-TR"/>
        </w:rPr>
        <w:t>Aesopos</w:t>
      </w:r>
      <w:proofErr w:type="spellEnd"/>
      <w:r w:rsidRPr="00C65186">
        <w:rPr>
          <w:rFonts w:ascii="Times New Roman" w:eastAsia="Times New Roman" w:hAnsi="Times New Roman" w:cs="Times New Roman"/>
          <w:szCs w:val="20"/>
          <w:lang w:eastAsia="tr-TR"/>
        </w:rPr>
        <w:t xml:space="preserve"> gibi değildir, </w:t>
      </w:r>
      <w:proofErr w:type="spellStart"/>
      <w:r w:rsidRPr="00C65186">
        <w:rPr>
          <w:rFonts w:ascii="Times New Roman" w:eastAsia="Times New Roman" w:hAnsi="Times New Roman" w:cs="Times New Roman"/>
          <w:szCs w:val="20"/>
          <w:lang w:eastAsia="tr-TR"/>
        </w:rPr>
        <w:t>Aesopos</w:t>
      </w:r>
      <w:proofErr w:type="spellEnd"/>
      <w:r w:rsidRPr="00C65186">
        <w:rPr>
          <w:rFonts w:ascii="Times New Roman" w:eastAsia="Times New Roman" w:hAnsi="Times New Roman" w:cs="Times New Roman"/>
          <w:szCs w:val="20"/>
          <w:lang w:eastAsia="tr-TR"/>
        </w:rPr>
        <w:t xml:space="preserve"> insanın desteklemek zorunda kaldığı kötü yanlarına karşın, hayvanları tanır, onları görür ve sever. Latin ozanda basit bir biçimde gerçeği gözlemleme alışkanlığı ve hayal etme kavramı eksiktir. Masalında sadece insan sesi duyulur, hareket ve hayvanın canlı </w:t>
      </w:r>
      <w:proofErr w:type="gramStart"/>
      <w:r w:rsidRPr="00C65186">
        <w:rPr>
          <w:rFonts w:ascii="Times New Roman" w:eastAsia="Times New Roman" w:hAnsi="Times New Roman" w:cs="Times New Roman"/>
          <w:szCs w:val="20"/>
          <w:lang w:eastAsia="tr-TR"/>
        </w:rPr>
        <w:t>profili</w:t>
      </w:r>
      <w:proofErr w:type="gramEnd"/>
      <w:r w:rsidRPr="00C65186">
        <w:rPr>
          <w:rFonts w:ascii="Times New Roman" w:eastAsia="Times New Roman" w:hAnsi="Times New Roman" w:cs="Times New Roman"/>
          <w:szCs w:val="20"/>
          <w:lang w:eastAsia="tr-TR"/>
        </w:rPr>
        <w:t xml:space="preserve"> görülmez. Masalcı ozan tamamen ahlaka ve simgeselliğe yönelmiştir. </w:t>
      </w:r>
    </w:p>
    <w:p w:rsidR="00C65186" w:rsidRPr="00C65186" w:rsidRDefault="00C65186" w:rsidP="00C65186">
      <w:pPr>
        <w:spacing w:after="0" w:line="360" w:lineRule="auto"/>
        <w:jc w:val="both"/>
        <w:rPr>
          <w:rFonts w:ascii="Times New Roman" w:eastAsia="Times New Roman" w:hAnsi="Times New Roman" w:cs="Times New Roman"/>
          <w:lang w:eastAsia="tr-TR"/>
        </w:rPr>
      </w:pPr>
      <w:r w:rsidRPr="00C65186">
        <w:rPr>
          <w:rFonts w:ascii="Times New Roman" w:eastAsia="Times New Roman" w:hAnsi="Times New Roman" w:cs="Times New Roman"/>
          <w:szCs w:val="20"/>
          <w:lang w:eastAsia="tr-TR"/>
        </w:rPr>
        <w:tab/>
        <w:t xml:space="preserve">  </w:t>
      </w:r>
      <w:r w:rsidRPr="00C65186">
        <w:rPr>
          <w:rFonts w:ascii="Times New Roman" w:eastAsia="Times New Roman" w:hAnsi="Times New Roman" w:cs="Times New Roman"/>
          <w:lang w:eastAsia="tr-TR"/>
        </w:rPr>
        <w:t xml:space="preserve">İlk iki kitapta özellikle şiirin başına yerleştirilmiş ahlak duyuruları hem gururlu hem de aşırı anlatımla zaman </w:t>
      </w:r>
      <w:proofErr w:type="gramStart"/>
      <w:r w:rsidRPr="00C65186">
        <w:rPr>
          <w:rFonts w:ascii="Times New Roman" w:eastAsia="Times New Roman" w:hAnsi="Times New Roman" w:cs="Times New Roman"/>
          <w:lang w:eastAsia="tr-TR"/>
        </w:rPr>
        <w:t>zaman  iyi</w:t>
      </w:r>
      <w:proofErr w:type="gramEnd"/>
      <w:r w:rsidRPr="00C65186">
        <w:rPr>
          <w:rFonts w:ascii="Times New Roman" w:eastAsia="Times New Roman" w:hAnsi="Times New Roman" w:cs="Times New Roman"/>
          <w:lang w:eastAsia="tr-TR"/>
        </w:rPr>
        <w:t xml:space="preserve"> bir uyum içinde değildir, bunun nedeni hiç ahlak dersi çıkarılmayacak konulardan zorla </w:t>
      </w:r>
      <w:bookmarkStart w:id="0" w:name="_GoBack"/>
      <w:bookmarkEnd w:id="0"/>
      <w:r w:rsidRPr="00C65186">
        <w:rPr>
          <w:rFonts w:ascii="Times New Roman" w:eastAsia="Times New Roman" w:hAnsi="Times New Roman" w:cs="Times New Roman"/>
          <w:lang w:eastAsia="tr-TR"/>
        </w:rPr>
        <w:t xml:space="preserve">ahlak dersi çıkartmaya çalışmasıdır. Ahlak önerilerine karşın </w:t>
      </w:r>
      <w:proofErr w:type="spellStart"/>
      <w:r w:rsidRPr="00C65186">
        <w:rPr>
          <w:rFonts w:ascii="Times New Roman" w:eastAsia="Times New Roman" w:hAnsi="Times New Roman" w:cs="Times New Roman"/>
          <w:lang w:eastAsia="tr-TR"/>
        </w:rPr>
        <w:t>Phaedrus’ta</w:t>
      </w:r>
      <w:proofErr w:type="spellEnd"/>
      <w:r w:rsidRPr="00C65186">
        <w:rPr>
          <w:rFonts w:ascii="Times New Roman" w:eastAsia="Times New Roman" w:hAnsi="Times New Roman" w:cs="Times New Roman"/>
          <w:lang w:eastAsia="tr-TR"/>
        </w:rPr>
        <w:t xml:space="preserve"> değişmez gerçeğin melankolik duygusu vardır, bazen anlatının aşırı iyimser içeriğinin tersini söyler ya da onu düzeltir. Yaşam ona olduğu gibi gözükür: yani yaşam onun için acının ve sevincin bir karışımıdır: </w:t>
      </w:r>
      <w:proofErr w:type="spellStart"/>
      <w:r w:rsidRPr="00C65186">
        <w:rPr>
          <w:rFonts w:ascii="Times New Roman" w:eastAsia="Times New Roman" w:hAnsi="Times New Roman" w:cs="Times New Roman"/>
          <w:lang w:eastAsia="tr-TR"/>
        </w:rPr>
        <w:t>totam</w:t>
      </w:r>
      <w:proofErr w:type="spellEnd"/>
      <w:r w:rsidRPr="00C65186">
        <w:rPr>
          <w:rFonts w:ascii="Times New Roman" w:eastAsia="Times New Roman" w:hAnsi="Times New Roman" w:cs="Times New Roman"/>
          <w:lang w:eastAsia="tr-TR"/>
        </w:rPr>
        <w:t xml:space="preserve"> </w:t>
      </w:r>
      <w:proofErr w:type="spellStart"/>
      <w:r w:rsidRPr="00C65186">
        <w:rPr>
          <w:rFonts w:ascii="Times New Roman" w:eastAsia="Times New Roman" w:hAnsi="Times New Roman" w:cs="Times New Roman"/>
          <w:lang w:eastAsia="tr-TR"/>
        </w:rPr>
        <w:t>aeque</w:t>
      </w:r>
      <w:proofErr w:type="spellEnd"/>
      <w:r w:rsidRPr="00C65186">
        <w:rPr>
          <w:rFonts w:ascii="Times New Roman" w:eastAsia="Times New Roman" w:hAnsi="Times New Roman" w:cs="Times New Roman"/>
          <w:lang w:eastAsia="tr-TR"/>
        </w:rPr>
        <w:t xml:space="preserve"> </w:t>
      </w:r>
      <w:proofErr w:type="spellStart"/>
      <w:r w:rsidRPr="00C65186">
        <w:rPr>
          <w:rFonts w:ascii="Times New Roman" w:eastAsia="Times New Roman" w:hAnsi="Times New Roman" w:cs="Times New Roman"/>
          <w:lang w:eastAsia="tr-TR"/>
        </w:rPr>
        <w:t>vitam</w:t>
      </w:r>
      <w:proofErr w:type="spellEnd"/>
      <w:r w:rsidRPr="00C65186">
        <w:rPr>
          <w:rFonts w:ascii="Times New Roman" w:eastAsia="Times New Roman" w:hAnsi="Times New Roman" w:cs="Times New Roman"/>
          <w:lang w:eastAsia="tr-TR"/>
        </w:rPr>
        <w:t xml:space="preserve"> </w:t>
      </w:r>
      <w:proofErr w:type="spellStart"/>
      <w:r w:rsidRPr="00C65186">
        <w:rPr>
          <w:rFonts w:ascii="Times New Roman" w:eastAsia="Times New Roman" w:hAnsi="Times New Roman" w:cs="Times New Roman"/>
          <w:lang w:eastAsia="tr-TR"/>
        </w:rPr>
        <w:t>miscet</w:t>
      </w:r>
      <w:proofErr w:type="spellEnd"/>
      <w:r w:rsidRPr="00C65186">
        <w:rPr>
          <w:rFonts w:ascii="Times New Roman" w:eastAsia="Times New Roman" w:hAnsi="Times New Roman" w:cs="Times New Roman"/>
          <w:lang w:eastAsia="tr-TR"/>
        </w:rPr>
        <w:t xml:space="preserve"> </w:t>
      </w:r>
      <w:proofErr w:type="spellStart"/>
      <w:r w:rsidRPr="00C65186">
        <w:rPr>
          <w:rFonts w:ascii="Times New Roman" w:eastAsia="Times New Roman" w:hAnsi="Times New Roman" w:cs="Times New Roman"/>
          <w:lang w:eastAsia="tr-TR"/>
        </w:rPr>
        <w:t>dolor</w:t>
      </w:r>
      <w:proofErr w:type="spellEnd"/>
      <w:r w:rsidRPr="00C65186">
        <w:rPr>
          <w:rFonts w:ascii="Times New Roman" w:eastAsia="Times New Roman" w:hAnsi="Times New Roman" w:cs="Times New Roman"/>
          <w:lang w:eastAsia="tr-TR"/>
        </w:rPr>
        <w:t xml:space="preserve"> et </w:t>
      </w:r>
      <w:proofErr w:type="spellStart"/>
      <w:r w:rsidRPr="00C65186">
        <w:rPr>
          <w:rFonts w:ascii="Times New Roman" w:eastAsia="Times New Roman" w:hAnsi="Times New Roman" w:cs="Times New Roman"/>
          <w:lang w:eastAsia="tr-TR"/>
        </w:rPr>
        <w:t>gaudium</w:t>
      </w:r>
      <w:proofErr w:type="spellEnd"/>
      <w:r w:rsidRPr="00C65186">
        <w:rPr>
          <w:rFonts w:ascii="Times New Roman" w:eastAsia="Times New Roman" w:hAnsi="Times New Roman" w:cs="Times New Roman"/>
          <w:lang w:eastAsia="tr-TR"/>
        </w:rPr>
        <w:t xml:space="preserve"> (IV, 18, 10). İnsanlar da ozana oldukları gibi görünürler: Güçlüler sık sık güçlerini gösterirler, zayıflar her zaman ezilirler, kötüler hep kötüdür ve en büyük adaleti şu sözlerle bildirir:  “Size kötülük etmek isteyen kişinin dışında hiç kimseye kötülük etmeyin” (I, 26, 1-2). Biçeminin özellikleri kısalık ve inceliktir, yani bir masalda olması gereken sadelik ve açıklık. </w:t>
      </w:r>
    </w:p>
    <w:p w:rsidR="00C65186" w:rsidRDefault="00C65186" w:rsidP="005A1873">
      <w:pPr>
        <w:spacing w:after="0" w:line="360" w:lineRule="auto"/>
        <w:ind w:left="2832" w:firstLine="708"/>
        <w:jc w:val="both"/>
        <w:rPr>
          <w:rFonts w:ascii="Times New Roman" w:eastAsia="Times New Roman" w:hAnsi="Times New Roman" w:cs="Times New Roman"/>
          <w:sz w:val="22"/>
          <w:szCs w:val="22"/>
          <w:lang w:eastAsia="tr-TR"/>
        </w:rPr>
      </w:pPr>
    </w:p>
    <w:p w:rsidR="00C65186" w:rsidRDefault="00C65186" w:rsidP="005A1873">
      <w:pPr>
        <w:spacing w:after="0" w:line="360" w:lineRule="auto"/>
        <w:ind w:left="2832" w:firstLine="708"/>
        <w:jc w:val="both"/>
        <w:rPr>
          <w:rFonts w:ascii="Times New Roman" w:eastAsia="Times New Roman" w:hAnsi="Times New Roman" w:cs="Times New Roman"/>
          <w:sz w:val="22"/>
          <w:szCs w:val="22"/>
          <w:lang w:eastAsia="tr-TR"/>
        </w:rPr>
      </w:pPr>
    </w:p>
    <w:p w:rsidR="00C65186" w:rsidRDefault="00C65186" w:rsidP="005A1873">
      <w:pPr>
        <w:spacing w:after="0" w:line="360" w:lineRule="auto"/>
        <w:ind w:left="2832" w:firstLine="708"/>
        <w:jc w:val="both"/>
        <w:rPr>
          <w:rFonts w:ascii="Times New Roman" w:eastAsia="Times New Roman" w:hAnsi="Times New Roman" w:cs="Times New Roman"/>
          <w:sz w:val="22"/>
          <w:szCs w:val="22"/>
          <w:lang w:eastAsia="tr-TR"/>
        </w:rPr>
      </w:pPr>
    </w:p>
    <w:p w:rsidR="00C65186" w:rsidRDefault="00C65186" w:rsidP="005A1873">
      <w:pPr>
        <w:spacing w:after="0" w:line="360" w:lineRule="auto"/>
        <w:ind w:left="2832" w:firstLine="708"/>
        <w:jc w:val="both"/>
        <w:rPr>
          <w:rFonts w:ascii="Times New Roman" w:eastAsia="Times New Roman" w:hAnsi="Times New Roman" w:cs="Times New Roman"/>
          <w:sz w:val="22"/>
          <w:szCs w:val="22"/>
          <w:lang w:eastAsia="tr-TR"/>
        </w:rPr>
      </w:pPr>
    </w:p>
    <w:p w:rsidR="00C65186" w:rsidRDefault="00C65186" w:rsidP="005A1873">
      <w:pPr>
        <w:spacing w:after="0" w:line="360" w:lineRule="auto"/>
        <w:ind w:left="2832" w:firstLine="708"/>
        <w:jc w:val="both"/>
        <w:rPr>
          <w:rFonts w:ascii="Times New Roman" w:eastAsia="Times New Roman" w:hAnsi="Times New Roman" w:cs="Times New Roman"/>
          <w:sz w:val="22"/>
          <w:szCs w:val="22"/>
          <w:lang w:eastAsia="tr-TR"/>
        </w:rPr>
      </w:pPr>
    </w:p>
    <w:p w:rsidR="0063648E" w:rsidRPr="0063648E" w:rsidRDefault="0063648E" w:rsidP="005A1873">
      <w:pPr>
        <w:spacing w:after="0" w:line="360" w:lineRule="auto"/>
        <w:ind w:left="2832" w:firstLine="708"/>
        <w:jc w:val="both"/>
        <w:rPr>
          <w:rFonts w:ascii="Times New Roman" w:eastAsia="Times New Roman" w:hAnsi="Times New Roman" w:cs="Times New Roman"/>
          <w:sz w:val="22"/>
          <w:szCs w:val="22"/>
          <w:lang w:eastAsia="tr-TR"/>
        </w:rPr>
      </w:pPr>
      <w:r w:rsidRPr="0063648E">
        <w:rPr>
          <w:rFonts w:ascii="Times New Roman" w:eastAsia="Times New Roman" w:hAnsi="Times New Roman" w:cs="Times New Roman"/>
          <w:sz w:val="22"/>
          <w:szCs w:val="22"/>
          <w:lang w:eastAsia="tr-TR"/>
        </w:rPr>
        <w:t>EPİGRAM</w:t>
      </w:r>
    </w:p>
    <w:p w:rsidR="0063648E" w:rsidRPr="0063648E" w:rsidRDefault="0063648E" w:rsidP="0063648E">
      <w:pPr>
        <w:spacing w:after="0" w:line="360" w:lineRule="auto"/>
        <w:jc w:val="both"/>
        <w:rPr>
          <w:rFonts w:ascii="Times New Roman" w:eastAsia="Times New Roman" w:hAnsi="Times New Roman" w:cs="Times New Roman"/>
          <w:sz w:val="22"/>
          <w:szCs w:val="22"/>
          <w:lang w:eastAsia="tr-TR"/>
        </w:rPr>
      </w:pPr>
    </w:p>
    <w:p w:rsidR="0063648E" w:rsidRPr="0063648E" w:rsidRDefault="0063648E" w:rsidP="0063648E">
      <w:pPr>
        <w:spacing w:after="0" w:line="360" w:lineRule="auto"/>
        <w:jc w:val="both"/>
        <w:rPr>
          <w:rFonts w:ascii="Times New Roman" w:eastAsia="Times New Roman" w:hAnsi="Times New Roman" w:cs="Times New Roman"/>
          <w:sz w:val="22"/>
          <w:szCs w:val="22"/>
          <w:lang w:eastAsia="tr-TR"/>
        </w:rPr>
      </w:pPr>
      <w:r w:rsidRPr="0063648E">
        <w:rPr>
          <w:rFonts w:ascii="Times New Roman" w:eastAsia="Times New Roman" w:hAnsi="Times New Roman" w:cs="Times New Roman"/>
          <w:sz w:val="22"/>
          <w:szCs w:val="22"/>
          <w:lang w:eastAsia="tr-TR"/>
        </w:rPr>
        <w:tab/>
      </w:r>
      <w:r w:rsidRPr="0063648E">
        <w:rPr>
          <w:rFonts w:ascii="Times New Roman" w:eastAsia="Times New Roman" w:hAnsi="Times New Roman" w:cs="Times New Roman"/>
          <w:sz w:val="22"/>
          <w:szCs w:val="22"/>
          <w:lang w:eastAsia="tr-TR"/>
        </w:rPr>
        <w:tab/>
      </w:r>
      <w:r w:rsidRPr="0063648E">
        <w:rPr>
          <w:rFonts w:ascii="Times New Roman" w:eastAsia="Times New Roman" w:hAnsi="Times New Roman" w:cs="Times New Roman"/>
          <w:sz w:val="22"/>
          <w:szCs w:val="22"/>
          <w:lang w:eastAsia="tr-TR"/>
        </w:rPr>
        <w:tab/>
      </w:r>
      <w:r w:rsidRPr="0063648E">
        <w:rPr>
          <w:rFonts w:ascii="Times New Roman" w:eastAsia="Times New Roman" w:hAnsi="Times New Roman" w:cs="Times New Roman"/>
          <w:sz w:val="22"/>
          <w:szCs w:val="22"/>
          <w:lang w:eastAsia="tr-TR"/>
        </w:rPr>
        <w:tab/>
        <w:t xml:space="preserve">          MARTİALİS</w:t>
      </w:r>
    </w:p>
    <w:p w:rsidR="0063648E" w:rsidRPr="0063648E" w:rsidRDefault="0063648E" w:rsidP="0063648E">
      <w:pPr>
        <w:spacing w:after="0" w:line="360" w:lineRule="auto"/>
        <w:jc w:val="both"/>
        <w:rPr>
          <w:rFonts w:ascii="Times New Roman" w:eastAsia="Times New Roman" w:hAnsi="Times New Roman" w:cs="Times New Roman"/>
          <w:sz w:val="22"/>
          <w:szCs w:val="22"/>
          <w:lang w:eastAsia="tr-TR"/>
        </w:rPr>
      </w:pPr>
    </w:p>
    <w:p w:rsidR="0063648E" w:rsidRPr="0063648E" w:rsidRDefault="0063648E" w:rsidP="0063648E">
      <w:pPr>
        <w:spacing w:after="0" w:line="360" w:lineRule="auto"/>
        <w:jc w:val="both"/>
        <w:rPr>
          <w:rFonts w:ascii="Times New Roman" w:eastAsia="Times New Roman" w:hAnsi="Times New Roman" w:cs="Times New Roman"/>
          <w:sz w:val="22"/>
          <w:szCs w:val="22"/>
          <w:lang w:eastAsia="tr-TR"/>
        </w:rPr>
      </w:pPr>
      <w:r w:rsidRPr="0063648E">
        <w:rPr>
          <w:rFonts w:ascii="Times New Roman" w:eastAsia="Times New Roman" w:hAnsi="Times New Roman" w:cs="Times New Roman"/>
          <w:sz w:val="22"/>
          <w:szCs w:val="22"/>
          <w:lang w:eastAsia="tr-TR"/>
        </w:rPr>
        <w:tab/>
      </w:r>
    </w:p>
    <w:p w:rsidR="0063648E" w:rsidRPr="0063648E" w:rsidRDefault="0063648E" w:rsidP="0063648E">
      <w:pPr>
        <w:spacing w:after="0" w:line="360" w:lineRule="auto"/>
        <w:jc w:val="both"/>
        <w:rPr>
          <w:rFonts w:ascii="Times New Roman" w:eastAsia="Times New Roman" w:hAnsi="Times New Roman" w:cs="Times New Roman"/>
          <w:sz w:val="22"/>
          <w:szCs w:val="22"/>
          <w:lang w:eastAsia="tr-TR"/>
        </w:rPr>
      </w:pPr>
      <w:proofErr w:type="spellStart"/>
      <w:r w:rsidRPr="0063648E">
        <w:rPr>
          <w:rFonts w:ascii="Times New Roman" w:eastAsia="Times New Roman" w:hAnsi="Times New Roman" w:cs="Times New Roman"/>
          <w:sz w:val="22"/>
          <w:szCs w:val="22"/>
          <w:lang w:eastAsia="tr-TR"/>
        </w:rPr>
        <w:t>İ.S.y</w:t>
      </w:r>
      <w:proofErr w:type="spellEnd"/>
      <w:r w:rsidRPr="0063648E">
        <w:rPr>
          <w:rFonts w:ascii="Times New Roman" w:eastAsia="Times New Roman" w:hAnsi="Times New Roman" w:cs="Times New Roman"/>
          <w:sz w:val="22"/>
          <w:szCs w:val="22"/>
          <w:lang w:eastAsia="tr-TR"/>
        </w:rPr>
        <w:t xml:space="preserve">. 40 yılında İspanya’nın </w:t>
      </w:r>
      <w:proofErr w:type="spellStart"/>
      <w:r w:rsidRPr="0063648E">
        <w:rPr>
          <w:rFonts w:ascii="Times New Roman" w:eastAsia="Times New Roman" w:hAnsi="Times New Roman" w:cs="Times New Roman"/>
          <w:sz w:val="22"/>
          <w:szCs w:val="22"/>
          <w:lang w:eastAsia="tr-TR"/>
        </w:rPr>
        <w:t>Bilbilis</w:t>
      </w:r>
      <w:proofErr w:type="spellEnd"/>
      <w:r w:rsidRPr="0063648E">
        <w:rPr>
          <w:rFonts w:ascii="Times New Roman" w:eastAsia="Times New Roman" w:hAnsi="Times New Roman" w:cs="Times New Roman"/>
          <w:sz w:val="22"/>
          <w:szCs w:val="22"/>
          <w:lang w:eastAsia="tr-TR"/>
        </w:rPr>
        <w:t xml:space="preserve"> kentinde doğmuştur. İspanyol ve </w:t>
      </w:r>
      <w:proofErr w:type="spellStart"/>
      <w:r w:rsidRPr="0063648E">
        <w:rPr>
          <w:rFonts w:ascii="Times New Roman" w:eastAsia="Times New Roman" w:hAnsi="Times New Roman" w:cs="Times New Roman"/>
          <w:sz w:val="22"/>
          <w:szCs w:val="22"/>
          <w:lang w:eastAsia="tr-TR"/>
        </w:rPr>
        <w:t>Kelt</w:t>
      </w:r>
      <w:proofErr w:type="spellEnd"/>
      <w:r w:rsidRPr="0063648E">
        <w:rPr>
          <w:rFonts w:ascii="Times New Roman" w:eastAsia="Times New Roman" w:hAnsi="Times New Roman" w:cs="Times New Roman"/>
          <w:sz w:val="22"/>
          <w:szCs w:val="22"/>
          <w:lang w:eastAsia="tr-TR"/>
        </w:rPr>
        <w:t xml:space="preserve"> kökenli bir ailedendir. İlk eğitimini burada bir </w:t>
      </w:r>
      <w:proofErr w:type="spellStart"/>
      <w:r w:rsidRPr="0063648E">
        <w:rPr>
          <w:rFonts w:ascii="Times New Roman" w:eastAsia="Times New Roman" w:hAnsi="Times New Roman" w:cs="Times New Roman"/>
          <w:i/>
          <w:sz w:val="22"/>
          <w:szCs w:val="22"/>
          <w:lang w:eastAsia="tr-TR"/>
        </w:rPr>
        <w:t>grammaticus</w:t>
      </w:r>
      <w:proofErr w:type="spellEnd"/>
      <w:r w:rsidRPr="0063648E">
        <w:rPr>
          <w:rFonts w:ascii="Times New Roman" w:eastAsia="Times New Roman" w:hAnsi="Times New Roman" w:cs="Times New Roman"/>
          <w:sz w:val="22"/>
          <w:szCs w:val="22"/>
          <w:lang w:eastAsia="tr-TR"/>
        </w:rPr>
        <w:t xml:space="preserve"> ve bir </w:t>
      </w:r>
      <w:proofErr w:type="spellStart"/>
      <w:r w:rsidRPr="0063648E">
        <w:rPr>
          <w:rFonts w:ascii="Times New Roman" w:eastAsia="Times New Roman" w:hAnsi="Times New Roman" w:cs="Times New Roman"/>
          <w:i/>
          <w:sz w:val="22"/>
          <w:szCs w:val="22"/>
          <w:lang w:eastAsia="tr-TR"/>
        </w:rPr>
        <w:t>rhetor</w:t>
      </w:r>
      <w:proofErr w:type="spellEnd"/>
      <w:r w:rsidRPr="0063648E">
        <w:rPr>
          <w:rFonts w:ascii="Times New Roman" w:eastAsia="Times New Roman" w:hAnsi="Times New Roman" w:cs="Times New Roman"/>
          <w:i/>
          <w:sz w:val="22"/>
          <w:szCs w:val="22"/>
          <w:lang w:eastAsia="tr-TR"/>
        </w:rPr>
        <w:t xml:space="preserve"> </w:t>
      </w:r>
      <w:r w:rsidRPr="0063648E">
        <w:rPr>
          <w:rFonts w:ascii="Times New Roman" w:eastAsia="Times New Roman" w:hAnsi="Times New Roman" w:cs="Times New Roman"/>
          <w:sz w:val="22"/>
          <w:szCs w:val="22"/>
          <w:lang w:eastAsia="tr-TR"/>
        </w:rPr>
        <w:t xml:space="preserve">ile tamamladıktan sonra, İ.S.64 yılında Roma’ya gelmiştir. Avukat olarak gösterdiği faaliyeti </w:t>
      </w:r>
      <w:proofErr w:type="spellStart"/>
      <w:r w:rsidRPr="0063648E">
        <w:rPr>
          <w:rFonts w:ascii="Times New Roman" w:eastAsia="Times New Roman" w:hAnsi="Times New Roman" w:cs="Times New Roman"/>
          <w:sz w:val="22"/>
          <w:szCs w:val="22"/>
          <w:lang w:eastAsia="tr-TR"/>
        </w:rPr>
        <w:t>Quintilianus</w:t>
      </w:r>
      <w:proofErr w:type="spellEnd"/>
      <w:r w:rsidRPr="0063648E">
        <w:rPr>
          <w:rFonts w:ascii="Times New Roman" w:eastAsia="Times New Roman" w:hAnsi="Times New Roman" w:cs="Times New Roman"/>
          <w:sz w:val="22"/>
          <w:szCs w:val="22"/>
          <w:lang w:eastAsia="tr-TR"/>
        </w:rPr>
        <w:t xml:space="preserve"> da desteklemiştir, ama ozanı tatmin </w:t>
      </w:r>
      <w:proofErr w:type="spellStart"/>
      <w:proofErr w:type="gramStart"/>
      <w:r w:rsidRPr="0063648E">
        <w:rPr>
          <w:rFonts w:ascii="Times New Roman" w:eastAsia="Times New Roman" w:hAnsi="Times New Roman" w:cs="Times New Roman"/>
          <w:sz w:val="22"/>
          <w:szCs w:val="22"/>
          <w:lang w:eastAsia="tr-TR"/>
        </w:rPr>
        <w:t>etmemiştir.Hemşerileri</w:t>
      </w:r>
      <w:proofErr w:type="spellEnd"/>
      <w:proofErr w:type="gramEnd"/>
      <w:r w:rsidRPr="0063648E">
        <w:rPr>
          <w:rFonts w:ascii="Times New Roman" w:eastAsia="Times New Roman" w:hAnsi="Times New Roman" w:cs="Times New Roman"/>
          <w:sz w:val="22"/>
          <w:szCs w:val="22"/>
          <w:lang w:eastAsia="tr-TR"/>
        </w:rPr>
        <w:t xml:space="preserve"> Senaca ve </w:t>
      </w:r>
      <w:proofErr w:type="spellStart"/>
      <w:r w:rsidRPr="0063648E">
        <w:rPr>
          <w:rFonts w:ascii="Times New Roman" w:eastAsia="Times New Roman" w:hAnsi="Times New Roman" w:cs="Times New Roman"/>
          <w:sz w:val="22"/>
          <w:szCs w:val="22"/>
          <w:lang w:eastAsia="tr-TR"/>
        </w:rPr>
        <w:t>Lucanus’un</w:t>
      </w:r>
      <w:proofErr w:type="spellEnd"/>
      <w:r w:rsidRPr="0063648E">
        <w:rPr>
          <w:rFonts w:ascii="Times New Roman" w:eastAsia="Times New Roman" w:hAnsi="Times New Roman" w:cs="Times New Roman"/>
          <w:sz w:val="22"/>
          <w:szCs w:val="22"/>
          <w:lang w:eastAsia="tr-TR"/>
        </w:rPr>
        <w:t xml:space="preserve"> yardımlarıyla Roma’nın ileri gelenleri arasında kendine </w:t>
      </w:r>
      <w:r w:rsidRPr="0063648E">
        <w:rPr>
          <w:rFonts w:ascii="Times New Roman" w:eastAsia="Times New Roman" w:hAnsi="Times New Roman" w:cs="Times New Roman"/>
          <w:sz w:val="22"/>
          <w:szCs w:val="22"/>
          <w:lang w:eastAsia="tr-TR"/>
        </w:rPr>
        <w:lastRenderedPageBreak/>
        <w:t xml:space="preserve">yer edinmiştir. Şiirle ilgilenen varsıl ve nüfuzlu kişilerin evlerine girip çıkmaya başlamıştır. Ancak İ.S.65 yılında </w:t>
      </w:r>
      <w:proofErr w:type="spellStart"/>
      <w:r w:rsidRPr="0063648E">
        <w:rPr>
          <w:rFonts w:ascii="Times New Roman" w:eastAsia="Times New Roman" w:hAnsi="Times New Roman" w:cs="Times New Roman"/>
          <w:sz w:val="22"/>
          <w:szCs w:val="22"/>
          <w:lang w:eastAsia="tr-TR"/>
        </w:rPr>
        <w:t>Lucanus</w:t>
      </w:r>
      <w:proofErr w:type="spellEnd"/>
      <w:r w:rsidRPr="0063648E">
        <w:rPr>
          <w:rFonts w:ascii="Times New Roman" w:eastAsia="Times New Roman" w:hAnsi="Times New Roman" w:cs="Times New Roman"/>
          <w:sz w:val="22"/>
          <w:szCs w:val="22"/>
          <w:lang w:eastAsia="tr-TR"/>
        </w:rPr>
        <w:t xml:space="preserve"> ve Seneca </w:t>
      </w:r>
      <w:proofErr w:type="spellStart"/>
      <w:r w:rsidRPr="0063648E">
        <w:rPr>
          <w:rFonts w:ascii="Times New Roman" w:eastAsia="Times New Roman" w:hAnsi="Times New Roman" w:cs="Times New Roman"/>
          <w:sz w:val="22"/>
          <w:szCs w:val="22"/>
          <w:lang w:eastAsia="tr-TR"/>
        </w:rPr>
        <w:t>Piso</w:t>
      </w:r>
      <w:proofErr w:type="spellEnd"/>
      <w:r w:rsidRPr="0063648E">
        <w:rPr>
          <w:rFonts w:ascii="Times New Roman" w:eastAsia="Times New Roman" w:hAnsi="Times New Roman" w:cs="Times New Roman"/>
          <w:sz w:val="22"/>
          <w:szCs w:val="22"/>
          <w:lang w:eastAsia="tr-TR"/>
        </w:rPr>
        <w:t xml:space="preserve"> tertibine katıldıkları gerekçesiyle imparatordan ölüm emri alınca, intihar etmişler ve </w:t>
      </w:r>
      <w:proofErr w:type="spellStart"/>
      <w:r w:rsidRPr="0063648E">
        <w:rPr>
          <w:rFonts w:ascii="Times New Roman" w:eastAsia="Times New Roman" w:hAnsi="Times New Roman" w:cs="Times New Roman"/>
          <w:sz w:val="22"/>
          <w:szCs w:val="22"/>
          <w:lang w:eastAsia="tr-TR"/>
        </w:rPr>
        <w:t>Martialis</w:t>
      </w:r>
      <w:proofErr w:type="spellEnd"/>
      <w:r w:rsidRPr="0063648E">
        <w:rPr>
          <w:rFonts w:ascii="Times New Roman" w:eastAsia="Times New Roman" w:hAnsi="Times New Roman" w:cs="Times New Roman"/>
          <w:sz w:val="22"/>
          <w:szCs w:val="22"/>
          <w:lang w:eastAsia="tr-TR"/>
        </w:rPr>
        <w:t xml:space="preserve"> de ortada kalmıştır. İmparator </w:t>
      </w:r>
      <w:proofErr w:type="spellStart"/>
      <w:r w:rsidRPr="0063648E">
        <w:rPr>
          <w:rFonts w:ascii="Times New Roman" w:eastAsia="Times New Roman" w:hAnsi="Times New Roman" w:cs="Times New Roman"/>
          <w:sz w:val="22"/>
          <w:szCs w:val="22"/>
          <w:lang w:eastAsia="tr-TR"/>
        </w:rPr>
        <w:t>Domitianus’a</w:t>
      </w:r>
      <w:proofErr w:type="spellEnd"/>
      <w:r w:rsidRPr="0063648E">
        <w:rPr>
          <w:rFonts w:ascii="Times New Roman" w:eastAsia="Times New Roman" w:hAnsi="Times New Roman" w:cs="Times New Roman"/>
          <w:sz w:val="22"/>
          <w:szCs w:val="22"/>
          <w:lang w:eastAsia="tr-TR"/>
        </w:rPr>
        <w:t xml:space="preserve"> ettiği iltifatlar sayesinde askeri </w:t>
      </w:r>
      <w:proofErr w:type="spellStart"/>
      <w:r w:rsidRPr="0063648E">
        <w:rPr>
          <w:rFonts w:ascii="Times New Roman" w:eastAsia="Times New Roman" w:hAnsi="Times New Roman" w:cs="Times New Roman"/>
          <w:sz w:val="22"/>
          <w:szCs w:val="22"/>
          <w:lang w:eastAsia="tr-TR"/>
        </w:rPr>
        <w:t>tribunluk</w:t>
      </w:r>
      <w:proofErr w:type="spellEnd"/>
      <w:r w:rsidRPr="0063648E">
        <w:rPr>
          <w:rFonts w:ascii="Times New Roman" w:eastAsia="Times New Roman" w:hAnsi="Times New Roman" w:cs="Times New Roman"/>
          <w:sz w:val="22"/>
          <w:szCs w:val="22"/>
          <w:lang w:eastAsia="tr-TR"/>
        </w:rPr>
        <w:t xml:space="preserve"> ve atlı sınıfına girme hakkı elde etmiştir. 84 yılında </w:t>
      </w:r>
      <w:proofErr w:type="spellStart"/>
      <w:r w:rsidRPr="0063648E">
        <w:rPr>
          <w:rFonts w:ascii="Times New Roman" w:eastAsia="Times New Roman" w:hAnsi="Times New Roman" w:cs="Times New Roman"/>
          <w:sz w:val="22"/>
          <w:szCs w:val="22"/>
          <w:lang w:eastAsia="tr-TR"/>
        </w:rPr>
        <w:t>Nomentum’da</w:t>
      </w:r>
      <w:proofErr w:type="spellEnd"/>
      <w:r w:rsidRPr="0063648E">
        <w:rPr>
          <w:rFonts w:ascii="Times New Roman" w:eastAsia="Times New Roman" w:hAnsi="Times New Roman" w:cs="Times New Roman"/>
          <w:sz w:val="22"/>
          <w:szCs w:val="22"/>
          <w:lang w:eastAsia="tr-TR"/>
        </w:rPr>
        <w:t xml:space="preserve"> bir yazlık edinmiş, birkaç yıl sonra Roma’da bir ev sahibi olmuştur.  Hiç evlenmese </w:t>
      </w:r>
      <w:proofErr w:type="gramStart"/>
      <w:r w:rsidRPr="0063648E">
        <w:rPr>
          <w:rFonts w:ascii="Times New Roman" w:eastAsia="Times New Roman" w:hAnsi="Times New Roman" w:cs="Times New Roman"/>
          <w:sz w:val="22"/>
          <w:szCs w:val="22"/>
          <w:lang w:eastAsia="tr-TR"/>
        </w:rPr>
        <w:t xml:space="preserve">de  </w:t>
      </w:r>
      <w:proofErr w:type="spellStart"/>
      <w:r w:rsidRPr="0063648E">
        <w:rPr>
          <w:rFonts w:ascii="Times New Roman" w:eastAsia="Times New Roman" w:hAnsi="Times New Roman" w:cs="Times New Roman"/>
          <w:i/>
          <w:sz w:val="22"/>
          <w:szCs w:val="22"/>
          <w:lang w:eastAsia="tr-TR"/>
        </w:rPr>
        <w:t>Ius</w:t>
      </w:r>
      <w:proofErr w:type="spellEnd"/>
      <w:proofErr w:type="gramEnd"/>
      <w:r w:rsidRPr="0063648E">
        <w:rPr>
          <w:rFonts w:ascii="Times New Roman" w:eastAsia="Times New Roman" w:hAnsi="Times New Roman" w:cs="Times New Roman"/>
          <w:i/>
          <w:sz w:val="22"/>
          <w:szCs w:val="22"/>
          <w:lang w:eastAsia="tr-TR"/>
        </w:rPr>
        <w:t xml:space="preserve"> </w:t>
      </w:r>
      <w:proofErr w:type="spellStart"/>
      <w:r w:rsidRPr="0063648E">
        <w:rPr>
          <w:rFonts w:ascii="Times New Roman" w:eastAsia="Times New Roman" w:hAnsi="Times New Roman" w:cs="Times New Roman"/>
          <w:i/>
          <w:sz w:val="22"/>
          <w:szCs w:val="22"/>
          <w:lang w:eastAsia="tr-TR"/>
        </w:rPr>
        <w:t>trium</w:t>
      </w:r>
      <w:proofErr w:type="spellEnd"/>
      <w:r w:rsidRPr="0063648E">
        <w:rPr>
          <w:rFonts w:ascii="Times New Roman" w:eastAsia="Times New Roman" w:hAnsi="Times New Roman" w:cs="Times New Roman"/>
          <w:i/>
          <w:sz w:val="22"/>
          <w:szCs w:val="22"/>
          <w:lang w:eastAsia="tr-TR"/>
        </w:rPr>
        <w:t xml:space="preserve"> </w:t>
      </w:r>
      <w:proofErr w:type="spellStart"/>
      <w:r w:rsidRPr="0063648E">
        <w:rPr>
          <w:rFonts w:ascii="Times New Roman" w:eastAsia="Times New Roman" w:hAnsi="Times New Roman" w:cs="Times New Roman"/>
          <w:i/>
          <w:sz w:val="22"/>
          <w:szCs w:val="22"/>
          <w:lang w:eastAsia="tr-TR"/>
        </w:rPr>
        <w:t>liberorum</w:t>
      </w:r>
      <w:r w:rsidRPr="0063648E">
        <w:rPr>
          <w:rFonts w:ascii="Times New Roman" w:eastAsia="Times New Roman" w:hAnsi="Times New Roman" w:cs="Times New Roman"/>
          <w:sz w:val="22"/>
          <w:szCs w:val="22"/>
          <w:lang w:eastAsia="tr-TR"/>
        </w:rPr>
        <w:t>’dan</w:t>
      </w:r>
      <w:proofErr w:type="spellEnd"/>
      <w:r w:rsidRPr="0063648E">
        <w:rPr>
          <w:rFonts w:ascii="Times New Roman" w:eastAsia="Times New Roman" w:hAnsi="Times New Roman" w:cs="Times New Roman"/>
          <w:sz w:val="22"/>
          <w:szCs w:val="22"/>
          <w:lang w:eastAsia="tr-TR"/>
        </w:rPr>
        <w:t xml:space="preserve"> (Üç çocuğu olanlara tanınan ayrıcalıklar) yararlanmıştır. İmparator </w:t>
      </w:r>
      <w:proofErr w:type="spellStart"/>
      <w:r w:rsidRPr="0063648E">
        <w:rPr>
          <w:rFonts w:ascii="Times New Roman" w:eastAsia="Times New Roman" w:hAnsi="Times New Roman" w:cs="Times New Roman"/>
          <w:sz w:val="22"/>
          <w:szCs w:val="22"/>
          <w:lang w:eastAsia="tr-TR"/>
        </w:rPr>
        <w:t>Titus</w:t>
      </w:r>
      <w:proofErr w:type="spellEnd"/>
      <w:r w:rsidRPr="0063648E">
        <w:rPr>
          <w:rFonts w:ascii="Times New Roman" w:eastAsia="Times New Roman" w:hAnsi="Times New Roman" w:cs="Times New Roman"/>
          <w:sz w:val="22"/>
          <w:szCs w:val="22"/>
          <w:lang w:eastAsia="tr-TR"/>
        </w:rPr>
        <w:t xml:space="preserve"> zamanında tamamlanan </w:t>
      </w:r>
      <w:proofErr w:type="spellStart"/>
      <w:r w:rsidRPr="0063648E">
        <w:rPr>
          <w:rFonts w:ascii="Times New Roman" w:eastAsia="Times New Roman" w:hAnsi="Times New Roman" w:cs="Times New Roman"/>
          <w:sz w:val="22"/>
          <w:szCs w:val="22"/>
          <w:lang w:eastAsia="tr-TR"/>
        </w:rPr>
        <w:t>Flavius</w:t>
      </w:r>
      <w:proofErr w:type="spellEnd"/>
      <w:r w:rsidRPr="0063648E">
        <w:rPr>
          <w:rFonts w:ascii="Times New Roman" w:eastAsia="Times New Roman" w:hAnsi="Times New Roman" w:cs="Times New Roman"/>
          <w:sz w:val="22"/>
          <w:szCs w:val="22"/>
          <w:lang w:eastAsia="tr-TR"/>
        </w:rPr>
        <w:t xml:space="preserve"> </w:t>
      </w:r>
      <w:proofErr w:type="spellStart"/>
      <w:r w:rsidRPr="0063648E">
        <w:rPr>
          <w:rFonts w:ascii="Times New Roman" w:eastAsia="Times New Roman" w:hAnsi="Times New Roman" w:cs="Times New Roman"/>
          <w:sz w:val="22"/>
          <w:szCs w:val="22"/>
          <w:lang w:eastAsia="tr-TR"/>
        </w:rPr>
        <w:t>amfitiyatrosunun</w:t>
      </w:r>
      <w:proofErr w:type="spellEnd"/>
      <w:r w:rsidRPr="0063648E">
        <w:rPr>
          <w:rFonts w:ascii="Times New Roman" w:eastAsia="Times New Roman" w:hAnsi="Times New Roman" w:cs="Times New Roman"/>
          <w:sz w:val="22"/>
          <w:szCs w:val="22"/>
          <w:lang w:eastAsia="tr-TR"/>
        </w:rPr>
        <w:t xml:space="preserve"> açılışında düzenlenen gösterileri </w:t>
      </w:r>
      <w:proofErr w:type="gramStart"/>
      <w:r w:rsidRPr="0063648E">
        <w:rPr>
          <w:rFonts w:ascii="Times New Roman" w:eastAsia="Times New Roman" w:hAnsi="Times New Roman" w:cs="Times New Roman"/>
          <w:sz w:val="22"/>
          <w:szCs w:val="22"/>
          <w:lang w:eastAsia="tr-TR"/>
        </w:rPr>
        <w:t xml:space="preserve">anlattığı  </w:t>
      </w:r>
      <w:proofErr w:type="spellStart"/>
      <w:r w:rsidRPr="0063648E">
        <w:rPr>
          <w:rFonts w:ascii="Times New Roman" w:eastAsia="Times New Roman" w:hAnsi="Times New Roman" w:cs="Times New Roman"/>
          <w:sz w:val="22"/>
          <w:szCs w:val="22"/>
          <w:lang w:eastAsia="tr-TR"/>
        </w:rPr>
        <w:t>Liber</w:t>
      </w:r>
      <w:proofErr w:type="spellEnd"/>
      <w:proofErr w:type="gramEnd"/>
      <w:r w:rsidRPr="0063648E">
        <w:rPr>
          <w:rFonts w:ascii="Times New Roman" w:eastAsia="Times New Roman" w:hAnsi="Times New Roman" w:cs="Times New Roman"/>
          <w:sz w:val="22"/>
          <w:szCs w:val="22"/>
          <w:lang w:eastAsia="tr-TR"/>
        </w:rPr>
        <w:t xml:space="preserve"> </w:t>
      </w:r>
      <w:proofErr w:type="spellStart"/>
      <w:r w:rsidRPr="0063648E">
        <w:rPr>
          <w:rFonts w:ascii="Times New Roman" w:eastAsia="Times New Roman" w:hAnsi="Times New Roman" w:cs="Times New Roman"/>
          <w:sz w:val="22"/>
          <w:szCs w:val="22"/>
          <w:lang w:eastAsia="tr-TR"/>
        </w:rPr>
        <w:t>Spectacularum</w:t>
      </w:r>
      <w:proofErr w:type="spellEnd"/>
      <w:r w:rsidRPr="0063648E">
        <w:rPr>
          <w:rFonts w:ascii="Times New Roman" w:eastAsia="Times New Roman" w:hAnsi="Times New Roman" w:cs="Times New Roman"/>
          <w:sz w:val="22"/>
          <w:szCs w:val="22"/>
          <w:lang w:eastAsia="tr-TR"/>
        </w:rPr>
        <w:t xml:space="preserve"> adlı çalışması ilk yapıtıdır (İ.S.80). Bu yapıtından 33 şiir günümüze ulaşmıştır. 84 yılında sonradan epigramların XIII. Ve </w:t>
      </w:r>
      <w:proofErr w:type="spellStart"/>
      <w:proofErr w:type="gramStart"/>
      <w:r w:rsidRPr="0063648E">
        <w:rPr>
          <w:rFonts w:ascii="Times New Roman" w:eastAsia="Times New Roman" w:hAnsi="Times New Roman" w:cs="Times New Roman"/>
          <w:sz w:val="22"/>
          <w:szCs w:val="22"/>
          <w:lang w:eastAsia="tr-TR"/>
        </w:rPr>
        <w:t>XIV.kitabı</w:t>
      </w:r>
      <w:proofErr w:type="spellEnd"/>
      <w:proofErr w:type="gramEnd"/>
      <w:r w:rsidRPr="0063648E">
        <w:rPr>
          <w:rFonts w:ascii="Times New Roman" w:eastAsia="Times New Roman" w:hAnsi="Times New Roman" w:cs="Times New Roman"/>
          <w:sz w:val="22"/>
          <w:szCs w:val="22"/>
          <w:lang w:eastAsia="tr-TR"/>
        </w:rPr>
        <w:t xml:space="preserve"> olarak düzenlenen </w:t>
      </w:r>
      <w:proofErr w:type="spellStart"/>
      <w:r w:rsidRPr="0063648E">
        <w:rPr>
          <w:rFonts w:ascii="Times New Roman" w:eastAsia="Times New Roman" w:hAnsi="Times New Roman" w:cs="Times New Roman"/>
          <w:sz w:val="22"/>
          <w:szCs w:val="22"/>
          <w:lang w:eastAsia="tr-TR"/>
        </w:rPr>
        <w:t>elegeia</w:t>
      </w:r>
      <w:proofErr w:type="spellEnd"/>
      <w:r w:rsidRPr="0063648E">
        <w:rPr>
          <w:rFonts w:ascii="Times New Roman" w:eastAsia="Times New Roman" w:hAnsi="Times New Roman" w:cs="Times New Roman"/>
          <w:sz w:val="22"/>
          <w:szCs w:val="22"/>
          <w:lang w:eastAsia="tr-TR"/>
        </w:rPr>
        <w:t xml:space="preserve"> ikilikleri yayınlandı Bunlar </w:t>
      </w:r>
      <w:proofErr w:type="spellStart"/>
      <w:r w:rsidRPr="0063648E">
        <w:rPr>
          <w:rFonts w:ascii="Times New Roman" w:eastAsia="Times New Roman" w:hAnsi="Times New Roman" w:cs="Times New Roman"/>
          <w:sz w:val="22"/>
          <w:szCs w:val="22"/>
          <w:lang w:eastAsia="tr-TR"/>
        </w:rPr>
        <w:t>Saturnalia</w:t>
      </w:r>
      <w:proofErr w:type="spellEnd"/>
      <w:r w:rsidRPr="0063648E">
        <w:rPr>
          <w:rFonts w:ascii="Times New Roman" w:eastAsia="Times New Roman" w:hAnsi="Times New Roman" w:cs="Times New Roman"/>
          <w:sz w:val="22"/>
          <w:szCs w:val="22"/>
          <w:lang w:eastAsia="tr-TR"/>
        </w:rPr>
        <w:t xml:space="preserve"> bayramında arkadaşlara gönderilen armağanlara iliştirilebilecek türden şiirler (</w:t>
      </w:r>
      <w:proofErr w:type="spellStart"/>
      <w:r w:rsidRPr="0063648E">
        <w:rPr>
          <w:rFonts w:ascii="Times New Roman" w:eastAsia="Times New Roman" w:hAnsi="Times New Roman" w:cs="Times New Roman"/>
          <w:i/>
          <w:sz w:val="22"/>
          <w:szCs w:val="22"/>
          <w:lang w:eastAsia="tr-TR"/>
        </w:rPr>
        <w:t>Ksenia</w:t>
      </w:r>
      <w:proofErr w:type="spellEnd"/>
      <w:r w:rsidRPr="0063648E">
        <w:rPr>
          <w:rFonts w:ascii="Times New Roman" w:eastAsia="Times New Roman" w:hAnsi="Times New Roman" w:cs="Times New Roman"/>
          <w:sz w:val="22"/>
          <w:szCs w:val="22"/>
          <w:lang w:eastAsia="tr-TR"/>
        </w:rPr>
        <w:t>) ve şölenlerde ev sahibi tarafından konuklara verilen armağanlara uygun şiirlerdi. (</w:t>
      </w:r>
      <w:proofErr w:type="spellStart"/>
      <w:r w:rsidRPr="0063648E">
        <w:rPr>
          <w:rFonts w:ascii="Times New Roman" w:eastAsia="Times New Roman" w:hAnsi="Times New Roman" w:cs="Times New Roman"/>
          <w:i/>
          <w:sz w:val="22"/>
          <w:szCs w:val="22"/>
          <w:lang w:eastAsia="tr-TR"/>
        </w:rPr>
        <w:t>Apophoreta</w:t>
      </w:r>
      <w:proofErr w:type="spellEnd"/>
      <w:r w:rsidRPr="0063648E">
        <w:rPr>
          <w:rFonts w:ascii="Times New Roman" w:eastAsia="Times New Roman" w:hAnsi="Times New Roman" w:cs="Times New Roman"/>
          <w:sz w:val="22"/>
          <w:szCs w:val="22"/>
          <w:lang w:eastAsia="tr-TR"/>
        </w:rPr>
        <w:t xml:space="preserve">). En önemli yapıtı 12 kitaplık epigramlarıdır. İ.S.86-98 yıllarında bunlardan 11 tanesini yayınlamıştır. 98 yılında Roma’daki yaşamından sıkılıp doğduğu </w:t>
      </w:r>
      <w:proofErr w:type="spellStart"/>
      <w:r w:rsidRPr="0063648E">
        <w:rPr>
          <w:rFonts w:ascii="Times New Roman" w:eastAsia="Times New Roman" w:hAnsi="Times New Roman" w:cs="Times New Roman"/>
          <w:sz w:val="22"/>
          <w:szCs w:val="22"/>
          <w:lang w:eastAsia="tr-TR"/>
        </w:rPr>
        <w:t>Bilbilis’e</w:t>
      </w:r>
      <w:proofErr w:type="spellEnd"/>
      <w:r w:rsidRPr="0063648E">
        <w:rPr>
          <w:rFonts w:ascii="Times New Roman" w:eastAsia="Times New Roman" w:hAnsi="Times New Roman" w:cs="Times New Roman"/>
          <w:sz w:val="22"/>
          <w:szCs w:val="22"/>
          <w:lang w:eastAsia="tr-TR"/>
        </w:rPr>
        <w:t xml:space="preserve"> dönmüştür. </w:t>
      </w:r>
      <w:proofErr w:type="spellStart"/>
      <w:r w:rsidRPr="0063648E">
        <w:rPr>
          <w:rFonts w:ascii="Times New Roman" w:eastAsia="Times New Roman" w:hAnsi="Times New Roman" w:cs="Times New Roman"/>
          <w:sz w:val="22"/>
          <w:szCs w:val="22"/>
          <w:lang w:eastAsia="tr-TR"/>
        </w:rPr>
        <w:t>Marcella</w:t>
      </w:r>
      <w:proofErr w:type="spellEnd"/>
      <w:r w:rsidRPr="0063648E">
        <w:rPr>
          <w:rFonts w:ascii="Times New Roman" w:eastAsia="Times New Roman" w:hAnsi="Times New Roman" w:cs="Times New Roman"/>
          <w:sz w:val="22"/>
          <w:szCs w:val="22"/>
          <w:lang w:eastAsia="tr-TR"/>
        </w:rPr>
        <w:t xml:space="preserve"> adında varsıl bir kadının armağan ettiği çiftlikte yaşamaya başlamıştır. Burada 12. Epigram kitabını hazırlamıştır. Genç </w:t>
      </w:r>
      <w:proofErr w:type="spellStart"/>
      <w:r w:rsidRPr="0063648E">
        <w:rPr>
          <w:rFonts w:ascii="Times New Roman" w:eastAsia="Times New Roman" w:hAnsi="Times New Roman" w:cs="Times New Roman"/>
          <w:sz w:val="22"/>
          <w:szCs w:val="22"/>
          <w:lang w:eastAsia="tr-TR"/>
        </w:rPr>
        <w:t>Plinius</w:t>
      </w:r>
      <w:proofErr w:type="spellEnd"/>
      <w:r w:rsidRPr="0063648E">
        <w:rPr>
          <w:rFonts w:ascii="Times New Roman" w:eastAsia="Times New Roman" w:hAnsi="Times New Roman" w:cs="Times New Roman"/>
          <w:sz w:val="22"/>
          <w:szCs w:val="22"/>
          <w:lang w:eastAsia="tr-TR"/>
        </w:rPr>
        <w:t xml:space="preserve"> bir mektubunda onun 104 yılında öldüğünden söz etmektedir.</w:t>
      </w:r>
    </w:p>
    <w:p w:rsidR="0063648E" w:rsidRPr="0063648E" w:rsidRDefault="0063648E" w:rsidP="0063648E">
      <w:pPr>
        <w:spacing w:after="0" w:line="360" w:lineRule="auto"/>
        <w:jc w:val="both"/>
        <w:rPr>
          <w:rFonts w:ascii="Times New Roman" w:eastAsia="Times New Roman" w:hAnsi="Times New Roman" w:cs="Times New Roman"/>
          <w:sz w:val="22"/>
          <w:szCs w:val="22"/>
          <w:lang w:eastAsia="tr-TR"/>
        </w:rPr>
      </w:pPr>
      <w:r w:rsidRPr="0063648E">
        <w:rPr>
          <w:rFonts w:ascii="Times New Roman" w:eastAsia="Times New Roman" w:hAnsi="Times New Roman" w:cs="Times New Roman"/>
          <w:sz w:val="22"/>
          <w:szCs w:val="22"/>
          <w:lang w:eastAsia="tr-TR"/>
        </w:rPr>
        <w:tab/>
      </w:r>
      <w:proofErr w:type="spellStart"/>
      <w:r w:rsidRPr="0063648E">
        <w:rPr>
          <w:rFonts w:ascii="Times New Roman" w:eastAsia="Times New Roman" w:hAnsi="Times New Roman" w:cs="Times New Roman"/>
          <w:sz w:val="22"/>
          <w:szCs w:val="22"/>
          <w:lang w:eastAsia="tr-TR"/>
        </w:rPr>
        <w:t>Epipramlarının</w:t>
      </w:r>
      <w:proofErr w:type="spellEnd"/>
      <w:r w:rsidRPr="0063648E">
        <w:rPr>
          <w:rFonts w:ascii="Times New Roman" w:eastAsia="Times New Roman" w:hAnsi="Times New Roman" w:cs="Times New Roman"/>
          <w:sz w:val="22"/>
          <w:szCs w:val="22"/>
          <w:lang w:eastAsia="tr-TR"/>
        </w:rPr>
        <w:t xml:space="preserve"> çoğunu </w:t>
      </w:r>
      <w:proofErr w:type="spellStart"/>
      <w:r w:rsidRPr="0063648E">
        <w:rPr>
          <w:rFonts w:ascii="Times New Roman" w:eastAsia="Times New Roman" w:hAnsi="Times New Roman" w:cs="Times New Roman"/>
          <w:i/>
          <w:sz w:val="22"/>
          <w:szCs w:val="22"/>
          <w:lang w:eastAsia="tr-TR"/>
        </w:rPr>
        <w:t>elegeia</w:t>
      </w:r>
      <w:proofErr w:type="spellEnd"/>
      <w:r w:rsidRPr="0063648E">
        <w:rPr>
          <w:rFonts w:ascii="Times New Roman" w:eastAsia="Times New Roman" w:hAnsi="Times New Roman" w:cs="Times New Roman"/>
          <w:sz w:val="22"/>
          <w:szCs w:val="22"/>
          <w:lang w:eastAsia="tr-TR"/>
        </w:rPr>
        <w:t xml:space="preserve"> vezniyle yazmıştır. Altıda biri </w:t>
      </w:r>
      <w:proofErr w:type="spellStart"/>
      <w:r w:rsidRPr="0063648E">
        <w:rPr>
          <w:rFonts w:ascii="Times New Roman" w:eastAsia="Times New Roman" w:hAnsi="Times New Roman" w:cs="Times New Roman"/>
          <w:i/>
          <w:sz w:val="22"/>
          <w:szCs w:val="22"/>
          <w:lang w:eastAsia="tr-TR"/>
        </w:rPr>
        <w:t>hendekasyllabi</w:t>
      </w:r>
      <w:proofErr w:type="spellEnd"/>
      <w:r w:rsidRPr="0063648E">
        <w:rPr>
          <w:rFonts w:ascii="Times New Roman" w:eastAsia="Times New Roman" w:hAnsi="Times New Roman" w:cs="Times New Roman"/>
          <w:sz w:val="22"/>
          <w:szCs w:val="22"/>
          <w:lang w:eastAsia="tr-TR"/>
        </w:rPr>
        <w:t xml:space="preserve"> ile birkaç tanesini de başka vezinlerle kaleme almıştır. Epigramlarının çoğu iki dizeliktir. 20 dizeyi geçen çok azdır. Şiirlerinde eleştirdiği kişilerin adlarını vermemesinin nedenini </w:t>
      </w:r>
      <w:proofErr w:type="spellStart"/>
      <w:r w:rsidRPr="0063648E">
        <w:rPr>
          <w:rFonts w:ascii="Times New Roman" w:eastAsia="Times New Roman" w:hAnsi="Times New Roman" w:cs="Times New Roman"/>
          <w:i/>
          <w:sz w:val="22"/>
          <w:szCs w:val="22"/>
          <w:lang w:eastAsia="tr-TR"/>
        </w:rPr>
        <w:t>parcere</w:t>
      </w:r>
      <w:proofErr w:type="spellEnd"/>
      <w:r w:rsidRPr="0063648E">
        <w:rPr>
          <w:rFonts w:ascii="Times New Roman" w:eastAsia="Times New Roman" w:hAnsi="Times New Roman" w:cs="Times New Roman"/>
          <w:i/>
          <w:sz w:val="22"/>
          <w:szCs w:val="22"/>
          <w:lang w:eastAsia="tr-TR"/>
        </w:rPr>
        <w:t xml:space="preserve"> </w:t>
      </w:r>
      <w:proofErr w:type="spellStart"/>
      <w:r w:rsidRPr="0063648E">
        <w:rPr>
          <w:rFonts w:ascii="Times New Roman" w:eastAsia="Times New Roman" w:hAnsi="Times New Roman" w:cs="Times New Roman"/>
          <w:i/>
          <w:sz w:val="22"/>
          <w:szCs w:val="22"/>
          <w:lang w:eastAsia="tr-TR"/>
        </w:rPr>
        <w:t>personam</w:t>
      </w:r>
      <w:proofErr w:type="spellEnd"/>
      <w:r w:rsidRPr="0063648E">
        <w:rPr>
          <w:rFonts w:ascii="Times New Roman" w:eastAsia="Times New Roman" w:hAnsi="Times New Roman" w:cs="Times New Roman"/>
          <w:i/>
          <w:sz w:val="22"/>
          <w:szCs w:val="22"/>
          <w:lang w:eastAsia="tr-TR"/>
        </w:rPr>
        <w:t xml:space="preserve">, </w:t>
      </w:r>
      <w:proofErr w:type="spellStart"/>
      <w:r w:rsidRPr="0063648E">
        <w:rPr>
          <w:rFonts w:ascii="Times New Roman" w:eastAsia="Times New Roman" w:hAnsi="Times New Roman" w:cs="Times New Roman"/>
          <w:i/>
          <w:sz w:val="22"/>
          <w:szCs w:val="22"/>
          <w:lang w:eastAsia="tr-TR"/>
        </w:rPr>
        <w:t>dicere</w:t>
      </w:r>
      <w:proofErr w:type="spellEnd"/>
      <w:r w:rsidRPr="0063648E">
        <w:rPr>
          <w:rFonts w:ascii="Times New Roman" w:eastAsia="Times New Roman" w:hAnsi="Times New Roman" w:cs="Times New Roman"/>
          <w:i/>
          <w:sz w:val="22"/>
          <w:szCs w:val="22"/>
          <w:lang w:eastAsia="tr-TR"/>
        </w:rPr>
        <w:t xml:space="preserve"> de </w:t>
      </w:r>
      <w:proofErr w:type="spellStart"/>
      <w:r w:rsidRPr="0063648E">
        <w:rPr>
          <w:rFonts w:ascii="Times New Roman" w:eastAsia="Times New Roman" w:hAnsi="Times New Roman" w:cs="Times New Roman"/>
          <w:i/>
          <w:sz w:val="22"/>
          <w:szCs w:val="22"/>
          <w:lang w:eastAsia="tr-TR"/>
        </w:rPr>
        <w:t>vitiis</w:t>
      </w:r>
      <w:proofErr w:type="spellEnd"/>
      <w:r w:rsidRPr="0063648E">
        <w:rPr>
          <w:rFonts w:ascii="Times New Roman" w:eastAsia="Times New Roman" w:hAnsi="Times New Roman" w:cs="Times New Roman"/>
          <w:sz w:val="22"/>
          <w:szCs w:val="22"/>
          <w:lang w:eastAsia="tr-TR"/>
        </w:rPr>
        <w:t xml:space="preserve"> olarak açıklamıştır. Şiirlerinden Roma’daki günlük yaşam hakkında değerli bilgiler elde edilir. </w:t>
      </w:r>
    </w:p>
    <w:p w:rsidR="0063648E" w:rsidRPr="0063648E" w:rsidRDefault="0063648E" w:rsidP="0063648E">
      <w:pPr>
        <w:spacing w:after="0" w:line="360" w:lineRule="auto"/>
        <w:jc w:val="both"/>
        <w:rPr>
          <w:rFonts w:ascii="Times New Roman" w:eastAsia="Times New Roman" w:hAnsi="Times New Roman" w:cs="Times New Roman"/>
          <w:i/>
          <w:sz w:val="22"/>
          <w:szCs w:val="22"/>
          <w:lang w:eastAsia="tr-TR"/>
        </w:rPr>
      </w:pPr>
      <w:r w:rsidRPr="0063648E">
        <w:rPr>
          <w:rFonts w:ascii="Times New Roman" w:eastAsia="Times New Roman" w:hAnsi="Times New Roman" w:cs="Times New Roman"/>
          <w:sz w:val="22"/>
          <w:szCs w:val="22"/>
          <w:lang w:eastAsia="tr-TR"/>
        </w:rPr>
        <w:tab/>
        <w:t xml:space="preserve">Şiirlerini yazarken retorikten yararlanmamış, mitolojiye hiç başvurmamıştır. Son derece yalın ve doğal bir dille şiirlerini kaleme almıştır. </w:t>
      </w:r>
    </w:p>
    <w:p w:rsidR="0063648E" w:rsidRPr="005A1873" w:rsidRDefault="0063648E" w:rsidP="00A96EC9">
      <w:pPr>
        <w:rPr>
          <w:rFonts w:ascii="Times New Roman" w:hAnsi="Times New Roman" w:cs="Times New Roman"/>
          <w:sz w:val="22"/>
          <w:szCs w:val="22"/>
        </w:rPr>
      </w:pPr>
    </w:p>
    <w:p w:rsidR="0063648E" w:rsidRPr="005A1873" w:rsidRDefault="0063648E" w:rsidP="00A96EC9">
      <w:pPr>
        <w:rPr>
          <w:rFonts w:ascii="Times New Roman" w:hAnsi="Times New Roman" w:cs="Times New Roman"/>
          <w:sz w:val="22"/>
          <w:szCs w:val="22"/>
        </w:rPr>
      </w:pPr>
    </w:p>
    <w:p w:rsidR="0063648E" w:rsidRPr="005A1873" w:rsidRDefault="0063648E" w:rsidP="00A96EC9">
      <w:pPr>
        <w:rPr>
          <w:rFonts w:ascii="Times New Roman" w:hAnsi="Times New Roman" w:cs="Times New Roman"/>
          <w:sz w:val="22"/>
          <w:szCs w:val="22"/>
        </w:rPr>
      </w:pPr>
    </w:p>
    <w:p w:rsidR="00E428FB" w:rsidRPr="005A1873" w:rsidRDefault="00A96EC9" w:rsidP="00A96EC9">
      <w:pPr>
        <w:rPr>
          <w:rFonts w:ascii="Times New Roman" w:hAnsi="Times New Roman" w:cs="Times New Roman"/>
          <w:sz w:val="22"/>
          <w:szCs w:val="22"/>
        </w:rPr>
      </w:pPr>
      <w:r w:rsidRPr="005A1873">
        <w:rPr>
          <w:rFonts w:ascii="Times New Roman" w:hAnsi="Times New Roman" w:cs="Times New Roman"/>
          <w:sz w:val="22"/>
          <w:szCs w:val="22"/>
        </w:rPr>
        <w:t xml:space="preserve">Roma’daki </w:t>
      </w:r>
      <w:r w:rsidR="00DC344E" w:rsidRPr="005A1873">
        <w:rPr>
          <w:rFonts w:ascii="Times New Roman" w:hAnsi="Times New Roman" w:cs="Times New Roman"/>
          <w:sz w:val="22"/>
          <w:szCs w:val="22"/>
        </w:rPr>
        <w:t>Tragedya</w:t>
      </w:r>
      <w:r w:rsidRPr="005A1873">
        <w:rPr>
          <w:rFonts w:ascii="Times New Roman" w:hAnsi="Times New Roman" w:cs="Times New Roman"/>
          <w:sz w:val="22"/>
          <w:szCs w:val="22"/>
        </w:rPr>
        <w:t>ya Genel Bakış</w:t>
      </w:r>
    </w:p>
    <w:p w:rsidR="00954603" w:rsidRPr="005A1873" w:rsidRDefault="00954603" w:rsidP="00954603">
      <w:pPr>
        <w:jc w:val="both"/>
        <w:rPr>
          <w:rFonts w:ascii="Times New Roman" w:hAnsi="Times New Roman" w:cs="Times New Roman"/>
          <w:sz w:val="22"/>
          <w:szCs w:val="22"/>
        </w:rPr>
      </w:pPr>
      <w:proofErr w:type="spellStart"/>
      <w:r w:rsidRPr="005A1873">
        <w:rPr>
          <w:rFonts w:ascii="Times New Roman" w:hAnsi="Times New Roman" w:cs="Times New Roman"/>
          <w:sz w:val="22"/>
          <w:szCs w:val="22"/>
        </w:rPr>
        <w:t>Varro</w:t>
      </w:r>
      <w:proofErr w:type="spellEnd"/>
      <w:r w:rsidRPr="005A1873">
        <w:rPr>
          <w:rFonts w:ascii="Times New Roman" w:hAnsi="Times New Roman" w:cs="Times New Roman"/>
          <w:sz w:val="22"/>
          <w:szCs w:val="22"/>
        </w:rPr>
        <w:t xml:space="preserve"> ve T. </w:t>
      </w:r>
      <w:proofErr w:type="spellStart"/>
      <w:r w:rsidRPr="005A1873">
        <w:rPr>
          <w:rFonts w:ascii="Times New Roman" w:hAnsi="Times New Roman" w:cs="Times New Roman"/>
          <w:sz w:val="22"/>
          <w:szCs w:val="22"/>
        </w:rPr>
        <w:t>Pomponius</w:t>
      </w:r>
      <w:proofErr w:type="spellEnd"/>
      <w:r w:rsidRPr="005A1873">
        <w:rPr>
          <w:rFonts w:ascii="Times New Roman" w:hAnsi="Times New Roman" w:cs="Times New Roman"/>
          <w:sz w:val="22"/>
          <w:szCs w:val="22"/>
        </w:rPr>
        <w:t xml:space="preserve"> </w:t>
      </w:r>
      <w:proofErr w:type="spellStart"/>
      <w:r w:rsidRPr="005A1873">
        <w:rPr>
          <w:rFonts w:ascii="Times New Roman" w:hAnsi="Times New Roman" w:cs="Times New Roman"/>
          <w:sz w:val="22"/>
          <w:szCs w:val="22"/>
        </w:rPr>
        <w:t>Atticus</w:t>
      </w:r>
      <w:proofErr w:type="spellEnd"/>
      <w:r w:rsidR="00A93FA9" w:rsidRPr="005A1873">
        <w:rPr>
          <w:rFonts w:ascii="Times New Roman" w:hAnsi="Times New Roman" w:cs="Times New Roman"/>
          <w:sz w:val="22"/>
          <w:szCs w:val="22"/>
        </w:rPr>
        <w:t xml:space="preserve"> İ</w:t>
      </w:r>
      <w:r w:rsidRPr="005A1873">
        <w:rPr>
          <w:rFonts w:ascii="Times New Roman" w:hAnsi="Times New Roman" w:cs="Times New Roman"/>
          <w:sz w:val="22"/>
          <w:szCs w:val="22"/>
        </w:rPr>
        <w:t>.Ö.240 yılında Zeus için düzenlenen Eylül festivalinde Latin tragedyasının ilk örneğini sergilemişlerdir. Bu tür performanslar bunun gibi festivallerde İ.Ö.1.yüzyılın sonuna kadar ve belki de İ.S.1.yüzyılda da sürmüştür. Tapınaklardaki adama kutlamalarında ve aristokratl</w:t>
      </w:r>
      <w:r w:rsidR="00A93FA9" w:rsidRPr="005A1873">
        <w:rPr>
          <w:rFonts w:ascii="Times New Roman" w:hAnsi="Times New Roman" w:cs="Times New Roman"/>
          <w:sz w:val="22"/>
          <w:szCs w:val="22"/>
        </w:rPr>
        <w:t>arın cenaze törenlerinde de bu t</w:t>
      </w:r>
      <w:r w:rsidRPr="005A1873">
        <w:rPr>
          <w:rFonts w:ascii="Times New Roman" w:hAnsi="Times New Roman" w:cs="Times New Roman"/>
          <w:sz w:val="22"/>
          <w:szCs w:val="22"/>
        </w:rPr>
        <w:t xml:space="preserve">ür sahne gösterileri vardı. İ.Ö.240 ta </w:t>
      </w:r>
      <w:proofErr w:type="spellStart"/>
      <w:r w:rsidRPr="005A1873">
        <w:rPr>
          <w:rFonts w:ascii="Times New Roman" w:hAnsi="Times New Roman" w:cs="Times New Roman"/>
          <w:sz w:val="22"/>
          <w:szCs w:val="22"/>
        </w:rPr>
        <w:t>Dionysios</w:t>
      </w:r>
      <w:proofErr w:type="spellEnd"/>
      <w:r w:rsidRPr="005A1873">
        <w:rPr>
          <w:rFonts w:ascii="Times New Roman" w:hAnsi="Times New Roman" w:cs="Times New Roman"/>
          <w:sz w:val="22"/>
          <w:szCs w:val="22"/>
        </w:rPr>
        <w:t xml:space="preserve"> onuruna düzenlenen Atina</w:t>
      </w:r>
      <w:r w:rsidR="005078BE" w:rsidRPr="005A1873">
        <w:rPr>
          <w:rFonts w:ascii="Times New Roman" w:hAnsi="Times New Roman" w:cs="Times New Roman"/>
          <w:sz w:val="22"/>
          <w:szCs w:val="22"/>
        </w:rPr>
        <w:t>’</w:t>
      </w:r>
      <w:r w:rsidRPr="005A1873">
        <w:rPr>
          <w:rFonts w:ascii="Times New Roman" w:hAnsi="Times New Roman" w:cs="Times New Roman"/>
          <w:sz w:val="22"/>
          <w:szCs w:val="22"/>
        </w:rPr>
        <w:t xml:space="preserve">daki festivallerde yeni oyunların sahnelenmesi hala sürüyordu, ama her yıl eski oyunlardan da sahnelenenler vardı. </w:t>
      </w:r>
      <w:proofErr w:type="spellStart"/>
      <w:proofErr w:type="gramStart"/>
      <w:r w:rsidRPr="005A1873">
        <w:rPr>
          <w:rFonts w:ascii="Times New Roman" w:hAnsi="Times New Roman" w:cs="Times New Roman"/>
          <w:sz w:val="22"/>
          <w:szCs w:val="22"/>
        </w:rPr>
        <w:t>Dionysios</w:t>
      </w:r>
      <w:proofErr w:type="spellEnd"/>
      <w:r w:rsidRPr="005A1873">
        <w:rPr>
          <w:rFonts w:ascii="Times New Roman" w:hAnsi="Times New Roman" w:cs="Times New Roman"/>
          <w:sz w:val="22"/>
          <w:szCs w:val="22"/>
        </w:rPr>
        <w:t xml:space="preserve">  </w:t>
      </w:r>
      <w:r w:rsidR="00726E33" w:rsidRPr="005A1873">
        <w:rPr>
          <w:rFonts w:ascii="Times New Roman" w:hAnsi="Times New Roman" w:cs="Times New Roman"/>
          <w:sz w:val="22"/>
          <w:szCs w:val="22"/>
        </w:rPr>
        <w:t>aktörlerinden</w:t>
      </w:r>
      <w:proofErr w:type="gramEnd"/>
      <w:r w:rsidR="00726E33" w:rsidRPr="005A1873">
        <w:rPr>
          <w:rFonts w:ascii="Times New Roman" w:hAnsi="Times New Roman" w:cs="Times New Roman"/>
          <w:sz w:val="22"/>
          <w:szCs w:val="22"/>
        </w:rPr>
        <w:t xml:space="preserve"> oluşan gezici tiyatrolar komedi kadar tragedya </w:t>
      </w:r>
      <w:r w:rsidR="00592BCE" w:rsidRPr="005A1873">
        <w:rPr>
          <w:rFonts w:ascii="Times New Roman" w:hAnsi="Times New Roman" w:cs="Times New Roman"/>
          <w:sz w:val="22"/>
          <w:szCs w:val="22"/>
        </w:rPr>
        <w:t xml:space="preserve">oyunlarını da Yunanistan’ın çeşitli kentlerinde kutlanan festivallerde, hatta belki de varsılların evlerinde sergilemişlerdir. İ.Ö.5.yüzyılın üç büyük ozanı </w:t>
      </w:r>
      <w:proofErr w:type="spellStart"/>
      <w:r w:rsidR="00592BCE" w:rsidRPr="005A1873">
        <w:rPr>
          <w:rFonts w:ascii="Times New Roman" w:hAnsi="Times New Roman" w:cs="Times New Roman"/>
          <w:sz w:val="22"/>
          <w:szCs w:val="22"/>
        </w:rPr>
        <w:t>Aeskylos</w:t>
      </w:r>
      <w:proofErr w:type="spellEnd"/>
      <w:r w:rsidR="00592BCE" w:rsidRPr="005A1873">
        <w:rPr>
          <w:rFonts w:ascii="Times New Roman" w:hAnsi="Times New Roman" w:cs="Times New Roman"/>
          <w:sz w:val="22"/>
          <w:szCs w:val="22"/>
        </w:rPr>
        <w:t xml:space="preserve">, </w:t>
      </w:r>
      <w:proofErr w:type="spellStart"/>
      <w:r w:rsidR="00592BCE" w:rsidRPr="005A1873">
        <w:rPr>
          <w:rFonts w:ascii="Times New Roman" w:hAnsi="Times New Roman" w:cs="Times New Roman"/>
          <w:sz w:val="22"/>
          <w:szCs w:val="22"/>
        </w:rPr>
        <w:t>Sophokles</w:t>
      </w:r>
      <w:proofErr w:type="spellEnd"/>
      <w:r w:rsidR="00592BCE" w:rsidRPr="005A1873">
        <w:rPr>
          <w:rFonts w:ascii="Times New Roman" w:hAnsi="Times New Roman" w:cs="Times New Roman"/>
          <w:sz w:val="22"/>
          <w:szCs w:val="22"/>
        </w:rPr>
        <w:t xml:space="preserve"> ve Euripides hem tiyatroda hem de gramer okullarının programlarında </w:t>
      </w:r>
      <w:r w:rsidR="009F4DB3" w:rsidRPr="005A1873">
        <w:rPr>
          <w:rFonts w:ascii="Times New Roman" w:hAnsi="Times New Roman" w:cs="Times New Roman"/>
          <w:sz w:val="22"/>
          <w:szCs w:val="22"/>
        </w:rPr>
        <w:t>en çok beğenilen tragedya ozanlarıydı.</w:t>
      </w:r>
      <w:r w:rsidR="00FC4357" w:rsidRPr="005A1873">
        <w:rPr>
          <w:rFonts w:ascii="Times New Roman" w:hAnsi="Times New Roman" w:cs="Times New Roman"/>
          <w:sz w:val="22"/>
          <w:szCs w:val="22"/>
        </w:rPr>
        <w:t xml:space="preserve"> </w:t>
      </w:r>
      <w:proofErr w:type="spellStart"/>
      <w:proofErr w:type="gramStart"/>
      <w:r w:rsidR="00FC4357" w:rsidRPr="005A1873">
        <w:rPr>
          <w:rFonts w:ascii="Times New Roman" w:hAnsi="Times New Roman" w:cs="Times New Roman"/>
          <w:sz w:val="22"/>
          <w:szCs w:val="22"/>
        </w:rPr>
        <w:t>II.Ptolemaeos</w:t>
      </w:r>
      <w:proofErr w:type="spellEnd"/>
      <w:proofErr w:type="gramEnd"/>
      <w:r w:rsidR="00FC4357" w:rsidRPr="005A1873">
        <w:rPr>
          <w:rFonts w:ascii="Times New Roman" w:hAnsi="Times New Roman" w:cs="Times New Roman"/>
          <w:sz w:val="22"/>
          <w:szCs w:val="22"/>
        </w:rPr>
        <w:t xml:space="preserve"> </w:t>
      </w:r>
      <w:proofErr w:type="spellStart"/>
      <w:r w:rsidR="00FC4357" w:rsidRPr="005A1873">
        <w:rPr>
          <w:rFonts w:ascii="Times New Roman" w:hAnsi="Times New Roman" w:cs="Times New Roman"/>
          <w:sz w:val="22"/>
          <w:szCs w:val="22"/>
        </w:rPr>
        <w:t>Philodelphos’un</w:t>
      </w:r>
      <w:proofErr w:type="spellEnd"/>
      <w:r w:rsidR="00FC4357" w:rsidRPr="005A1873">
        <w:rPr>
          <w:rFonts w:ascii="Times New Roman" w:hAnsi="Times New Roman" w:cs="Times New Roman"/>
          <w:sz w:val="22"/>
          <w:szCs w:val="22"/>
        </w:rPr>
        <w:t xml:space="preserve"> sarayındaki yedi tragedya ozanının ününün İskenderiye kenti dışına yayıldığına ilişkin herhangi bir belirti yoktur. İyi bilinen Yunan yapıtlarının Roma adaptasyonları başlangıçta orijinal yazarın adı altında sunulmuştur. Bu uyarlamaları yapanlar zaman zaman kendi yapıtlarında yer almışlardır. </w:t>
      </w:r>
    </w:p>
    <w:p w:rsidR="00FC4357" w:rsidRPr="005A1873" w:rsidRDefault="00FC4357" w:rsidP="00954603">
      <w:pPr>
        <w:jc w:val="both"/>
        <w:rPr>
          <w:rFonts w:ascii="Times New Roman" w:hAnsi="Times New Roman" w:cs="Times New Roman"/>
          <w:sz w:val="22"/>
          <w:szCs w:val="22"/>
        </w:rPr>
      </w:pPr>
      <w:r w:rsidRPr="005A1873">
        <w:rPr>
          <w:rFonts w:ascii="Times New Roman" w:hAnsi="Times New Roman" w:cs="Times New Roman"/>
          <w:sz w:val="22"/>
          <w:szCs w:val="22"/>
        </w:rPr>
        <w:tab/>
        <w:t>Roma tiyatroları olasılıkla koro dansı için sahnenin önünde yeterince geniş alana sahip değildi. İ.Ö.240 öncesi festivallerde kim</w:t>
      </w:r>
      <w:r w:rsidR="003B5723" w:rsidRPr="005A1873">
        <w:rPr>
          <w:rFonts w:ascii="Times New Roman" w:hAnsi="Times New Roman" w:cs="Times New Roman"/>
          <w:sz w:val="22"/>
          <w:szCs w:val="22"/>
        </w:rPr>
        <w:t xml:space="preserve">lerin performans sergilediğini </w:t>
      </w:r>
      <w:r w:rsidRPr="005A1873">
        <w:rPr>
          <w:rFonts w:ascii="Times New Roman" w:hAnsi="Times New Roman" w:cs="Times New Roman"/>
          <w:sz w:val="22"/>
          <w:szCs w:val="22"/>
        </w:rPr>
        <w:t xml:space="preserve">ya da </w:t>
      </w:r>
      <w:r w:rsidR="0058270F" w:rsidRPr="005A1873">
        <w:rPr>
          <w:rFonts w:ascii="Times New Roman" w:hAnsi="Times New Roman" w:cs="Times New Roman"/>
          <w:sz w:val="22"/>
          <w:szCs w:val="22"/>
        </w:rPr>
        <w:t xml:space="preserve">bu oyunlardaki karakterlerin kim </w:t>
      </w:r>
      <w:r w:rsidR="0058270F" w:rsidRPr="005A1873">
        <w:rPr>
          <w:rFonts w:ascii="Times New Roman" w:hAnsi="Times New Roman" w:cs="Times New Roman"/>
          <w:sz w:val="22"/>
          <w:szCs w:val="22"/>
        </w:rPr>
        <w:lastRenderedPageBreak/>
        <w:t>olduğu hakkında yeterince bilgi yo</w:t>
      </w:r>
      <w:r w:rsidR="00A93FA9" w:rsidRPr="005A1873">
        <w:rPr>
          <w:rFonts w:ascii="Times New Roman" w:hAnsi="Times New Roman" w:cs="Times New Roman"/>
          <w:sz w:val="22"/>
          <w:szCs w:val="22"/>
        </w:rPr>
        <w:t xml:space="preserve">ktur. Euripides’in </w:t>
      </w:r>
      <w:proofErr w:type="spellStart"/>
      <w:r w:rsidR="00A93FA9" w:rsidRPr="005A1873">
        <w:rPr>
          <w:rFonts w:ascii="Times New Roman" w:hAnsi="Times New Roman" w:cs="Times New Roman"/>
          <w:i/>
          <w:sz w:val="22"/>
          <w:szCs w:val="22"/>
        </w:rPr>
        <w:t>Hecuba</w:t>
      </w:r>
      <w:proofErr w:type="spellEnd"/>
      <w:r w:rsidR="0058270F" w:rsidRPr="005A1873">
        <w:rPr>
          <w:rFonts w:ascii="Times New Roman" w:hAnsi="Times New Roman" w:cs="Times New Roman"/>
          <w:sz w:val="22"/>
          <w:szCs w:val="22"/>
        </w:rPr>
        <w:t xml:space="preserve">, </w:t>
      </w:r>
      <w:proofErr w:type="spellStart"/>
      <w:r w:rsidR="0058270F" w:rsidRPr="005A1873">
        <w:rPr>
          <w:rFonts w:ascii="Times New Roman" w:hAnsi="Times New Roman" w:cs="Times New Roman"/>
          <w:i/>
          <w:sz w:val="22"/>
          <w:szCs w:val="22"/>
        </w:rPr>
        <w:t>Iphigenia</w:t>
      </w:r>
      <w:proofErr w:type="spellEnd"/>
      <w:r w:rsidR="0058270F" w:rsidRPr="005A1873">
        <w:rPr>
          <w:rFonts w:ascii="Times New Roman" w:hAnsi="Times New Roman" w:cs="Times New Roman"/>
          <w:i/>
          <w:sz w:val="22"/>
          <w:szCs w:val="22"/>
        </w:rPr>
        <w:t xml:space="preserve"> </w:t>
      </w:r>
      <w:proofErr w:type="spellStart"/>
      <w:r w:rsidR="0058270F" w:rsidRPr="005A1873">
        <w:rPr>
          <w:rFonts w:ascii="Times New Roman" w:hAnsi="Times New Roman" w:cs="Times New Roman"/>
          <w:i/>
          <w:sz w:val="22"/>
          <w:szCs w:val="22"/>
        </w:rPr>
        <w:t>Aulis’te</w:t>
      </w:r>
      <w:proofErr w:type="spellEnd"/>
      <w:r w:rsidR="0058270F" w:rsidRPr="005A1873">
        <w:rPr>
          <w:rFonts w:ascii="Times New Roman" w:hAnsi="Times New Roman" w:cs="Times New Roman"/>
          <w:sz w:val="22"/>
          <w:szCs w:val="22"/>
        </w:rPr>
        <w:t xml:space="preserve"> ve </w:t>
      </w:r>
      <w:proofErr w:type="spellStart"/>
      <w:r w:rsidR="0058270F" w:rsidRPr="005A1873">
        <w:rPr>
          <w:rFonts w:ascii="Times New Roman" w:hAnsi="Times New Roman" w:cs="Times New Roman"/>
          <w:i/>
          <w:sz w:val="22"/>
          <w:szCs w:val="22"/>
        </w:rPr>
        <w:t>Medea</w:t>
      </w:r>
      <w:proofErr w:type="spellEnd"/>
      <w:r w:rsidR="0058270F" w:rsidRPr="005A1873">
        <w:rPr>
          <w:rFonts w:ascii="Times New Roman" w:hAnsi="Times New Roman" w:cs="Times New Roman"/>
          <w:sz w:val="22"/>
          <w:szCs w:val="22"/>
        </w:rPr>
        <w:t xml:space="preserve"> </w:t>
      </w:r>
      <w:r w:rsidR="00A93FA9" w:rsidRPr="005A1873">
        <w:rPr>
          <w:rFonts w:ascii="Times New Roman" w:hAnsi="Times New Roman" w:cs="Times New Roman"/>
          <w:sz w:val="22"/>
          <w:szCs w:val="22"/>
        </w:rPr>
        <w:t xml:space="preserve">adlı oyunundan </w:t>
      </w:r>
      <w:r w:rsidR="0058270F" w:rsidRPr="005A1873">
        <w:rPr>
          <w:rFonts w:ascii="Times New Roman" w:hAnsi="Times New Roman" w:cs="Times New Roman"/>
          <w:sz w:val="22"/>
          <w:szCs w:val="22"/>
        </w:rPr>
        <w:t xml:space="preserve">günümüze kalanlar erken Latin </w:t>
      </w:r>
      <w:r w:rsidR="003B5723" w:rsidRPr="005A1873">
        <w:rPr>
          <w:rFonts w:ascii="Times New Roman" w:hAnsi="Times New Roman" w:cs="Times New Roman"/>
          <w:sz w:val="22"/>
          <w:szCs w:val="22"/>
        </w:rPr>
        <w:t>tragedya</w:t>
      </w:r>
      <w:r w:rsidR="0058270F" w:rsidRPr="005A1873">
        <w:rPr>
          <w:rFonts w:ascii="Times New Roman" w:hAnsi="Times New Roman" w:cs="Times New Roman"/>
          <w:sz w:val="22"/>
          <w:szCs w:val="22"/>
        </w:rPr>
        <w:t xml:space="preserve"> ozanlarının işlerini nasıl yaptıkları konusunda bir takım ipuçları vermektedir. Yunandaki koro lirikleri yok olmamıştır, ama </w:t>
      </w:r>
      <w:r w:rsidR="002D684F" w:rsidRPr="005A1873">
        <w:rPr>
          <w:rFonts w:ascii="Times New Roman" w:hAnsi="Times New Roman" w:cs="Times New Roman"/>
          <w:sz w:val="22"/>
          <w:szCs w:val="22"/>
        </w:rPr>
        <w:t xml:space="preserve">koroya verilen dans ve şarkı söyleme görevi çok büyük ölçüde azalmıştır. Öte yandan kahramanların konuşmaları daha çok müzik eşliğindedir. Latince metnin vezni Yunanca örneğinden çok daha çeşitli ve karışıktır. </w:t>
      </w:r>
    </w:p>
    <w:p w:rsidR="00A6580B" w:rsidRPr="005A1873" w:rsidRDefault="00A6580B" w:rsidP="00FB25FD">
      <w:pPr>
        <w:ind w:firstLine="708"/>
        <w:jc w:val="both"/>
        <w:rPr>
          <w:rFonts w:ascii="Times New Roman" w:hAnsi="Times New Roman" w:cs="Times New Roman"/>
          <w:sz w:val="22"/>
          <w:szCs w:val="22"/>
        </w:rPr>
      </w:pPr>
      <w:r w:rsidRPr="005A1873">
        <w:rPr>
          <w:rFonts w:ascii="Times New Roman" w:hAnsi="Times New Roman" w:cs="Times New Roman"/>
          <w:sz w:val="22"/>
          <w:szCs w:val="22"/>
        </w:rPr>
        <w:t xml:space="preserve">Roma söylencelerinden ve tarihinden alınmış konuların işlenmesi en erken 3. </w:t>
      </w:r>
      <w:r w:rsidR="00663091" w:rsidRPr="005A1873">
        <w:rPr>
          <w:rFonts w:ascii="Times New Roman" w:hAnsi="Times New Roman" w:cs="Times New Roman"/>
          <w:sz w:val="22"/>
          <w:szCs w:val="22"/>
        </w:rPr>
        <w:t>Y</w:t>
      </w:r>
      <w:r w:rsidRPr="005A1873">
        <w:rPr>
          <w:rFonts w:ascii="Times New Roman" w:hAnsi="Times New Roman" w:cs="Times New Roman"/>
          <w:sz w:val="22"/>
          <w:szCs w:val="22"/>
        </w:rPr>
        <w:t>üzyıl</w:t>
      </w:r>
      <w:r w:rsidR="00663091" w:rsidRPr="005A1873">
        <w:rPr>
          <w:rFonts w:ascii="Times New Roman" w:hAnsi="Times New Roman" w:cs="Times New Roman"/>
          <w:sz w:val="22"/>
          <w:szCs w:val="22"/>
        </w:rPr>
        <w:t xml:space="preserve">a dayanır ve Atina’daki metinlerle yerel tiyatronun kaynaşmasından doğan dramatik yapı içinde gelişmiştir. </w:t>
      </w:r>
      <w:proofErr w:type="spellStart"/>
      <w:r w:rsidR="00E50A27" w:rsidRPr="005A1873">
        <w:rPr>
          <w:rFonts w:ascii="Times New Roman" w:hAnsi="Times New Roman" w:cs="Times New Roman"/>
          <w:sz w:val="22"/>
          <w:szCs w:val="22"/>
        </w:rPr>
        <w:t>Aeskhylos</w:t>
      </w:r>
      <w:proofErr w:type="spellEnd"/>
      <w:r w:rsidR="00E50A27" w:rsidRPr="005A1873">
        <w:rPr>
          <w:rFonts w:ascii="Times New Roman" w:hAnsi="Times New Roman" w:cs="Times New Roman"/>
          <w:sz w:val="22"/>
          <w:szCs w:val="22"/>
        </w:rPr>
        <w:t xml:space="preserve"> </w:t>
      </w:r>
      <w:proofErr w:type="spellStart"/>
      <w:r w:rsidR="00E50A27" w:rsidRPr="005A1873">
        <w:rPr>
          <w:rFonts w:ascii="Times New Roman" w:hAnsi="Times New Roman" w:cs="Times New Roman"/>
          <w:i/>
          <w:sz w:val="22"/>
          <w:szCs w:val="22"/>
        </w:rPr>
        <w:t>Persae</w:t>
      </w:r>
      <w:proofErr w:type="spellEnd"/>
      <w:r w:rsidR="00E50A27" w:rsidRPr="005A1873">
        <w:rPr>
          <w:rFonts w:ascii="Times New Roman" w:hAnsi="Times New Roman" w:cs="Times New Roman"/>
          <w:sz w:val="22"/>
          <w:szCs w:val="22"/>
        </w:rPr>
        <w:t xml:space="preserve"> adlı oyununda </w:t>
      </w:r>
      <w:proofErr w:type="spellStart"/>
      <w:r w:rsidR="00E50A27" w:rsidRPr="005A1873">
        <w:rPr>
          <w:rFonts w:ascii="Times New Roman" w:hAnsi="Times New Roman" w:cs="Times New Roman"/>
          <w:sz w:val="22"/>
          <w:szCs w:val="22"/>
        </w:rPr>
        <w:t>Atossa</w:t>
      </w:r>
      <w:proofErr w:type="spellEnd"/>
      <w:r w:rsidR="00E50A27" w:rsidRPr="005A1873">
        <w:rPr>
          <w:rFonts w:ascii="Times New Roman" w:hAnsi="Times New Roman" w:cs="Times New Roman"/>
          <w:sz w:val="22"/>
          <w:szCs w:val="22"/>
        </w:rPr>
        <w:t xml:space="preserve"> ile koro arasındaki diyaloğu nasıl dramatize ettiyse, .</w:t>
      </w:r>
      <w:proofErr w:type="spellStart"/>
      <w:r w:rsidR="00663091" w:rsidRPr="005A1873">
        <w:rPr>
          <w:rFonts w:ascii="Times New Roman" w:hAnsi="Times New Roman" w:cs="Times New Roman"/>
          <w:sz w:val="22"/>
          <w:szCs w:val="22"/>
        </w:rPr>
        <w:t>Accius</w:t>
      </w:r>
      <w:proofErr w:type="spellEnd"/>
      <w:r w:rsidR="00663091" w:rsidRPr="005A1873">
        <w:rPr>
          <w:rFonts w:ascii="Times New Roman" w:hAnsi="Times New Roman" w:cs="Times New Roman"/>
          <w:sz w:val="22"/>
          <w:szCs w:val="22"/>
        </w:rPr>
        <w:t xml:space="preserve"> </w:t>
      </w:r>
      <w:r w:rsidR="00E50A27" w:rsidRPr="005A1873">
        <w:rPr>
          <w:rFonts w:ascii="Times New Roman" w:hAnsi="Times New Roman" w:cs="Times New Roman"/>
          <w:sz w:val="22"/>
          <w:szCs w:val="22"/>
        </w:rPr>
        <w:t xml:space="preserve">da </w:t>
      </w:r>
      <w:proofErr w:type="spellStart"/>
      <w:r w:rsidR="00663091" w:rsidRPr="005A1873">
        <w:rPr>
          <w:rFonts w:ascii="Times New Roman" w:hAnsi="Times New Roman" w:cs="Times New Roman"/>
          <w:sz w:val="22"/>
          <w:szCs w:val="22"/>
        </w:rPr>
        <w:t>Tarquinius</w:t>
      </w:r>
      <w:proofErr w:type="spellEnd"/>
      <w:r w:rsidR="00663091" w:rsidRPr="005A1873">
        <w:rPr>
          <w:rFonts w:ascii="Times New Roman" w:hAnsi="Times New Roman" w:cs="Times New Roman"/>
          <w:sz w:val="22"/>
          <w:szCs w:val="22"/>
        </w:rPr>
        <w:t xml:space="preserve"> </w:t>
      </w:r>
      <w:proofErr w:type="spellStart"/>
      <w:proofErr w:type="gramStart"/>
      <w:r w:rsidR="00663091" w:rsidRPr="005A1873">
        <w:rPr>
          <w:rFonts w:ascii="Times New Roman" w:hAnsi="Times New Roman" w:cs="Times New Roman"/>
          <w:sz w:val="22"/>
          <w:szCs w:val="22"/>
        </w:rPr>
        <w:t>Superbus’u</w:t>
      </w:r>
      <w:proofErr w:type="spellEnd"/>
      <w:r w:rsidR="00663091" w:rsidRPr="005A1873">
        <w:rPr>
          <w:rFonts w:ascii="Times New Roman" w:hAnsi="Times New Roman" w:cs="Times New Roman"/>
          <w:sz w:val="22"/>
          <w:szCs w:val="22"/>
        </w:rPr>
        <w:t xml:space="preserve">  meclis</w:t>
      </w:r>
      <w:proofErr w:type="gramEnd"/>
      <w:r w:rsidR="00663091" w:rsidRPr="005A1873">
        <w:rPr>
          <w:rFonts w:ascii="Times New Roman" w:hAnsi="Times New Roman" w:cs="Times New Roman"/>
          <w:sz w:val="22"/>
          <w:szCs w:val="22"/>
        </w:rPr>
        <w:t xml:space="preserve"> üyele</w:t>
      </w:r>
      <w:r w:rsidR="00A93FA9" w:rsidRPr="005A1873">
        <w:rPr>
          <w:rFonts w:ascii="Times New Roman" w:hAnsi="Times New Roman" w:cs="Times New Roman"/>
          <w:sz w:val="22"/>
          <w:szCs w:val="22"/>
        </w:rPr>
        <w:t>riyle konuşur vaziyette</w:t>
      </w:r>
      <w:r w:rsidR="00663091" w:rsidRPr="005A1873">
        <w:rPr>
          <w:rFonts w:ascii="Times New Roman" w:hAnsi="Times New Roman" w:cs="Times New Roman"/>
          <w:sz w:val="22"/>
          <w:szCs w:val="22"/>
        </w:rPr>
        <w:t xml:space="preserve"> sahnelemiştir. </w:t>
      </w:r>
    </w:p>
    <w:p w:rsidR="001E464B" w:rsidRPr="005A1873" w:rsidRDefault="004B5E8A" w:rsidP="00954603">
      <w:pPr>
        <w:jc w:val="both"/>
        <w:rPr>
          <w:rFonts w:ascii="Times New Roman" w:hAnsi="Times New Roman" w:cs="Times New Roman"/>
          <w:sz w:val="22"/>
          <w:szCs w:val="22"/>
        </w:rPr>
      </w:pPr>
      <w:r w:rsidRPr="005A1873">
        <w:rPr>
          <w:rFonts w:ascii="Times New Roman" w:hAnsi="Times New Roman" w:cs="Times New Roman"/>
          <w:sz w:val="22"/>
          <w:szCs w:val="22"/>
        </w:rPr>
        <w:tab/>
        <w:t xml:space="preserve">Her ne kadar 3. ve 2. yüzyılda tragedya halk festivallerinde popülerliğini sürdürse de, oyunlar gözle görülür bir biçimde küçümsenmeye başlanmıştır, bu durum </w:t>
      </w:r>
      <w:proofErr w:type="spellStart"/>
      <w:r w:rsidRPr="005A1873">
        <w:rPr>
          <w:rFonts w:ascii="Times New Roman" w:hAnsi="Times New Roman" w:cs="Times New Roman"/>
          <w:sz w:val="22"/>
          <w:szCs w:val="22"/>
        </w:rPr>
        <w:t>Hellenistik</w:t>
      </w:r>
      <w:proofErr w:type="spellEnd"/>
      <w:r w:rsidRPr="005A1873">
        <w:rPr>
          <w:rFonts w:ascii="Times New Roman" w:hAnsi="Times New Roman" w:cs="Times New Roman"/>
          <w:sz w:val="22"/>
          <w:szCs w:val="22"/>
        </w:rPr>
        <w:t xml:space="preserve"> eleştiri içinde yerleşmiş genel bir planın kabul edilmesi ve Atina orijinalleriyle karşılaştırılması sonucunda ortaya çıkmıştır.</w:t>
      </w:r>
      <w:r w:rsidR="00FB25FD" w:rsidRPr="005A1873">
        <w:rPr>
          <w:rFonts w:ascii="Times New Roman" w:hAnsi="Times New Roman" w:cs="Times New Roman"/>
          <w:sz w:val="22"/>
          <w:szCs w:val="22"/>
        </w:rPr>
        <w:t xml:space="preserve"> Erken dönem Latin vezin uygulamasındaki görünür bir kural dışılık belirli bir rahatsızlık uyandırmıştır. </w:t>
      </w:r>
      <w:proofErr w:type="spellStart"/>
      <w:r w:rsidR="00FB25FD" w:rsidRPr="005A1873">
        <w:rPr>
          <w:rFonts w:ascii="Times New Roman" w:hAnsi="Times New Roman" w:cs="Times New Roman"/>
          <w:sz w:val="22"/>
          <w:szCs w:val="22"/>
        </w:rPr>
        <w:t>Octavianus’un</w:t>
      </w:r>
      <w:proofErr w:type="spellEnd"/>
      <w:r w:rsidR="00FB25FD" w:rsidRPr="005A1873">
        <w:rPr>
          <w:rFonts w:ascii="Times New Roman" w:hAnsi="Times New Roman" w:cs="Times New Roman"/>
          <w:sz w:val="22"/>
          <w:szCs w:val="22"/>
        </w:rPr>
        <w:t xml:space="preserve"> </w:t>
      </w:r>
      <w:proofErr w:type="spellStart"/>
      <w:r w:rsidR="00FB25FD" w:rsidRPr="005A1873">
        <w:rPr>
          <w:rFonts w:ascii="Times New Roman" w:hAnsi="Times New Roman" w:cs="Times New Roman"/>
          <w:sz w:val="22"/>
          <w:szCs w:val="22"/>
        </w:rPr>
        <w:t>Actium’da</w:t>
      </w:r>
      <w:proofErr w:type="spellEnd"/>
      <w:r w:rsidR="00FB25FD" w:rsidRPr="005A1873">
        <w:rPr>
          <w:rFonts w:ascii="Times New Roman" w:hAnsi="Times New Roman" w:cs="Times New Roman"/>
          <w:sz w:val="22"/>
          <w:szCs w:val="22"/>
        </w:rPr>
        <w:t xml:space="preserve"> kazandığı başarıyı kutlamak </w:t>
      </w:r>
      <w:r w:rsidR="001E464B" w:rsidRPr="005A1873">
        <w:rPr>
          <w:rFonts w:ascii="Times New Roman" w:hAnsi="Times New Roman" w:cs="Times New Roman"/>
          <w:sz w:val="22"/>
          <w:szCs w:val="22"/>
        </w:rPr>
        <w:t xml:space="preserve">üzere düzenlenen festivalde oynanmak üzere </w:t>
      </w:r>
      <w:proofErr w:type="spellStart"/>
      <w:r w:rsidR="001E464B" w:rsidRPr="005A1873">
        <w:rPr>
          <w:rFonts w:ascii="Times New Roman" w:hAnsi="Times New Roman" w:cs="Times New Roman"/>
          <w:sz w:val="22"/>
          <w:szCs w:val="22"/>
        </w:rPr>
        <w:t>Varius</w:t>
      </w:r>
      <w:proofErr w:type="spellEnd"/>
      <w:r w:rsidR="001E464B" w:rsidRPr="005A1873">
        <w:rPr>
          <w:rFonts w:ascii="Times New Roman" w:hAnsi="Times New Roman" w:cs="Times New Roman"/>
          <w:sz w:val="22"/>
          <w:szCs w:val="22"/>
        </w:rPr>
        <w:t xml:space="preserve"> </w:t>
      </w:r>
      <w:proofErr w:type="spellStart"/>
      <w:r w:rsidR="001E464B" w:rsidRPr="005A1873">
        <w:rPr>
          <w:rFonts w:ascii="Times New Roman" w:hAnsi="Times New Roman" w:cs="Times New Roman"/>
          <w:sz w:val="22"/>
          <w:szCs w:val="22"/>
        </w:rPr>
        <w:t>Rufus’un</w:t>
      </w:r>
      <w:proofErr w:type="spellEnd"/>
      <w:r w:rsidR="001E464B" w:rsidRPr="005A1873">
        <w:rPr>
          <w:rFonts w:ascii="Times New Roman" w:hAnsi="Times New Roman" w:cs="Times New Roman"/>
          <w:sz w:val="22"/>
          <w:szCs w:val="22"/>
        </w:rPr>
        <w:t xml:space="preserve"> yazdığı </w:t>
      </w:r>
      <w:proofErr w:type="spellStart"/>
      <w:r w:rsidR="001E464B" w:rsidRPr="005A1873">
        <w:rPr>
          <w:rFonts w:ascii="Times New Roman" w:hAnsi="Times New Roman" w:cs="Times New Roman"/>
          <w:i/>
          <w:sz w:val="22"/>
          <w:szCs w:val="22"/>
        </w:rPr>
        <w:t>Thyestes</w:t>
      </w:r>
      <w:proofErr w:type="spellEnd"/>
      <w:r w:rsidR="001E464B" w:rsidRPr="005A1873">
        <w:rPr>
          <w:rFonts w:ascii="Times New Roman" w:hAnsi="Times New Roman" w:cs="Times New Roman"/>
          <w:sz w:val="22"/>
          <w:szCs w:val="22"/>
        </w:rPr>
        <w:t xml:space="preserve"> adlı oyun genç adamı sevindirmiştir, </w:t>
      </w:r>
      <w:proofErr w:type="spellStart"/>
      <w:r w:rsidR="001E464B" w:rsidRPr="005A1873">
        <w:rPr>
          <w:rFonts w:ascii="Times New Roman" w:hAnsi="Times New Roman" w:cs="Times New Roman"/>
          <w:sz w:val="22"/>
          <w:szCs w:val="22"/>
        </w:rPr>
        <w:t>Ovidius</w:t>
      </w:r>
      <w:proofErr w:type="spellEnd"/>
      <w:r w:rsidR="001E464B" w:rsidRPr="005A1873">
        <w:rPr>
          <w:rFonts w:ascii="Times New Roman" w:hAnsi="Times New Roman" w:cs="Times New Roman"/>
          <w:sz w:val="22"/>
          <w:szCs w:val="22"/>
        </w:rPr>
        <w:t xml:space="preserve"> ise yeni bir stilde yazdığı </w:t>
      </w:r>
      <w:proofErr w:type="spellStart"/>
      <w:r w:rsidR="001E464B" w:rsidRPr="005A1873">
        <w:rPr>
          <w:rFonts w:ascii="Times New Roman" w:hAnsi="Times New Roman" w:cs="Times New Roman"/>
          <w:i/>
          <w:sz w:val="22"/>
          <w:szCs w:val="22"/>
        </w:rPr>
        <w:t>Medea</w:t>
      </w:r>
      <w:proofErr w:type="spellEnd"/>
      <w:r w:rsidR="001E464B" w:rsidRPr="005A1873">
        <w:rPr>
          <w:rFonts w:ascii="Times New Roman" w:hAnsi="Times New Roman" w:cs="Times New Roman"/>
          <w:sz w:val="22"/>
          <w:szCs w:val="22"/>
        </w:rPr>
        <w:t xml:space="preserve"> adlı oyunuyla ödül kazanmıştır. </w:t>
      </w:r>
    </w:p>
    <w:p w:rsidR="00F6405C" w:rsidRPr="005A1873" w:rsidRDefault="001E464B" w:rsidP="00954603">
      <w:pPr>
        <w:jc w:val="both"/>
        <w:rPr>
          <w:rFonts w:ascii="Times New Roman" w:hAnsi="Times New Roman" w:cs="Times New Roman"/>
          <w:sz w:val="22"/>
          <w:szCs w:val="22"/>
        </w:rPr>
      </w:pPr>
      <w:r w:rsidRPr="005A1873">
        <w:rPr>
          <w:rFonts w:ascii="Times New Roman" w:hAnsi="Times New Roman" w:cs="Times New Roman"/>
          <w:sz w:val="22"/>
          <w:szCs w:val="22"/>
        </w:rPr>
        <w:tab/>
        <w:t xml:space="preserve">Halk festivallerinde oynanmak üzere oyun yazma işi İ.S.1.yüzyılda da sürmüştür. </w:t>
      </w:r>
      <w:r w:rsidR="00FB25FD" w:rsidRPr="005A1873">
        <w:rPr>
          <w:rFonts w:ascii="Times New Roman" w:hAnsi="Times New Roman" w:cs="Times New Roman"/>
          <w:sz w:val="22"/>
          <w:szCs w:val="22"/>
        </w:rPr>
        <w:t xml:space="preserve">Kimileri tragedya denen şiirler yazmışlardır; </w:t>
      </w:r>
      <w:r w:rsidR="00D062B7" w:rsidRPr="005A1873">
        <w:rPr>
          <w:rFonts w:ascii="Times New Roman" w:hAnsi="Times New Roman" w:cs="Times New Roman"/>
          <w:sz w:val="22"/>
          <w:szCs w:val="22"/>
        </w:rPr>
        <w:t>bunlar evlerde küçük gruplara okunmuştur (</w:t>
      </w:r>
      <w:proofErr w:type="spellStart"/>
      <w:r w:rsidR="00D062B7" w:rsidRPr="005A1873">
        <w:rPr>
          <w:rFonts w:ascii="Times New Roman" w:hAnsi="Times New Roman" w:cs="Times New Roman"/>
          <w:i/>
          <w:sz w:val="22"/>
          <w:szCs w:val="22"/>
        </w:rPr>
        <w:t>Recitatio</w:t>
      </w:r>
      <w:proofErr w:type="spellEnd"/>
      <w:r w:rsidR="00D062B7" w:rsidRPr="005A1873">
        <w:rPr>
          <w:rFonts w:ascii="Times New Roman" w:hAnsi="Times New Roman" w:cs="Times New Roman"/>
          <w:sz w:val="22"/>
          <w:szCs w:val="22"/>
        </w:rPr>
        <w:t xml:space="preserve">). </w:t>
      </w:r>
      <w:proofErr w:type="spellStart"/>
      <w:r w:rsidR="00D062B7" w:rsidRPr="005A1873">
        <w:rPr>
          <w:rFonts w:ascii="Times New Roman" w:hAnsi="Times New Roman" w:cs="Times New Roman"/>
          <w:sz w:val="22"/>
          <w:szCs w:val="22"/>
        </w:rPr>
        <w:t>L.Annaeus</w:t>
      </w:r>
      <w:proofErr w:type="spellEnd"/>
      <w:r w:rsidR="00D062B7" w:rsidRPr="005A1873">
        <w:rPr>
          <w:rFonts w:ascii="Times New Roman" w:hAnsi="Times New Roman" w:cs="Times New Roman"/>
          <w:sz w:val="22"/>
          <w:szCs w:val="22"/>
        </w:rPr>
        <w:t xml:space="preserve"> Seneca adı altında günümüze ulaşan </w:t>
      </w:r>
      <w:r w:rsidR="00A96EC9" w:rsidRPr="005A1873">
        <w:rPr>
          <w:rFonts w:ascii="Times New Roman" w:hAnsi="Times New Roman" w:cs="Times New Roman"/>
          <w:sz w:val="22"/>
          <w:szCs w:val="22"/>
        </w:rPr>
        <w:t xml:space="preserve">tragedya </w:t>
      </w:r>
      <w:r w:rsidR="00B727DE" w:rsidRPr="005A1873">
        <w:rPr>
          <w:rFonts w:ascii="Times New Roman" w:hAnsi="Times New Roman" w:cs="Times New Roman"/>
          <w:sz w:val="22"/>
          <w:szCs w:val="22"/>
        </w:rPr>
        <w:t>yapıtlarının</w:t>
      </w:r>
      <w:r w:rsidR="00D062B7" w:rsidRPr="005A1873">
        <w:rPr>
          <w:rFonts w:ascii="Times New Roman" w:hAnsi="Times New Roman" w:cs="Times New Roman"/>
          <w:sz w:val="22"/>
          <w:szCs w:val="22"/>
        </w:rPr>
        <w:t xml:space="preserve"> her biri kor</w:t>
      </w:r>
      <w:r w:rsidR="00DE0258" w:rsidRPr="005A1873">
        <w:rPr>
          <w:rFonts w:ascii="Times New Roman" w:hAnsi="Times New Roman" w:cs="Times New Roman"/>
          <w:sz w:val="22"/>
          <w:szCs w:val="22"/>
        </w:rPr>
        <w:t xml:space="preserve">o lirikleriyle beşe ayrılmıştır ve </w:t>
      </w:r>
      <w:proofErr w:type="spellStart"/>
      <w:r w:rsidR="00DE0258" w:rsidRPr="005A1873">
        <w:rPr>
          <w:rFonts w:ascii="Times New Roman" w:hAnsi="Times New Roman" w:cs="Times New Roman"/>
          <w:sz w:val="22"/>
          <w:szCs w:val="22"/>
        </w:rPr>
        <w:t>Augustus</w:t>
      </w:r>
      <w:proofErr w:type="spellEnd"/>
      <w:r w:rsidR="00DE0258" w:rsidRPr="005A1873">
        <w:rPr>
          <w:rFonts w:ascii="Times New Roman" w:hAnsi="Times New Roman" w:cs="Times New Roman"/>
          <w:sz w:val="22"/>
          <w:szCs w:val="22"/>
        </w:rPr>
        <w:t xml:space="preserve"> dönemindeki isteklere uyumlu bir vezin oluşturur.</w:t>
      </w:r>
      <w:r w:rsidR="00115AB8" w:rsidRPr="005A1873">
        <w:rPr>
          <w:rFonts w:ascii="Times New Roman" w:hAnsi="Times New Roman" w:cs="Times New Roman"/>
          <w:sz w:val="22"/>
          <w:szCs w:val="22"/>
        </w:rPr>
        <w:t xml:space="preserve"> Bu oyunların yazarlarının ne tür bir dinleyici istedikleri</w:t>
      </w:r>
      <w:r w:rsidR="00A96EC9" w:rsidRPr="005A1873">
        <w:rPr>
          <w:rFonts w:ascii="Times New Roman" w:hAnsi="Times New Roman" w:cs="Times New Roman"/>
          <w:sz w:val="22"/>
          <w:szCs w:val="22"/>
        </w:rPr>
        <w:t>ne gelince ortaya bir tartışma çıkar</w:t>
      </w:r>
      <w:r w:rsidR="00115AB8" w:rsidRPr="005A1873">
        <w:rPr>
          <w:rFonts w:ascii="Times New Roman" w:hAnsi="Times New Roman" w:cs="Times New Roman"/>
          <w:sz w:val="22"/>
          <w:szCs w:val="22"/>
        </w:rPr>
        <w:t>. Tragedya geç eskiçağda şiir türü sayılmamıştır.</w:t>
      </w:r>
    </w:p>
    <w:p w:rsidR="00F6405C" w:rsidRPr="005A1873" w:rsidRDefault="00F6405C" w:rsidP="00954603">
      <w:pPr>
        <w:jc w:val="both"/>
        <w:rPr>
          <w:rFonts w:ascii="Times New Roman" w:hAnsi="Times New Roman" w:cs="Times New Roman"/>
          <w:sz w:val="22"/>
          <w:szCs w:val="22"/>
        </w:rPr>
      </w:pPr>
    </w:p>
    <w:p w:rsidR="00F6405C" w:rsidRPr="005A1873" w:rsidRDefault="00F6405C" w:rsidP="00954603">
      <w:pPr>
        <w:jc w:val="both"/>
        <w:rPr>
          <w:rFonts w:ascii="Times New Roman" w:hAnsi="Times New Roman" w:cs="Times New Roman"/>
          <w:sz w:val="22"/>
          <w:szCs w:val="22"/>
        </w:rPr>
      </w:pPr>
    </w:p>
    <w:p w:rsidR="00F6405C" w:rsidRPr="005A1873" w:rsidRDefault="00F6405C" w:rsidP="00F6405C">
      <w:pPr>
        <w:ind w:left="3540" w:firstLine="708"/>
        <w:rPr>
          <w:rFonts w:ascii="Times New Roman" w:hAnsi="Times New Roman" w:cs="Times New Roman"/>
          <w:sz w:val="22"/>
          <w:szCs w:val="22"/>
        </w:rPr>
      </w:pPr>
      <w:r w:rsidRPr="005A1873">
        <w:rPr>
          <w:rFonts w:ascii="Times New Roman" w:hAnsi="Times New Roman" w:cs="Times New Roman"/>
          <w:sz w:val="22"/>
          <w:szCs w:val="22"/>
        </w:rPr>
        <w:t>Seneca</w:t>
      </w:r>
      <w:r w:rsidR="00115AB8" w:rsidRPr="005A1873">
        <w:rPr>
          <w:rFonts w:ascii="Times New Roman" w:hAnsi="Times New Roman" w:cs="Times New Roman"/>
          <w:sz w:val="22"/>
          <w:szCs w:val="22"/>
        </w:rPr>
        <w:t xml:space="preserve"> </w:t>
      </w:r>
    </w:p>
    <w:p w:rsidR="005A1873" w:rsidRPr="005A1873" w:rsidRDefault="005A1873" w:rsidP="005A1873">
      <w:pPr>
        <w:ind w:firstLine="708"/>
        <w:jc w:val="both"/>
        <w:rPr>
          <w:rFonts w:ascii="Times New Roman" w:hAnsi="Times New Roman" w:cs="Times New Roman"/>
          <w:sz w:val="22"/>
          <w:szCs w:val="22"/>
        </w:rPr>
      </w:pPr>
      <w:r>
        <w:rPr>
          <w:rFonts w:ascii="Times New Roman" w:hAnsi="Times New Roman" w:cs="Times New Roman"/>
          <w:sz w:val="22"/>
          <w:szCs w:val="22"/>
        </w:rPr>
        <w:t>Filozof Seneca, oğul Seneca</w:t>
      </w:r>
      <w:r w:rsidRPr="005A1873">
        <w:rPr>
          <w:rFonts w:ascii="Times New Roman" w:hAnsi="Times New Roman" w:cs="Times New Roman"/>
          <w:sz w:val="22"/>
          <w:szCs w:val="22"/>
        </w:rPr>
        <w:t xml:space="preserve"> </w:t>
      </w:r>
      <w:r>
        <w:rPr>
          <w:rFonts w:ascii="Times New Roman" w:hAnsi="Times New Roman" w:cs="Times New Roman"/>
          <w:sz w:val="22"/>
          <w:szCs w:val="22"/>
        </w:rPr>
        <w:t xml:space="preserve">ya da Genç Seneca adı verilen </w:t>
      </w:r>
      <w:proofErr w:type="spellStart"/>
      <w:r>
        <w:rPr>
          <w:rFonts w:ascii="Times New Roman" w:hAnsi="Times New Roman" w:cs="Times New Roman"/>
          <w:sz w:val="22"/>
          <w:szCs w:val="22"/>
        </w:rPr>
        <w:t>L.Annaeus</w:t>
      </w:r>
      <w:proofErr w:type="spellEnd"/>
      <w:r>
        <w:rPr>
          <w:rFonts w:ascii="Times New Roman" w:hAnsi="Times New Roman" w:cs="Times New Roman"/>
          <w:sz w:val="22"/>
          <w:szCs w:val="22"/>
        </w:rPr>
        <w:t xml:space="preserve"> Seneca, Roma Yazınının </w:t>
      </w:r>
      <w:proofErr w:type="spellStart"/>
      <w:r>
        <w:rPr>
          <w:rFonts w:ascii="Times New Roman" w:hAnsi="Times New Roman" w:cs="Times New Roman"/>
          <w:sz w:val="22"/>
          <w:szCs w:val="22"/>
        </w:rPr>
        <w:t>Gümüşçağ</w:t>
      </w:r>
      <w:proofErr w:type="spellEnd"/>
      <w:r>
        <w:rPr>
          <w:rFonts w:ascii="Times New Roman" w:hAnsi="Times New Roman" w:cs="Times New Roman"/>
          <w:sz w:val="22"/>
          <w:szCs w:val="22"/>
        </w:rPr>
        <w:t xml:space="preserve"> Düzyazısı içinde incelenecektir. Ancak tragedyaları vezinli ve şiir biçiminde olduğu için, burada kısaca onun tragedyalarından söz edilecektir.</w:t>
      </w:r>
    </w:p>
    <w:p w:rsidR="00820917" w:rsidRPr="00EF34DE" w:rsidRDefault="00820917" w:rsidP="005A1873">
      <w:pPr>
        <w:ind w:firstLine="708"/>
        <w:jc w:val="both"/>
        <w:rPr>
          <w:rFonts w:ascii="Times New Roman" w:hAnsi="Times New Roman" w:cs="Times New Roman"/>
          <w:sz w:val="22"/>
          <w:szCs w:val="22"/>
        </w:rPr>
      </w:pPr>
      <w:r w:rsidRPr="005A1873">
        <w:rPr>
          <w:rFonts w:ascii="Times New Roman" w:hAnsi="Times New Roman" w:cs="Times New Roman"/>
          <w:sz w:val="22"/>
          <w:szCs w:val="22"/>
        </w:rPr>
        <w:t>Filozo</w:t>
      </w:r>
      <w:r w:rsidR="00FC4357" w:rsidRPr="005A1873">
        <w:rPr>
          <w:rFonts w:ascii="Times New Roman" w:hAnsi="Times New Roman" w:cs="Times New Roman"/>
          <w:sz w:val="22"/>
          <w:szCs w:val="22"/>
        </w:rPr>
        <w:t xml:space="preserve">f Seneca’nın günümüze </w:t>
      </w:r>
      <w:r w:rsidRPr="005A1873">
        <w:rPr>
          <w:rFonts w:ascii="Times New Roman" w:hAnsi="Times New Roman" w:cs="Times New Roman"/>
          <w:sz w:val="22"/>
          <w:szCs w:val="22"/>
        </w:rPr>
        <w:t xml:space="preserve">ulaşan yapıtları arasında 10 tane de tragedya vardır. Bunların dokuzu Yunancadan uyarlamadır. Konusunu Roma’dan alan </w:t>
      </w:r>
      <w:r w:rsidRPr="005A1873">
        <w:rPr>
          <w:rFonts w:ascii="Times New Roman" w:hAnsi="Times New Roman" w:cs="Times New Roman"/>
          <w:i/>
          <w:sz w:val="22"/>
          <w:szCs w:val="22"/>
        </w:rPr>
        <w:t>Octavia</w:t>
      </w:r>
      <w:r w:rsidRPr="005A1873">
        <w:rPr>
          <w:rFonts w:ascii="Times New Roman" w:hAnsi="Times New Roman" w:cs="Times New Roman"/>
          <w:sz w:val="22"/>
          <w:szCs w:val="22"/>
        </w:rPr>
        <w:t xml:space="preserve"> bunlara eklenmiştir. Dokuz tanesinin adları şunlardır: </w:t>
      </w:r>
      <w:proofErr w:type="spellStart"/>
      <w:r w:rsidRPr="005A1873">
        <w:rPr>
          <w:rFonts w:ascii="Times New Roman" w:hAnsi="Times New Roman" w:cs="Times New Roman"/>
          <w:i/>
          <w:sz w:val="22"/>
          <w:szCs w:val="22"/>
        </w:rPr>
        <w:t>Herkules</w:t>
      </w:r>
      <w:proofErr w:type="spellEnd"/>
      <w:r w:rsidRPr="005A1873">
        <w:rPr>
          <w:rFonts w:ascii="Times New Roman" w:hAnsi="Times New Roman" w:cs="Times New Roman"/>
          <w:i/>
          <w:sz w:val="22"/>
          <w:szCs w:val="22"/>
        </w:rPr>
        <w:t xml:space="preserve"> </w:t>
      </w:r>
      <w:proofErr w:type="spellStart"/>
      <w:r w:rsidRPr="005A1873">
        <w:rPr>
          <w:rFonts w:ascii="Times New Roman" w:hAnsi="Times New Roman" w:cs="Times New Roman"/>
          <w:i/>
          <w:sz w:val="22"/>
          <w:szCs w:val="22"/>
        </w:rPr>
        <w:t>Furens</w:t>
      </w:r>
      <w:proofErr w:type="spellEnd"/>
      <w:r w:rsidRPr="005A1873">
        <w:rPr>
          <w:rFonts w:ascii="Times New Roman" w:hAnsi="Times New Roman" w:cs="Times New Roman"/>
          <w:i/>
          <w:sz w:val="22"/>
          <w:szCs w:val="22"/>
        </w:rPr>
        <w:t xml:space="preserve">, </w:t>
      </w:r>
      <w:proofErr w:type="spellStart"/>
      <w:r w:rsidRPr="005A1873">
        <w:rPr>
          <w:rFonts w:ascii="Times New Roman" w:hAnsi="Times New Roman" w:cs="Times New Roman"/>
          <w:i/>
          <w:sz w:val="22"/>
          <w:szCs w:val="22"/>
        </w:rPr>
        <w:t>Medea</w:t>
      </w:r>
      <w:proofErr w:type="spellEnd"/>
      <w:r w:rsidRPr="005A1873">
        <w:rPr>
          <w:rFonts w:ascii="Times New Roman" w:hAnsi="Times New Roman" w:cs="Times New Roman"/>
          <w:i/>
          <w:sz w:val="22"/>
          <w:szCs w:val="22"/>
        </w:rPr>
        <w:t xml:space="preserve">, </w:t>
      </w:r>
      <w:proofErr w:type="spellStart"/>
      <w:r w:rsidRPr="005A1873">
        <w:rPr>
          <w:rFonts w:ascii="Times New Roman" w:hAnsi="Times New Roman" w:cs="Times New Roman"/>
          <w:i/>
          <w:sz w:val="22"/>
          <w:szCs w:val="22"/>
        </w:rPr>
        <w:t>Troades</w:t>
      </w:r>
      <w:proofErr w:type="spellEnd"/>
      <w:r w:rsidRPr="005A1873">
        <w:rPr>
          <w:rFonts w:ascii="Times New Roman" w:hAnsi="Times New Roman" w:cs="Times New Roman"/>
          <w:i/>
          <w:sz w:val="22"/>
          <w:szCs w:val="22"/>
        </w:rPr>
        <w:t xml:space="preserve">, </w:t>
      </w:r>
      <w:proofErr w:type="spellStart"/>
      <w:r w:rsidRPr="005A1873">
        <w:rPr>
          <w:rFonts w:ascii="Times New Roman" w:hAnsi="Times New Roman" w:cs="Times New Roman"/>
          <w:i/>
          <w:sz w:val="22"/>
          <w:szCs w:val="22"/>
        </w:rPr>
        <w:t>Phaedra</w:t>
      </w:r>
      <w:proofErr w:type="spellEnd"/>
      <w:r w:rsidRPr="005A1873">
        <w:rPr>
          <w:rFonts w:ascii="Times New Roman" w:hAnsi="Times New Roman" w:cs="Times New Roman"/>
          <w:i/>
          <w:sz w:val="22"/>
          <w:szCs w:val="22"/>
        </w:rPr>
        <w:t xml:space="preserve">, </w:t>
      </w:r>
      <w:proofErr w:type="spellStart"/>
      <w:r w:rsidRPr="005A1873">
        <w:rPr>
          <w:rFonts w:ascii="Times New Roman" w:hAnsi="Times New Roman" w:cs="Times New Roman"/>
          <w:i/>
          <w:sz w:val="22"/>
          <w:szCs w:val="22"/>
        </w:rPr>
        <w:t>Agamemnon</w:t>
      </w:r>
      <w:proofErr w:type="spellEnd"/>
      <w:r w:rsidRPr="005A1873">
        <w:rPr>
          <w:rFonts w:ascii="Times New Roman" w:hAnsi="Times New Roman" w:cs="Times New Roman"/>
          <w:i/>
          <w:sz w:val="22"/>
          <w:szCs w:val="22"/>
        </w:rPr>
        <w:t xml:space="preserve">, </w:t>
      </w:r>
      <w:proofErr w:type="spellStart"/>
      <w:r w:rsidRPr="005A1873">
        <w:rPr>
          <w:rFonts w:ascii="Times New Roman" w:hAnsi="Times New Roman" w:cs="Times New Roman"/>
          <w:i/>
          <w:sz w:val="22"/>
          <w:szCs w:val="22"/>
        </w:rPr>
        <w:t>Oedipus</w:t>
      </w:r>
      <w:proofErr w:type="spellEnd"/>
      <w:r w:rsidRPr="005A1873">
        <w:rPr>
          <w:rFonts w:ascii="Times New Roman" w:hAnsi="Times New Roman" w:cs="Times New Roman"/>
          <w:i/>
          <w:sz w:val="22"/>
          <w:szCs w:val="22"/>
        </w:rPr>
        <w:t xml:space="preserve">, </w:t>
      </w:r>
      <w:proofErr w:type="spellStart"/>
      <w:r w:rsidRPr="005A1873">
        <w:rPr>
          <w:rFonts w:ascii="Times New Roman" w:hAnsi="Times New Roman" w:cs="Times New Roman"/>
          <w:i/>
          <w:sz w:val="22"/>
          <w:szCs w:val="22"/>
        </w:rPr>
        <w:t>Herkules</w:t>
      </w:r>
      <w:proofErr w:type="spellEnd"/>
      <w:r w:rsidRPr="005A1873">
        <w:rPr>
          <w:rFonts w:ascii="Times New Roman" w:hAnsi="Times New Roman" w:cs="Times New Roman"/>
          <w:i/>
          <w:sz w:val="22"/>
          <w:szCs w:val="22"/>
        </w:rPr>
        <w:t xml:space="preserve"> </w:t>
      </w:r>
      <w:proofErr w:type="spellStart"/>
      <w:r w:rsidRPr="005A1873">
        <w:rPr>
          <w:rFonts w:ascii="Times New Roman" w:hAnsi="Times New Roman" w:cs="Times New Roman"/>
          <w:i/>
          <w:sz w:val="22"/>
          <w:szCs w:val="22"/>
        </w:rPr>
        <w:t>Oetaeus</w:t>
      </w:r>
      <w:proofErr w:type="spellEnd"/>
      <w:r w:rsidRPr="005A1873">
        <w:rPr>
          <w:rFonts w:ascii="Times New Roman" w:hAnsi="Times New Roman" w:cs="Times New Roman"/>
          <w:i/>
          <w:sz w:val="22"/>
          <w:szCs w:val="22"/>
        </w:rPr>
        <w:t xml:space="preserve">, </w:t>
      </w:r>
      <w:proofErr w:type="spellStart"/>
      <w:r w:rsidRPr="005A1873">
        <w:rPr>
          <w:rFonts w:ascii="Times New Roman" w:hAnsi="Times New Roman" w:cs="Times New Roman"/>
          <w:i/>
          <w:sz w:val="22"/>
          <w:szCs w:val="22"/>
        </w:rPr>
        <w:t>Phoenissae</w:t>
      </w:r>
      <w:proofErr w:type="spellEnd"/>
      <w:r w:rsidR="00EF34DE">
        <w:rPr>
          <w:rFonts w:ascii="Times New Roman" w:hAnsi="Times New Roman" w:cs="Times New Roman"/>
          <w:i/>
          <w:sz w:val="22"/>
          <w:szCs w:val="22"/>
        </w:rPr>
        <w:t>,</w:t>
      </w:r>
      <w:r w:rsidRPr="005A1873">
        <w:rPr>
          <w:rFonts w:ascii="Times New Roman" w:hAnsi="Times New Roman" w:cs="Times New Roman"/>
          <w:i/>
          <w:sz w:val="22"/>
          <w:szCs w:val="22"/>
        </w:rPr>
        <w:t xml:space="preserve"> </w:t>
      </w:r>
      <w:proofErr w:type="spellStart"/>
      <w:r w:rsidRPr="005A1873">
        <w:rPr>
          <w:rFonts w:ascii="Times New Roman" w:hAnsi="Times New Roman" w:cs="Times New Roman"/>
          <w:i/>
          <w:sz w:val="22"/>
          <w:szCs w:val="22"/>
        </w:rPr>
        <w:t>Thyestes</w:t>
      </w:r>
      <w:proofErr w:type="spellEnd"/>
      <w:r w:rsidRPr="005A1873">
        <w:rPr>
          <w:rFonts w:ascii="Times New Roman" w:hAnsi="Times New Roman" w:cs="Times New Roman"/>
          <w:i/>
          <w:sz w:val="22"/>
          <w:szCs w:val="22"/>
        </w:rPr>
        <w:t>.</w:t>
      </w:r>
      <w:r w:rsidR="00EF34DE">
        <w:rPr>
          <w:rFonts w:ascii="Times New Roman" w:hAnsi="Times New Roman" w:cs="Times New Roman"/>
          <w:i/>
          <w:sz w:val="22"/>
          <w:szCs w:val="22"/>
        </w:rPr>
        <w:t xml:space="preserve"> </w:t>
      </w:r>
      <w:r w:rsidR="00EF34DE">
        <w:rPr>
          <w:rFonts w:ascii="Times New Roman" w:hAnsi="Times New Roman" w:cs="Times New Roman"/>
          <w:sz w:val="22"/>
          <w:szCs w:val="22"/>
        </w:rPr>
        <w:t xml:space="preserve">Bu tragedyaları Euripides, </w:t>
      </w:r>
      <w:proofErr w:type="spellStart"/>
      <w:r w:rsidR="00EF34DE">
        <w:rPr>
          <w:rFonts w:ascii="Times New Roman" w:hAnsi="Times New Roman" w:cs="Times New Roman"/>
          <w:sz w:val="22"/>
          <w:szCs w:val="22"/>
        </w:rPr>
        <w:t>Aiskhylos</w:t>
      </w:r>
      <w:proofErr w:type="spellEnd"/>
      <w:r w:rsidR="00EF34DE">
        <w:rPr>
          <w:rFonts w:ascii="Times New Roman" w:hAnsi="Times New Roman" w:cs="Times New Roman"/>
          <w:sz w:val="22"/>
          <w:szCs w:val="22"/>
        </w:rPr>
        <w:t xml:space="preserve"> ve </w:t>
      </w:r>
      <w:proofErr w:type="spellStart"/>
      <w:r w:rsidR="00EF34DE">
        <w:rPr>
          <w:rFonts w:ascii="Times New Roman" w:hAnsi="Times New Roman" w:cs="Times New Roman"/>
          <w:sz w:val="22"/>
          <w:szCs w:val="22"/>
        </w:rPr>
        <w:t>Sophokles’ten</w:t>
      </w:r>
      <w:proofErr w:type="spellEnd"/>
      <w:r w:rsidR="00EF34DE">
        <w:rPr>
          <w:rFonts w:ascii="Times New Roman" w:hAnsi="Times New Roman" w:cs="Times New Roman"/>
          <w:sz w:val="22"/>
          <w:szCs w:val="22"/>
        </w:rPr>
        <w:t xml:space="preserve"> uyarlamıştır. Birçok araştırmacı Seneca’nın tragedyalarının sahnelenmekten çok okunmak için yazıldığını ileri sürmektedir. Sahnelenmek için çok zayıf olan bu tragedyalarda aşırı derecede retorik vardır. Oyunlardaki kişilerin konuşmaları retorik sanatlarla dolu, çok etkili ve zaman zaman da çok görkemlidir. Aynı zamanda yazıldıkları dönemin ölümlerle dolu ve kan kokan olaylarını da yansıtmaktadır. </w:t>
      </w:r>
      <w:r w:rsidR="00120A01">
        <w:rPr>
          <w:rFonts w:ascii="Times New Roman" w:hAnsi="Times New Roman" w:cs="Times New Roman"/>
          <w:sz w:val="22"/>
          <w:szCs w:val="22"/>
        </w:rPr>
        <w:t xml:space="preserve">Seneca’nın tragedyaları Avrupa tiyatrosu, özellikle de 16.yüzyıl İngiliz ve Fransız tiyatrosu üzerinde çok etkili olmuştur. </w:t>
      </w:r>
    </w:p>
    <w:p w:rsidR="005A1873" w:rsidRDefault="005A1873" w:rsidP="005A1873">
      <w:pPr>
        <w:ind w:firstLine="708"/>
        <w:jc w:val="both"/>
        <w:rPr>
          <w:rFonts w:ascii="Times New Roman" w:hAnsi="Times New Roman" w:cs="Times New Roman"/>
          <w:sz w:val="22"/>
          <w:szCs w:val="22"/>
        </w:rPr>
      </w:pPr>
      <w:r>
        <w:rPr>
          <w:rFonts w:ascii="Times New Roman" w:hAnsi="Times New Roman" w:cs="Times New Roman"/>
          <w:sz w:val="22"/>
          <w:szCs w:val="22"/>
        </w:rPr>
        <w:t xml:space="preserve">Seneca’nın tragedyaları beş perdeden oluşan post-klasik kalıba göre yazılmıştır. Oyun </w:t>
      </w:r>
      <w:r w:rsidR="00F90738">
        <w:rPr>
          <w:rFonts w:ascii="Times New Roman" w:hAnsi="Times New Roman" w:cs="Times New Roman"/>
          <w:sz w:val="22"/>
          <w:szCs w:val="22"/>
        </w:rPr>
        <w:t xml:space="preserve">açıklayıcı bir monolog ya da bir prolog ile açılır. Perdeler iki kısa bir uzun, </w:t>
      </w:r>
      <w:proofErr w:type="spellStart"/>
      <w:r w:rsidR="00F90738">
        <w:rPr>
          <w:rFonts w:ascii="Times New Roman" w:hAnsi="Times New Roman" w:cs="Times New Roman"/>
          <w:sz w:val="22"/>
          <w:szCs w:val="22"/>
        </w:rPr>
        <w:t>sapphic</w:t>
      </w:r>
      <w:proofErr w:type="spellEnd"/>
      <w:r w:rsidR="00F90738">
        <w:rPr>
          <w:rFonts w:ascii="Times New Roman" w:hAnsi="Times New Roman" w:cs="Times New Roman"/>
          <w:sz w:val="22"/>
          <w:szCs w:val="22"/>
        </w:rPr>
        <w:t xml:space="preserve"> ya da </w:t>
      </w:r>
      <w:proofErr w:type="spellStart"/>
      <w:r w:rsidR="00F90738">
        <w:rPr>
          <w:rFonts w:ascii="Times New Roman" w:hAnsi="Times New Roman" w:cs="Times New Roman"/>
          <w:sz w:val="22"/>
          <w:szCs w:val="22"/>
        </w:rPr>
        <w:t>Asclepiad</w:t>
      </w:r>
      <w:proofErr w:type="spellEnd"/>
      <w:r w:rsidR="00F90738">
        <w:rPr>
          <w:rFonts w:ascii="Times New Roman" w:hAnsi="Times New Roman" w:cs="Times New Roman"/>
          <w:sz w:val="22"/>
          <w:szCs w:val="22"/>
        </w:rPr>
        <w:t xml:space="preserve"> vezinlerinden biriyle yazılmış koro lirikleriyle ayrılmıştır. </w:t>
      </w:r>
    </w:p>
    <w:p w:rsidR="005A1873" w:rsidRPr="005A1873" w:rsidRDefault="005A1873" w:rsidP="00954603">
      <w:pPr>
        <w:jc w:val="both"/>
        <w:rPr>
          <w:rFonts w:ascii="Times New Roman" w:hAnsi="Times New Roman" w:cs="Times New Roman"/>
          <w:sz w:val="22"/>
          <w:szCs w:val="22"/>
        </w:rPr>
      </w:pPr>
    </w:p>
    <w:p w:rsidR="00DC344E" w:rsidRPr="005A1873" w:rsidRDefault="00DC344E" w:rsidP="00DC344E">
      <w:pPr>
        <w:ind w:left="3540" w:firstLine="708"/>
        <w:rPr>
          <w:rFonts w:ascii="Times New Roman" w:hAnsi="Times New Roman" w:cs="Times New Roman"/>
          <w:sz w:val="22"/>
          <w:szCs w:val="22"/>
        </w:rPr>
      </w:pPr>
    </w:p>
    <w:sectPr w:rsidR="00DC344E" w:rsidRPr="005A187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558" w:rsidRDefault="00C93558" w:rsidP="00A93C8E">
      <w:pPr>
        <w:spacing w:after="0" w:line="240" w:lineRule="auto"/>
      </w:pPr>
      <w:r>
        <w:separator/>
      </w:r>
    </w:p>
  </w:endnote>
  <w:endnote w:type="continuationSeparator" w:id="0">
    <w:p w:rsidR="00C93558" w:rsidRDefault="00C93558" w:rsidP="00A9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558" w:rsidRDefault="00C93558" w:rsidP="00A93C8E">
      <w:pPr>
        <w:spacing w:after="0" w:line="240" w:lineRule="auto"/>
      </w:pPr>
      <w:r>
        <w:separator/>
      </w:r>
    </w:p>
  </w:footnote>
  <w:footnote w:type="continuationSeparator" w:id="0">
    <w:p w:rsidR="00C93558" w:rsidRDefault="00C93558" w:rsidP="00A93C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777507"/>
      <w:docPartObj>
        <w:docPartGallery w:val="Page Numbers (Top of Page)"/>
        <w:docPartUnique/>
      </w:docPartObj>
    </w:sdtPr>
    <w:sdtEndPr>
      <w:rPr>
        <w:noProof/>
      </w:rPr>
    </w:sdtEndPr>
    <w:sdtContent>
      <w:p w:rsidR="00A93C8E" w:rsidRDefault="00A93C8E">
        <w:pPr>
          <w:pStyle w:val="Header"/>
          <w:jc w:val="right"/>
        </w:pPr>
        <w:r>
          <w:fldChar w:fldCharType="begin"/>
        </w:r>
        <w:r>
          <w:instrText xml:space="preserve"> PAGE   \* MERGEFORMAT </w:instrText>
        </w:r>
        <w:r>
          <w:fldChar w:fldCharType="separate"/>
        </w:r>
        <w:r w:rsidR="00C65186">
          <w:rPr>
            <w:noProof/>
          </w:rPr>
          <w:t>4</w:t>
        </w:r>
        <w:r>
          <w:rPr>
            <w:noProof/>
          </w:rPr>
          <w:fldChar w:fldCharType="end"/>
        </w:r>
      </w:p>
    </w:sdtContent>
  </w:sdt>
  <w:p w:rsidR="00A93C8E" w:rsidRDefault="00A93C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98"/>
    <w:rsid w:val="00115AB8"/>
    <w:rsid w:val="00120A01"/>
    <w:rsid w:val="00135CE0"/>
    <w:rsid w:val="001A6C5D"/>
    <w:rsid w:val="001E464B"/>
    <w:rsid w:val="002D684F"/>
    <w:rsid w:val="003B5723"/>
    <w:rsid w:val="004B5E8A"/>
    <w:rsid w:val="005078BE"/>
    <w:rsid w:val="0058270F"/>
    <w:rsid w:val="00592BCE"/>
    <w:rsid w:val="005A1873"/>
    <w:rsid w:val="005A2AA8"/>
    <w:rsid w:val="0061353B"/>
    <w:rsid w:val="0063648E"/>
    <w:rsid w:val="00663091"/>
    <w:rsid w:val="00663898"/>
    <w:rsid w:val="00726E33"/>
    <w:rsid w:val="00741E3B"/>
    <w:rsid w:val="00820917"/>
    <w:rsid w:val="00954603"/>
    <w:rsid w:val="009F4DB3"/>
    <w:rsid w:val="00A6580B"/>
    <w:rsid w:val="00A93C8E"/>
    <w:rsid w:val="00A93FA9"/>
    <w:rsid w:val="00A96EC9"/>
    <w:rsid w:val="00B727DE"/>
    <w:rsid w:val="00C65186"/>
    <w:rsid w:val="00C93558"/>
    <w:rsid w:val="00D062B7"/>
    <w:rsid w:val="00D5431A"/>
    <w:rsid w:val="00DC344E"/>
    <w:rsid w:val="00DE0258"/>
    <w:rsid w:val="00E428FB"/>
    <w:rsid w:val="00E50A27"/>
    <w:rsid w:val="00EF34DE"/>
    <w:rsid w:val="00F6405C"/>
    <w:rsid w:val="00F90738"/>
    <w:rsid w:val="00FB25FD"/>
    <w:rsid w:val="00FC43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52BCA-A64E-4F79-8220-F4A987B0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C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3C8E"/>
  </w:style>
  <w:style w:type="paragraph" w:styleId="Footer">
    <w:name w:val="footer"/>
    <w:basedOn w:val="Normal"/>
    <w:link w:val="FooterChar"/>
    <w:uiPriority w:val="99"/>
    <w:unhideWhenUsed/>
    <w:rsid w:val="00A93C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3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523</TotalTime>
  <Pages>4</Pages>
  <Words>1780</Words>
  <Characters>10147</Characters>
  <Application>Microsoft Office Word</Application>
  <DocSecurity>0</DocSecurity>
  <Lines>84</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Gül</dc:creator>
  <cp:keywords/>
  <dc:description/>
  <cp:lastModifiedBy>fgo</cp:lastModifiedBy>
  <cp:revision>20</cp:revision>
  <dcterms:created xsi:type="dcterms:W3CDTF">2017-12-26T12:42:00Z</dcterms:created>
  <dcterms:modified xsi:type="dcterms:W3CDTF">2017-12-28T20:45:00Z</dcterms:modified>
</cp:coreProperties>
</file>