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F90" w:rsidRPr="008B664F" w:rsidRDefault="00F17F90" w:rsidP="00F17F90">
      <w:pPr>
        <w:pStyle w:val="GvdeMetni"/>
        <w:spacing w:before="120" w:after="120" w:line="360" w:lineRule="auto"/>
        <w:jc w:val="center"/>
        <w:rPr>
          <w:rFonts w:ascii="Book Antiqua" w:hAnsi="Book Antiqua"/>
          <w:sz w:val="40"/>
          <w:szCs w:val="40"/>
        </w:rPr>
      </w:pPr>
      <w:r w:rsidRPr="008B664F">
        <w:rPr>
          <w:rFonts w:ascii="Book Antiqua" w:hAnsi="Book Antiqua"/>
          <w:sz w:val="40"/>
          <w:szCs w:val="40"/>
        </w:rPr>
        <w:t>PLANKTON BİLİMİ (ZOOPLANKTON)</w:t>
      </w:r>
    </w:p>
    <w:p w:rsidR="00F17F90" w:rsidRPr="008B664F" w:rsidRDefault="00F17F90" w:rsidP="00F17F90">
      <w:pPr>
        <w:pStyle w:val="GvdeMetni"/>
        <w:spacing w:line="360" w:lineRule="auto"/>
        <w:jc w:val="center"/>
        <w:rPr>
          <w:rFonts w:ascii="Book Antiqua" w:hAnsi="Book Antiqua"/>
          <w:b/>
          <w:sz w:val="16"/>
          <w:szCs w:val="16"/>
        </w:rPr>
      </w:pPr>
      <w:r w:rsidRPr="008B664F">
        <w:rPr>
          <w:rFonts w:ascii="Book Antiqua" w:hAnsi="Book Antiqua"/>
          <w:noProof/>
          <w:sz w:val="40"/>
          <w:szCs w:val="40"/>
        </w:rPr>
        <w:pict>
          <v:rect id="_x0000_s1027" style="position:absolute;left:0;text-align:left;margin-left:-81pt;margin-top:-369.9pt;width:315pt;height:9pt;z-index:251661312"/>
        </w:pict>
      </w:r>
      <w:r w:rsidRPr="008B664F">
        <w:rPr>
          <w:rFonts w:ascii="Book Antiqua" w:hAnsi="Book Antiqua"/>
          <w:b/>
          <w:sz w:val="16"/>
          <w:szCs w:val="16"/>
        </w:rPr>
        <w:t>Doç. Dr. Ahmet ALTINDAĞ</w:t>
      </w:r>
    </w:p>
    <w:p w:rsidR="00F17F90" w:rsidRPr="008B664F" w:rsidRDefault="00F17F90" w:rsidP="00F17F90">
      <w:pPr>
        <w:pStyle w:val="GvdeMetni"/>
        <w:spacing w:line="360" w:lineRule="auto"/>
        <w:jc w:val="center"/>
        <w:rPr>
          <w:rFonts w:ascii="Book Antiqua" w:hAnsi="Book Antiqua"/>
          <w:i/>
          <w:sz w:val="16"/>
          <w:szCs w:val="16"/>
        </w:rPr>
      </w:pPr>
      <w:r w:rsidRPr="008B664F">
        <w:rPr>
          <w:rFonts w:ascii="Book Antiqua" w:hAnsi="Book Antiqua"/>
          <w:i/>
          <w:sz w:val="16"/>
          <w:szCs w:val="16"/>
        </w:rPr>
        <w:t>Ankara Üniversitesi Fen Fakültesi</w:t>
      </w:r>
    </w:p>
    <w:p w:rsidR="00F17F90" w:rsidRPr="008B664F" w:rsidRDefault="00F17F90" w:rsidP="00F17F90">
      <w:pPr>
        <w:pStyle w:val="GvdeMetni"/>
        <w:spacing w:line="360" w:lineRule="auto"/>
        <w:jc w:val="center"/>
        <w:rPr>
          <w:rFonts w:ascii="Book Antiqua" w:hAnsi="Book Antiqua"/>
          <w:i/>
          <w:sz w:val="16"/>
          <w:szCs w:val="16"/>
        </w:rPr>
      </w:pPr>
      <w:r w:rsidRPr="008B664F">
        <w:rPr>
          <w:rFonts w:ascii="Book Antiqua" w:hAnsi="Book Antiqua"/>
          <w:i/>
          <w:sz w:val="16"/>
          <w:szCs w:val="16"/>
        </w:rPr>
        <w:t>Biyoloji Bölümü</w:t>
      </w:r>
    </w:p>
    <w:p w:rsidR="00F17F90" w:rsidRPr="008B664F" w:rsidRDefault="00F17F90" w:rsidP="00F17F90">
      <w:pPr>
        <w:pStyle w:val="GvdeMetni"/>
        <w:pBdr>
          <w:bottom w:val="single" w:sz="4" w:space="1" w:color="auto"/>
        </w:pBdr>
        <w:spacing w:line="360" w:lineRule="auto"/>
        <w:jc w:val="center"/>
        <w:rPr>
          <w:rFonts w:ascii="Book Antiqua" w:hAnsi="Book Antiqua"/>
          <w:i/>
          <w:sz w:val="16"/>
          <w:szCs w:val="16"/>
        </w:rPr>
      </w:pPr>
      <w:r w:rsidRPr="008B664F">
        <w:rPr>
          <w:rFonts w:ascii="Book Antiqua" w:hAnsi="Book Antiqua"/>
          <w:i/>
          <w:sz w:val="16"/>
          <w:szCs w:val="16"/>
        </w:rPr>
        <w:t>Hidrobiyoloji Anabilim Dalı Öğretim Üyesi</w:t>
      </w:r>
    </w:p>
    <w:p w:rsidR="00F17F90" w:rsidRPr="008B664F" w:rsidRDefault="00F17F90" w:rsidP="00F17F90">
      <w:pPr>
        <w:pStyle w:val="GvdeMetni"/>
        <w:pBdr>
          <w:bottom w:val="single" w:sz="4" w:space="1" w:color="auto"/>
        </w:pBdr>
        <w:spacing w:line="360" w:lineRule="auto"/>
        <w:jc w:val="center"/>
        <w:rPr>
          <w:rFonts w:ascii="Book Antiqua" w:hAnsi="Book Antiqua"/>
          <w:i/>
          <w:sz w:val="20"/>
        </w:rPr>
      </w:pPr>
    </w:p>
    <w:p w:rsidR="00F17F90" w:rsidRPr="008B664F" w:rsidRDefault="00F17F90" w:rsidP="00F17F90">
      <w:pPr>
        <w:pStyle w:val="GvdeMetni"/>
        <w:spacing w:before="120" w:after="120" w:line="360" w:lineRule="auto"/>
        <w:ind w:firstLine="708"/>
        <w:jc w:val="both"/>
        <w:rPr>
          <w:rFonts w:ascii="Book Antiqua" w:hAnsi="Book Antiqua"/>
          <w:szCs w:val="24"/>
        </w:rPr>
      </w:pPr>
    </w:p>
    <w:p w:rsidR="00F17F90" w:rsidRPr="008B664F" w:rsidRDefault="00F17F90" w:rsidP="00F17F90">
      <w:pPr>
        <w:pStyle w:val="GvdeMetni"/>
        <w:spacing w:before="120" w:after="120" w:line="360" w:lineRule="auto"/>
        <w:ind w:firstLine="708"/>
        <w:jc w:val="both"/>
        <w:rPr>
          <w:rFonts w:ascii="Book Antiqua" w:hAnsi="Book Antiqua"/>
          <w:szCs w:val="24"/>
        </w:rPr>
      </w:pPr>
      <w:r w:rsidRPr="008B664F">
        <w:rPr>
          <w:rFonts w:ascii="Book Antiqua" w:hAnsi="Book Antiqua"/>
          <w:szCs w:val="24"/>
        </w:rPr>
        <w:t xml:space="preserve">Su için de yaşayan özel hareket </w:t>
      </w:r>
      <w:proofErr w:type="spellStart"/>
      <w:r w:rsidRPr="008B664F">
        <w:rPr>
          <w:rFonts w:ascii="Book Antiqua" w:hAnsi="Book Antiqua"/>
          <w:szCs w:val="24"/>
        </w:rPr>
        <w:t>organelleri</w:t>
      </w:r>
      <w:proofErr w:type="spellEnd"/>
      <w:r w:rsidRPr="008B664F">
        <w:rPr>
          <w:rFonts w:ascii="Book Antiqua" w:hAnsi="Book Antiqua"/>
          <w:szCs w:val="24"/>
        </w:rPr>
        <w:t xml:space="preserve"> olmayan veya olsa bile bu </w:t>
      </w:r>
      <w:proofErr w:type="spellStart"/>
      <w:r w:rsidRPr="008B664F">
        <w:rPr>
          <w:rFonts w:ascii="Book Antiqua" w:hAnsi="Book Antiqua"/>
          <w:szCs w:val="24"/>
        </w:rPr>
        <w:t>organelleri</w:t>
      </w:r>
      <w:proofErr w:type="spellEnd"/>
      <w:r w:rsidRPr="008B664F">
        <w:rPr>
          <w:rFonts w:ascii="Book Antiqua" w:hAnsi="Book Antiqua"/>
          <w:szCs w:val="24"/>
        </w:rPr>
        <w:t xml:space="preserve"> yer değiştirmede aktif olarak kullanamayan, ancak su hareketleri ile pasif olarak yer değiştirebilen organizmalar topluluğuna “</w:t>
      </w:r>
      <w:r w:rsidRPr="008B664F">
        <w:rPr>
          <w:rFonts w:ascii="Book Antiqua" w:hAnsi="Book Antiqua"/>
          <w:b/>
          <w:szCs w:val="24"/>
        </w:rPr>
        <w:t>plankton”</w:t>
      </w:r>
      <w:r w:rsidRPr="008B664F">
        <w:rPr>
          <w:rFonts w:ascii="Book Antiqua" w:hAnsi="Book Antiqua"/>
          <w:szCs w:val="24"/>
        </w:rPr>
        <w:t xml:space="preserve"> adı verilmektedir. İlk kez 1887 yılında </w:t>
      </w:r>
      <w:proofErr w:type="spellStart"/>
      <w:r w:rsidRPr="008B664F">
        <w:rPr>
          <w:rFonts w:ascii="Book Antiqua" w:hAnsi="Book Antiqua"/>
          <w:szCs w:val="24"/>
        </w:rPr>
        <w:t>Viktor</w:t>
      </w:r>
      <w:proofErr w:type="spellEnd"/>
      <w:r w:rsidRPr="008B664F">
        <w:rPr>
          <w:rFonts w:ascii="Book Antiqua" w:hAnsi="Book Antiqua"/>
          <w:szCs w:val="24"/>
        </w:rPr>
        <w:t xml:space="preserve"> </w:t>
      </w:r>
      <w:proofErr w:type="spellStart"/>
      <w:r w:rsidRPr="008B664F">
        <w:rPr>
          <w:rFonts w:ascii="Book Antiqua" w:hAnsi="Book Antiqua"/>
          <w:szCs w:val="24"/>
        </w:rPr>
        <w:t>Hensen</w:t>
      </w:r>
      <w:proofErr w:type="spellEnd"/>
      <w:r w:rsidRPr="008B664F">
        <w:rPr>
          <w:rFonts w:ascii="Book Antiqua" w:hAnsi="Book Antiqua"/>
          <w:szCs w:val="24"/>
        </w:rPr>
        <w:t xml:space="preserve"> tarafından denizlerde pasif olarak yüzen tüm cisimleri açıklamak amacıyla kullanılmıştır. Diğer bir deyişle </w:t>
      </w:r>
      <w:proofErr w:type="spellStart"/>
      <w:r w:rsidRPr="008B664F">
        <w:rPr>
          <w:rFonts w:ascii="Book Antiqua" w:hAnsi="Book Antiqua"/>
          <w:szCs w:val="24"/>
        </w:rPr>
        <w:t>Hensen’in</w:t>
      </w:r>
      <w:proofErr w:type="spellEnd"/>
      <w:r w:rsidRPr="008B664F">
        <w:rPr>
          <w:rFonts w:ascii="Book Antiqua" w:hAnsi="Book Antiqua"/>
          <w:szCs w:val="24"/>
        </w:rPr>
        <w:t xml:space="preserve"> plankton terimi yaşayan organizmaları içerdiği gibi, suda yüzen veya asılı halde bulunan tüm cansız cisimleri de içeriyordu. Bugünkü anlamda </w:t>
      </w:r>
      <w:proofErr w:type="spellStart"/>
      <w:r w:rsidRPr="008B664F">
        <w:rPr>
          <w:rFonts w:ascii="Book Antiqua" w:hAnsi="Book Antiqua"/>
          <w:szCs w:val="24"/>
        </w:rPr>
        <w:t>plantonun</w:t>
      </w:r>
      <w:proofErr w:type="spellEnd"/>
      <w:r w:rsidRPr="008B664F">
        <w:rPr>
          <w:rFonts w:ascii="Book Antiqua" w:hAnsi="Book Antiqua"/>
          <w:szCs w:val="24"/>
        </w:rPr>
        <w:t xml:space="preserve"> tanımı ise; “</w:t>
      </w:r>
      <w:proofErr w:type="spellStart"/>
      <w:r w:rsidRPr="008B664F">
        <w:rPr>
          <w:rFonts w:ascii="Book Antiqua" w:hAnsi="Book Antiqua"/>
          <w:szCs w:val="24"/>
        </w:rPr>
        <w:t>Haraket</w:t>
      </w:r>
      <w:proofErr w:type="spellEnd"/>
      <w:r w:rsidRPr="008B664F">
        <w:rPr>
          <w:rFonts w:ascii="Book Antiqua" w:hAnsi="Book Antiqua"/>
          <w:szCs w:val="24"/>
        </w:rPr>
        <w:t xml:space="preserve"> </w:t>
      </w:r>
      <w:proofErr w:type="spellStart"/>
      <w:r w:rsidRPr="008B664F">
        <w:rPr>
          <w:rFonts w:ascii="Book Antiqua" w:hAnsi="Book Antiqua"/>
          <w:szCs w:val="24"/>
        </w:rPr>
        <w:t>organelleri</w:t>
      </w:r>
      <w:proofErr w:type="spellEnd"/>
      <w:r w:rsidRPr="008B664F">
        <w:rPr>
          <w:rFonts w:ascii="Book Antiqua" w:hAnsi="Book Antiqua"/>
          <w:szCs w:val="24"/>
        </w:rPr>
        <w:t xml:space="preserve"> olsa bile bu </w:t>
      </w:r>
      <w:proofErr w:type="spellStart"/>
      <w:r w:rsidRPr="008B664F">
        <w:rPr>
          <w:rFonts w:ascii="Book Antiqua" w:hAnsi="Book Antiqua"/>
          <w:szCs w:val="24"/>
        </w:rPr>
        <w:t>organelleri</w:t>
      </w:r>
      <w:proofErr w:type="spellEnd"/>
      <w:r w:rsidRPr="008B664F">
        <w:rPr>
          <w:rFonts w:ascii="Book Antiqua" w:hAnsi="Book Antiqua"/>
          <w:szCs w:val="24"/>
        </w:rPr>
        <w:t xml:space="preserve"> yer değiştirmelerinde etkin olmayan ve dolayısıyla denizlerdeki su hareketlerinin etkisinde pasif olarak yer değiştirebilen bitkisel ve hayvansal </w:t>
      </w:r>
      <w:proofErr w:type="spellStart"/>
      <w:r w:rsidRPr="008B664F">
        <w:rPr>
          <w:rFonts w:ascii="Book Antiqua" w:hAnsi="Book Antiqua"/>
          <w:szCs w:val="24"/>
        </w:rPr>
        <w:t>organizmalarıın</w:t>
      </w:r>
      <w:proofErr w:type="spellEnd"/>
      <w:r w:rsidRPr="008B664F">
        <w:rPr>
          <w:rFonts w:ascii="Book Antiqua" w:hAnsi="Book Antiqua"/>
          <w:szCs w:val="24"/>
        </w:rPr>
        <w:t xml:space="preserve"> oluşturduğu topluluk” şeklindedir. </w:t>
      </w:r>
      <w:proofErr w:type="spellStart"/>
      <w:r w:rsidRPr="008B664F">
        <w:rPr>
          <w:rFonts w:ascii="Book Antiqua" w:hAnsi="Book Antiqua"/>
          <w:szCs w:val="24"/>
        </w:rPr>
        <w:t>Planktonik</w:t>
      </w:r>
      <w:proofErr w:type="spellEnd"/>
      <w:r w:rsidRPr="008B664F">
        <w:rPr>
          <w:rFonts w:ascii="Book Antiqua" w:hAnsi="Book Antiqua"/>
          <w:szCs w:val="24"/>
        </w:rPr>
        <w:t xml:space="preserve"> organizmalar, konuyla ilgili araştırıcılar tarafından; Biyolojik özelliklerine, </w:t>
      </w:r>
      <w:proofErr w:type="spellStart"/>
      <w:r w:rsidRPr="008B664F">
        <w:rPr>
          <w:rFonts w:ascii="Book Antiqua" w:hAnsi="Book Antiqua"/>
          <w:szCs w:val="24"/>
        </w:rPr>
        <w:t>Topografik</w:t>
      </w:r>
      <w:proofErr w:type="spellEnd"/>
      <w:r w:rsidRPr="008B664F">
        <w:rPr>
          <w:rFonts w:ascii="Book Antiqua" w:hAnsi="Book Antiqua"/>
          <w:szCs w:val="24"/>
        </w:rPr>
        <w:t xml:space="preserve"> </w:t>
      </w:r>
      <w:proofErr w:type="spellStart"/>
      <w:r w:rsidRPr="008B664F">
        <w:rPr>
          <w:rFonts w:ascii="Book Antiqua" w:hAnsi="Book Antiqua"/>
          <w:szCs w:val="24"/>
        </w:rPr>
        <w:t>dağılışlaraına</w:t>
      </w:r>
      <w:proofErr w:type="spellEnd"/>
      <w:r w:rsidRPr="008B664F">
        <w:rPr>
          <w:rFonts w:ascii="Book Antiqua" w:hAnsi="Book Antiqua"/>
          <w:szCs w:val="24"/>
        </w:rPr>
        <w:t xml:space="preserve">, Boylarına, </w:t>
      </w:r>
      <w:proofErr w:type="spellStart"/>
      <w:r w:rsidRPr="008B664F">
        <w:rPr>
          <w:rFonts w:ascii="Book Antiqua" w:hAnsi="Book Antiqua"/>
          <w:szCs w:val="24"/>
        </w:rPr>
        <w:t>Populasyonu</w:t>
      </w:r>
      <w:proofErr w:type="spellEnd"/>
      <w:r w:rsidRPr="008B664F">
        <w:rPr>
          <w:rFonts w:ascii="Book Antiqua" w:hAnsi="Book Antiqua"/>
          <w:szCs w:val="24"/>
        </w:rPr>
        <w:t xml:space="preserve"> oluşturan türlerin birey sayılarına ve Doğal ortamdaki dağılışlarına göre sınıflandırılmak istenmişlerdir. </w:t>
      </w:r>
    </w:p>
    <w:p w:rsidR="00F17F90" w:rsidRPr="008B664F" w:rsidRDefault="00F17F90" w:rsidP="00F17F90">
      <w:pPr>
        <w:pStyle w:val="GvdeMetni"/>
        <w:spacing w:before="120" w:after="120" w:line="360" w:lineRule="auto"/>
        <w:ind w:firstLine="708"/>
        <w:jc w:val="both"/>
        <w:rPr>
          <w:rFonts w:ascii="Book Antiqua" w:hAnsi="Book Antiqua"/>
          <w:szCs w:val="24"/>
        </w:rPr>
      </w:pPr>
      <w:r w:rsidRPr="008B664F">
        <w:rPr>
          <w:rFonts w:ascii="Book Antiqua" w:hAnsi="Book Antiqua"/>
          <w:szCs w:val="24"/>
        </w:rPr>
        <w:t xml:space="preserve">Bunlardan en önemlisi biyolojik yönden yapılan sınıflandırma olup, bu özelliklerine göre </w:t>
      </w:r>
      <w:proofErr w:type="spellStart"/>
      <w:r w:rsidRPr="008B664F">
        <w:rPr>
          <w:rFonts w:ascii="Book Antiqua" w:hAnsi="Book Antiqua"/>
          <w:szCs w:val="24"/>
        </w:rPr>
        <w:t>planktonik</w:t>
      </w:r>
      <w:proofErr w:type="spellEnd"/>
      <w:r w:rsidRPr="008B664F">
        <w:rPr>
          <w:rFonts w:ascii="Book Antiqua" w:hAnsi="Book Antiqua"/>
          <w:szCs w:val="24"/>
        </w:rPr>
        <w:t xml:space="preserve"> organizmalar </w:t>
      </w:r>
      <w:proofErr w:type="spellStart"/>
      <w:r w:rsidRPr="008B664F">
        <w:rPr>
          <w:rFonts w:ascii="Book Antiqua" w:hAnsi="Book Antiqua"/>
          <w:b/>
          <w:szCs w:val="24"/>
        </w:rPr>
        <w:t>Fitoplankton</w:t>
      </w:r>
      <w:proofErr w:type="spellEnd"/>
      <w:r w:rsidRPr="008B664F">
        <w:rPr>
          <w:rFonts w:ascii="Book Antiqua" w:hAnsi="Book Antiqua"/>
          <w:szCs w:val="24"/>
        </w:rPr>
        <w:t xml:space="preserve"> (bitkisel) ve </w:t>
      </w:r>
      <w:proofErr w:type="spellStart"/>
      <w:r w:rsidRPr="008B664F">
        <w:rPr>
          <w:rFonts w:ascii="Book Antiqua" w:hAnsi="Book Antiqua"/>
          <w:b/>
          <w:szCs w:val="24"/>
        </w:rPr>
        <w:t>Zooplankton</w:t>
      </w:r>
      <w:proofErr w:type="spellEnd"/>
      <w:r w:rsidRPr="008B664F">
        <w:rPr>
          <w:rFonts w:ascii="Book Antiqua" w:hAnsi="Book Antiqua"/>
          <w:szCs w:val="24"/>
        </w:rPr>
        <w:t xml:space="preserve"> (hayvansal) olmak üzere başlıca iki alt bölüme ayrılırlar. Bunlardan </w:t>
      </w:r>
      <w:proofErr w:type="spellStart"/>
      <w:r w:rsidRPr="008B664F">
        <w:rPr>
          <w:rFonts w:ascii="Book Antiqua" w:hAnsi="Book Antiqua"/>
          <w:szCs w:val="24"/>
        </w:rPr>
        <w:t>zooplanton</w:t>
      </w:r>
      <w:proofErr w:type="spellEnd"/>
      <w:r w:rsidRPr="008B664F">
        <w:rPr>
          <w:rFonts w:ascii="Book Antiqua" w:hAnsi="Book Antiqua"/>
          <w:szCs w:val="24"/>
        </w:rPr>
        <w:t xml:space="preserve"> </w:t>
      </w:r>
      <w:proofErr w:type="spellStart"/>
      <w:r w:rsidRPr="008B664F">
        <w:rPr>
          <w:rFonts w:ascii="Book Antiqua" w:hAnsi="Book Antiqua"/>
          <w:szCs w:val="24"/>
        </w:rPr>
        <w:t>türleride</w:t>
      </w:r>
      <w:proofErr w:type="spellEnd"/>
      <w:r w:rsidRPr="008B664F">
        <w:rPr>
          <w:rFonts w:ascii="Book Antiqua" w:hAnsi="Book Antiqua"/>
          <w:szCs w:val="24"/>
        </w:rPr>
        <w:t xml:space="preserve"> kendi aralarında </w:t>
      </w:r>
      <w:proofErr w:type="spellStart"/>
      <w:r w:rsidRPr="008B664F">
        <w:rPr>
          <w:rFonts w:ascii="Book Antiqua" w:hAnsi="Book Antiqua"/>
          <w:b/>
          <w:szCs w:val="24"/>
        </w:rPr>
        <w:t>Holoplanton</w:t>
      </w:r>
      <w:proofErr w:type="spellEnd"/>
      <w:r w:rsidRPr="008B664F">
        <w:rPr>
          <w:rFonts w:ascii="Book Antiqua" w:hAnsi="Book Antiqua"/>
          <w:b/>
          <w:szCs w:val="24"/>
        </w:rPr>
        <w:t xml:space="preserve"> </w:t>
      </w:r>
      <w:r w:rsidRPr="008B664F">
        <w:rPr>
          <w:rFonts w:ascii="Book Antiqua" w:hAnsi="Book Antiqua"/>
          <w:szCs w:val="24"/>
        </w:rPr>
        <w:t xml:space="preserve">(devamlı) ve </w:t>
      </w:r>
      <w:proofErr w:type="spellStart"/>
      <w:r w:rsidRPr="008B664F">
        <w:rPr>
          <w:rFonts w:ascii="Book Antiqua" w:hAnsi="Book Antiqua"/>
          <w:b/>
          <w:szCs w:val="24"/>
        </w:rPr>
        <w:t>Meroplankton</w:t>
      </w:r>
      <w:proofErr w:type="spellEnd"/>
      <w:r w:rsidRPr="008B664F">
        <w:rPr>
          <w:rFonts w:ascii="Book Antiqua" w:hAnsi="Book Antiqua"/>
          <w:b/>
          <w:szCs w:val="24"/>
        </w:rPr>
        <w:t xml:space="preserve"> (</w:t>
      </w:r>
      <w:r w:rsidRPr="008B664F">
        <w:rPr>
          <w:rFonts w:ascii="Book Antiqua" w:hAnsi="Book Antiqua"/>
          <w:szCs w:val="24"/>
        </w:rPr>
        <w:t xml:space="preserve">geçici) olarak iki alt bölüme ayrılırlar. </w:t>
      </w:r>
      <w:proofErr w:type="spellStart"/>
      <w:r w:rsidRPr="008B664F">
        <w:rPr>
          <w:rFonts w:ascii="Book Antiqua" w:hAnsi="Book Antiqua"/>
          <w:szCs w:val="24"/>
        </w:rPr>
        <w:t>Holoplanktonik</w:t>
      </w:r>
      <w:proofErr w:type="spellEnd"/>
      <w:r w:rsidRPr="008B664F">
        <w:rPr>
          <w:rFonts w:ascii="Book Antiqua" w:hAnsi="Book Antiqua"/>
          <w:szCs w:val="24"/>
        </w:rPr>
        <w:t xml:space="preserve"> formların bütün yaşamları </w:t>
      </w:r>
      <w:proofErr w:type="spellStart"/>
      <w:r w:rsidRPr="008B664F">
        <w:rPr>
          <w:rFonts w:ascii="Book Antiqua" w:hAnsi="Book Antiqua"/>
          <w:szCs w:val="24"/>
        </w:rPr>
        <w:t>pelajik</w:t>
      </w:r>
      <w:proofErr w:type="spellEnd"/>
      <w:r w:rsidRPr="008B664F">
        <w:rPr>
          <w:rFonts w:ascii="Book Antiqua" w:hAnsi="Book Antiqua"/>
          <w:szCs w:val="24"/>
        </w:rPr>
        <w:t xml:space="preserve"> bölgede geçer ve hiçbir zaman diple ilişkide olmazlar. Buna karşın, Bazı </w:t>
      </w:r>
      <w:proofErr w:type="spellStart"/>
      <w:r w:rsidRPr="008B664F">
        <w:rPr>
          <w:rFonts w:ascii="Book Antiqua" w:hAnsi="Book Antiqua"/>
          <w:szCs w:val="24"/>
        </w:rPr>
        <w:t>bentik</w:t>
      </w:r>
      <w:proofErr w:type="spellEnd"/>
      <w:r w:rsidRPr="008B664F">
        <w:rPr>
          <w:rFonts w:ascii="Book Antiqua" w:hAnsi="Book Antiqua"/>
          <w:szCs w:val="24"/>
        </w:rPr>
        <w:t xml:space="preserve"> ve </w:t>
      </w:r>
      <w:proofErr w:type="spellStart"/>
      <w:r w:rsidRPr="008B664F">
        <w:rPr>
          <w:rFonts w:ascii="Book Antiqua" w:hAnsi="Book Antiqua"/>
          <w:szCs w:val="24"/>
        </w:rPr>
        <w:t>nektonik</w:t>
      </w:r>
      <w:proofErr w:type="spellEnd"/>
      <w:r w:rsidRPr="008B664F">
        <w:rPr>
          <w:rFonts w:ascii="Book Antiqua" w:hAnsi="Book Antiqua"/>
          <w:szCs w:val="24"/>
        </w:rPr>
        <w:t xml:space="preserve"> organizmalar yaşam devrelerinin ilk bölümünü </w:t>
      </w:r>
      <w:proofErr w:type="spellStart"/>
      <w:r w:rsidRPr="008B664F">
        <w:rPr>
          <w:rFonts w:ascii="Book Antiqua" w:hAnsi="Book Antiqua"/>
          <w:szCs w:val="24"/>
        </w:rPr>
        <w:t>pelajikte</w:t>
      </w:r>
      <w:proofErr w:type="spellEnd"/>
      <w:r w:rsidRPr="008B664F">
        <w:rPr>
          <w:rFonts w:ascii="Book Antiqua" w:hAnsi="Book Antiqua"/>
          <w:szCs w:val="24"/>
        </w:rPr>
        <w:t xml:space="preserve">, ergin bölümünü de zeminde veya </w:t>
      </w:r>
      <w:proofErr w:type="spellStart"/>
      <w:r w:rsidRPr="008B664F">
        <w:rPr>
          <w:rFonts w:ascii="Book Antiqua" w:hAnsi="Book Antiqua"/>
          <w:szCs w:val="24"/>
        </w:rPr>
        <w:t>nektonik</w:t>
      </w:r>
      <w:proofErr w:type="spellEnd"/>
      <w:r w:rsidRPr="008B664F">
        <w:rPr>
          <w:rFonts w:ascii="Book Antiqua" w:hAnsi="Book Antiqua"/>
          <w:szCs w:val="24"/>
        </w:rPr>
        <w:t xml:space="preserve"> olarak geçirirler. İşte yaşamlarının bir veya birkaç evresini </w:t>
      </w:r>
      <w:proofErr w:type="spellStart"/>
      <w:r w:rsidRPr="008B664F">
        <w:rPr>
          <w:rFonts w:ascii="Book Antiqua" w:hAnsi="Book Antiqua"/>
          <w:szCs w:val="24"/>
        </w:rPr>
        <w:t>pelajikte</w:t>
      </w:r>
      <w:proofErr w:type="spellEnd"/>
      <w:r w:rsidRPr="008B664F">
        <w:rPr>
          <w:rFonts w:ascii="Book Antiqua" w:hAnsi="Book Antiqua"/>
          <w:szCs w:val="24"/>
        </w:rPr>
        <w:t xml:space="preserve"> geçiren bu organizmaların oluşturduğu planktona </w:t>
      </w:r>
      <w:proofErr w:type="spellStart"/>
      <w:r w:rsidRPr="008B664F">
        <w:rPr>
          <w:rFonts w:ascii="Book Antiqua" w:hAnsi="Book Antiqua"/>
          <w:b/>
          <w:szCs w:val="24"/>
        </w:rPr>
        <w:t>meroplankton</w:t>
      </w:r>
      <w:proofErr w:type="spellEnd"/>
      <w:r w:rsidRPr="008B664F">
        <w:rPr>
          <w:rFonts w:ascii="Book Antiqua" w:hAnsi="Book Antiqua"/>
          <w:szCs w:val="24"/>
        </w:rPr>
        <w:t xml:space="preserve"> adı verilir. </w:t>
      </w:r>
    </w:p>
    <w:p w:rsidR="00F17F90" w:rsidRPr="008B664F" w:rsidRDefault="00F17F90" w:rsidP="00F17F90">
      <w:pPr>
        <w:pStyle w:val="GvdeMetni"/>
        <w:spacing w:before="120" w:after="120" w:line="360" w:lineRule="auto"/>
        <w:ind w:firstLine="708"/>
        <w:jc w:val="both"/>
        <w:rPr>
          <w:rFonts w:ascii="Book Antiqua" w:hAnsi="Book Antiqua"/>
          <w:szCs w:val="24"/>
        </w:rPr>
      </w:pPr>
      <w:proofErr w:type="spellStart"/>
      <w:r w:rsidRPr="008B664F">
        <w:rPr>
          <w:rFonts w:ascii="Book Antiqua" w:hAnsi="Book Antiqua"/>
          <w:szCs w:val="24"/>
        </w:rPr>
        <w:lastRenderedPageBreak/>
        <w:t>Planktonik</w:t>
      </w:r>
      <w:proofErr w:type="spellEnd"/>
      <w:r w:rsidRPr="008B664F">
        <w:rPr>
          <w:rFonts w:ascii="Book Antiqua" w:hAnsi="Book Antiqua"/>
          <w:szCs w:val="24"/>
        </w:rPr>
        <w:t xml:space="preserve"> organizmalar denizlerdeki </w:t>
      </w:r>
      <w:proofErr w:type="spellStart"/>
      <w:r w:rsidRPr="008B664F">
        <w:rPr>
          <w:rFonts w:ascii="Book Antiqua" w:hAnsi="Book Antiqua"/>
          <w:szCs w:val="24"/>
        </w:rPr>
        <w:t>topografik</w:t>
      </w:r>
      <w:proofErr w:type="spellEnd"/>
      <w:r w:rsidRPr="008B664F">
        <w:rPr>
          <w:rFonts w:ascii="Book Antiqua" w:hAnsi="Book Antiqua"/>
          <w:szCs w:val="24"/>
        </w:rPr>
        <w:t xml:space="preserve"> dağılışlarına göre de </w:t>
      </w:r>
      <w:r w:rsidRPr="008B664F">
        <w:rPr>
          <w:rFonts w:ascii="Book Antiqua" w:hAnsi="Book Antiqua"/>
          <w:b/>
          <w:szCs w:val="24"/>
        </w:rPr>
        <w:t>Neritik Plankton</w:t>
      </w:r>
      <w:r w:rsidRPr="008B664F">
        <w:rPr>
          <w:rFonts w:ascii="Book Antiqua" w:hAnsi="Book Antiqua"/>
          <w:szCs w:val="24"/>
        </w:rPr>
        <w:t xml:space="preserve"> ve </w:t>
      </w:r>
      <w:proofErr w:type="spellStart"/>
      <w:r w:rsidRPr="008B664F">
        <w:rPr>
          <w:rFonts w:ascii="Book Antiqua" w:hAnsi="Book Antiqua"/>
          <w:b/>
          <w:szCs w:val="24"/>
        </w:rPr>
        <w:t>Oseanik</w:t>
      </w:r>
      <w:proofErr w:type="spellEnd"/>
      <w:r w:rsidRPr="008B664F">
        <w:rPr>
          <w:rFonts w:ascii="Book Antiqua" w:hAnsi="Book Antiqua"/>
          <w:b/>
          <w:szCs w:val="24"/>
        </w:rPr>
        <w:t xml:space="preserve"> Plankton</w:t>
      </w:r>
      <w:r w:rsidRPr="008B664F">
        <w:rPr>
          <w:rFonts w:ascii="Book Antiqua" w:hAnsi="Book Antiqua"/>
          <w:szCs w:val="24"/>
        </w:rPr>
        <w:t xml:space="preserve"> olarak iki bölüme ayrılırlar. Neritik planktonun esasını, derinliğin az ve sahilin yakın olması nedeniyle </w:t>
      </w:r>
      <w:proofErr w:type="spellStart"/>
      <w:r w:rsidRPr="008B664F">
        <w:rPr>
          <w:rFonts w:ascii="Book Antiqua" w:hAnsi="Book Antiqua"/>
          <w:szCs w:val="24"/>
        </w:rPr>
        <w:t>meroplanktonik</w:t>
      </w:r>
      <w:proofErr w:type="spellEnd"/>
      <w:r w:rsidRPr="008B664F">
        <w:rPr>
          <w:rFonts w:ascii="Book Antiqua" w:hAnsi="Book Antiqua"/>
          <w:szCs w:val="24"/>
        </w:rPr>
        <w:t xml:space="preserve"> formlar oluştururlar. Mevsimsel olarak değişen üremeler nedeniyle buradaki plankton </w:t>
      </w:r>
      <w:proofErr w:type="gramStart"/>
      <w:r w:rsidRPr="008B664F">
        <w:rPr>
          <w:rFonts w:ascii="Book Antiqua" w:hAnsi="Book Antiqua"/>
          <w:szCs w:val="24"/>
        </w:rPr>
        <w:t>kalitatif</w:t>
      </w:r>
      <w:proofErr w:type="gramEnd"/>
      <w:r w:rsidRPr="008B664F">
        <w:rPr>
          <w:rFonts w:ascii="Book Antiqua" w:hAnsi="Book Antiqua"/>
          <w:szCs w:val="24"/>
        </w:rPr>
        <w:t xml:space="preserve"> ve kantitatif yönden çok değişken özelliktedir. Bunlara ilaveten, neritik </w:t>
      </w:r>
      <w:proofErr w:type="spellStart"/>
      <w:r w:rsidRPr="008B664F">
        <w:rPr>
          <w:rFonts w:ascii="Book Antiqua" w:hAnsi="Book Antiqua"/>
          <w:szCs w:val="24"/>
        </w:rPr>
        <w:t>zonda</w:t>
      </w:r>
      <w:proofErr w:type="spellEnd"/>
      <w:r w:rsidRPr="008B664F">
        <w:rPr>
          <w:rFonts w:ascii="Book Antiqua" w:hAnsi="Book Antiqua"/>
          <w:szCs w:val="24"/>
        </w:rPr>
        <w:t xml:space="preserve"> su hareketlerinin fazlalığı nedeniyle </w:t>
      </w:r>
      <w:proofErr w:type="spellStart"/>
      <w:r w:rsidRPr="008B664F">
        <w:rPr>
          <w:rFonts w:ascii="Book Antiqua" w:hAnsi="Book Antiqua"/>
          <w:szCs w:val="24"/>
        </w:rPr>
        <w:t>holopplakton</w:t>
      </w:r>
      <w:proofErr w:type="spellEnd"/>
      <w:r w:rsidRPr="008B664F">
        <w:rPr>
          <w:rFonts w:ascii="Book Antiqua" w:hAnsi="Book Antiqua"/>
          <w:szCs w:val="24"/>
        </w:rPr>
        <w:t xml:space="preserve"> türlerine de </w:t>
      </w:r>
      <w:proofErr w:type="gramStart"/>
      <w:r w:rsidRPr="008B664F">
        <w:rPr>
          <w:rFonts w:ascii="Book Antiqua" w:hAnsi="Book Antiqua"/>
          <w:szCs w:val="24"/>
        </w:rPr>
        <w:t>lokal</w:t>
      </w:r>
      <w:proofErr w:type="gramEnd"/>
      <w:r w:rsidRPr="008B664F">
        <w:rPr>
          <w:rFonts w:ascii="Book Antiqua" w:hAnsi="Book Antiqua"/>
          <w:szCs w:val="24"/>
        </w:rPr>
        <w:t xml:space="preserve"> olarak </w:t>
      </w:r>
      <w:proofErr w:type="spellStart"/>
      <w:r w:rsidRPr="008B664F">
        <w:rPr>
          <w:rFonts w:ascii="Book Antiqua" w:hAnsi="Book Antiqua"/>
          <w:szCs w:val="24"/>
        </w:rPr>
        <w:t>restlanabilir</w:t>
      </w:r>
      <w:proofErr w:type="spellEnd"/>
      <w:r w:rsidRPr="008B664F">
        <w:rPr>
          <w:rFonts w:ascii="Book Antiqua" w:hAnsi="Book Antiqua"/>
          <w:szCs w:val="24"/>
        </w:rPr>
        <w:t xml:space="preserve">. </w:t>
      </w:r>
      <w:proofErr w:type="spellStart"/>
      <w:r w:rsidRPr="008B664F">
        <w:rPr>
          <w:rFonts w:ascii="Book Antiqua" w:hAnsi="Book Antiqua"/>
          <w:szCs w:val="24"/>
        </w:rPr>
        <w:t>Oseanik</w:t>
      </w:r>
      <w:proofErr w:type="spellEnd"/>
      <w:r w:rsidRPr="008B664F">
        <w:rPr>
          <w:rFonts w:ascii="Book Antiqua" w:hAnsi="Book Antiqua"/>
          <w:szCs w:val="24"/>
        </w:rPr>
        <w:t xml:space="preserve"> plankton türleri ise sahilden çok uzakta yaşarlar ve hiçbir zaman zemine yakın bulunmazlar. Bu </w:t>
      </w:r>
      <w:proofErr w:type="spellStart"/>
      <w:r w:rsidRPr="008B664F">
        <w:rPr>
          <w:rFonts w:ascii="Book Antiqua" w:hAnsi="Book Antiqua"/>
          <w:szCs w:val="24"/>
        </w:rPr>
        <w:t>plantonun</w:t>
      </w:r>
      <w:proofErr w:type="spellEnd"/>
      <w:r w:rsidRPr="008B664F">
        <w:rPr>
          <w:rFonts w:ascii="Book Antiqua" w:hAnsi="Book Antiqua"/>
          <w:szCs w:val="24"/>
        </w:rPr>
        <w:t xml:space="preserve"> esasını da </w:t>
      </w:r>
      <w:proofErr w:type="spellStart"/>
      <w:r w:rsidRPr="008B664F">
        <w:rPr>
          <w:rFonts w:ascii="Book Antiqua" w:hAnsi="Book Antiqua"/>
          <w:szCs w:val="24"/>
        </w:rPr>
        <w:t>holoplankton</w:t>
      </w:r>
      <w:proofErr w:type="spellEnd"/>
      <w:r w:rsidRPr="008B664F">
        <w:rPr>
          <w:rFonts w:ascii="Book Antiqua" w:hAnsi="Book Antiqua"/>
          <w:szCs w:val="24"/>
        </w:rPr>
        <w:t xml:space="preserve"> türleri oluşturur. </w:t>
      </w:r>
    </w:p>
    <w:p w:rsidR="00F17F90" w:rsidRPr="008B664F" w:rsidRDefault="00F17F90" w:rsidP="00F17F90">
      <w:pPr>
        <w:pStyle w:val="GvdeMetni"/>
        <w:spacing w:before="120" w:after="120" w:line="360" w:lineRule="auto"/>
        <w:ind w:firstLine="708"/>
        <w:jc w:val="both"/>
        <w:rPr>
          <w:rFonts w:ascii="Book Antiqua" w:hAnsi="Book Antiqua"/>
          <w:szCs w:val="24"/>
        </w:rPr>
      </w:pPr>
      <w:proofErr w:type="spellStart"/>
      <w:r w:rsidRPr="008B664F">
        <w:rPr>
          <w:rFonts w:ascii="Book Antiqua" w:hAnsi="Book Antiqua"/>
          <w:szCs w:val="24"/>
        </w:rPr>
        <w:t>Planktonik</w:t>
      </w:r>
      <w:proofErr w:type="spellEnd"/>
      <w:r w:rsidRPr="008B664F">
        <w:rPr>
          <w:rFonts w:ascii="Book Antiqua" w:hAnsi="Book Antiqua"/>
          <w:szCs w:val="24"/>
        </w:rPr>
        <w:t xml:space="preserve"> organizmalar boylarına göre de 6 grupta incelenebilirler. Bunlar küçükten büyüğe doğru, </w:t>
      </w:r>
      <w:proofErr w:type="spellStart"/>
      <w:r w:rsidRPr="008B664F">
        <w:rPr>
          <w:rFonts w:ascii="Book Antiqua" w:hAnsi="Book Antiqua"/>
          <w:b/>
          <w:szCs w:val="24"/>
        </w:rPr>
        <w:t>Ultraplankton</w:t>
      </w:r>
      <w:proofErr w:type="spellEnd"/>
      <w:r w:rsidRPr="008B664F">
        <w:rPr>
          <w:rFonts w:ascii="Book Antiqua" w:hAnsi="Book Antiqua"/>
          <w:szCs w:val="24"/>
        </w:rPr>
        <w:t xml:space="preserve">, </w:t>
      </w:r>
      <w:proofErr w:type="spellStart"/>
      <w:r w:rsidRPr="008B664F">
        <w:rPr>
          <w:rFonts w:ascii="Book Antiqua" w:hAnsi="Book Antiqua"/>
          <w:b/>
          <w:szCs w:val="24"/>
        </w:rPr>
        <w:t>Nanoplankton</w:t>
      </w:r>
      <w:proofErr w:type="spellEnd"/>
      <w:r w:rsidRPr="008B664F">
        <w:rPr>
          <w:rFonts w:ascii="Book Antiqua" w:hAnsi="Book Antiqua"/>
          <w:szCs w:val="24"/>
        </w:rPr>
        <w:t xml:space="preserve">, </w:t>
      </w:r>
      <w:proofErr w:type="spellStart"/>
      <w:r w:rsidRPr="008B664F">
        <w:rPr>
          <w:rFonts w:ascii="Book Antiqua" w:hAnsi="Book Antiqua"/>
          <w:b/>
          <w:szCs w:val="24"/>
        </w:rPr>
        <w:t>Mikroplankton</w:t>
      </w:r>
      <w:proofErr w:type="spellEnd"/>
      <w:r w:rsidRPr="008B664F">
        <w:rPr>
          <w:rFonts w:ascii="Book Antiqua" w:hAnsi="Book Antiqua"/>
          <w:szCs w:val="24"/>
        </w:rPr>
        <w:t xml:space="preserve">, </w:t>
      </w:r>
      <w:proofErr w:type="spellStart"/>
      <w:r w:rsidRPr="008B664F">
        <w:rPr>
          <w:rFonts w:ascii="Book Antiqua" w:hAnsi="Book Antiqua"/>
          <w:b/>
          <w:szCs w:val="24"/>
        </w:rPr>
        <w:t>Mesoplankton</w:t>
      </w:r>
      <w:proofErr w:type="spellEnd"/>
      <w:r w:rsidRPr="008B664F">
        <w:rPr>
          <w:rFonts w:ascii="Book Antiqua" w:hAnsi="Book Antiqua"/>
          <w:b/>
          <w:szCs w:val="24"/>
        </w:rPr>
        <w:t>,</w:t>
      </w:r>
      <w:r w:rsidRPr="008B664F">
        <w:rPr>
          <w:rFonts w:ascii="Book Antiqua" w:hAnsi="Book Antiqua"/>
          <w:szCs w:val="24"/>
        </w:rPr>
        <w:t xml:space="preserve"> </w:t>
      </w:r>
      <w:proofErr w:type="spellStart"/>
      <w:r w:rsidRPr="008B664F">
        <w:rPr>
          <w:rFonts w:ascii="Book Antiqua" w:hAnsi="Book Antiqua"/>
          <w:b/>
          <w:szCs w:val="24"/>
        </w:rPr>
        <w:t>Makroplankton</w:t>
      </w:r>
      <w:proofErr w:type="spellEnd"/>
      <w:r w:rsidRPr="008B664F">
        <w:rPr>
          <w:rFonts w:ascii="Book Antiqua" w:hAnsi="Book Antiqua"/>
          <w:szCs w:val="24"/>
        </w:rPr>
        <w:t xml:space="preserve"> ve </w:t>
      </w:r>
      <w:proofErr w:type="spellStart"/>
      <w:r w:rsidRPr="008B664F">
        <w:rPr>
          <w:rFonts w:ascii="Book Antiqua" w:hAnsi="Book Antiqua"/>
          <w:b/>
          <w:szCs w:val="24"/>
        </w:rPr>
        <w:t>Megaplankton</w:t>
      </w:r>
      <w:r w:rsidRPr="008B664F">
        <w:rPr>
          <w:rFonts w:ascii="Book Antiqua" w:hAnsi="Book Antiqua"/>
          <w:szCs w:val="24"/>
        </w:rPr>
        <w:t>’dur</w:t>
      </w:r>
      <w:proofErr w:type="spellEnd"/>
      <w:r w:rsidRPr="008B664F">
        <w:rPr>
          <w:rFonts w:ascii="Book Antiqua" w:hAnsi="Book Antiqua"/>
          <w:szCs w:val="24"/>
        </w:rPr>
        <w:t xml:space="preserve"> </w:t>
      </w:r>
    </w:p>
    <w:p w:rsidR="00F17F90" w:rsidRPr="008B664F" w:rsidRDefault="00F17F90" w:rsidP="00F17F90">
      <w:pPr>
        <w:pStyle w:val="GvdeMetni"/>
        <w:spacing w:before="120" w:after="120" w:line="360" w:lineRule="auto"/>
        <w:ind w:firstLine="708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noProof/>
          <w:szCs w:val="2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069715" cy="5456555"/>
            <wp:effectExtent l="38100" t="19050" r="26035" b="10795"/>
            <wp:wrapSquare wrapText="bothSides"/>
            <wp:docPr id="2" name="Resim 2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715" cy="545655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7F90" w:rsidRPr="008B664F" w:rsidRDefault="00F17F90" w:rsidP="00F17F90">
      <w:pPr>
        <w:pStyle w:val="GvdeMetni"/>
        <w:spacing w:before="120" w:after="120" w:line="360" w:lineRule="auto"/>
        <w:ind w:firstLine="708"/>
        <w:jc w:val="both"/>
        <w:rPr>
          <w:rFonts w:ascii="Book Antiqua" w:hAnsi="Book Antiqua"/>
          <w:b/>
          <w:szCs w:val="24"/>
        </w:rPr>
      </w:pPr>
    </w:p>
    <w:p w:rsidR="00F17F90" w:rsidRPr="008B664F" w:rsidRDefault="00F17F90" w:rsidP="00F17F90">
      <w:pPr>
        <w:pStyle w:val="GvdeMetni"/>
        <w:spacing w:before="120" w:after="120" w:line="360" w:lineRule="auto"/>
        <w:ind w:firstLine="708"/>
        <w:rPr>
          <w:rFonts w:ascii="Book Antiqua" w:hAnsi="Book Antiqua"/>
          <w:szCs w:val="24"/>
        </w:rPr>
      </w:pPr>
      <w:r w:rsidRPr="008B664F">
        <w:rPr>
          <w:rFonts w:ascii="Book Antiqua" w:hAnsi="Book Antiqua"/>
          <w:b/>
          <w:szCs w:val="24"/>
        </w:rPr>
        <w:t>Şekil 1</w:t>
      </w:r>
      <w:r w:rsidRPr="008B664F">
        <w:rPr>
          <w:rFonts w:ascii="Book Antiqua" w:hAnsi="Book Antiqua"/>
          <w:szCs w:val="24"/>
        </w:rPr>
        <w:t xml:space="preserve">. </w:t>
      </w:r>
      <w:proofErr w:type="spellStart"/>
      <w:r w:rsidRPr="008B664F">
        <w:rPr>
          <w:rFonts w:ascii="Book Antiqua" w:hAnsi="Book Antiqua"/>
          <w:szCs w:val="24"/>
        </w:rPr>
        <w:t>Planktonik</w:t>
      </w:r>
      <w:proofErr w:type="spellEnd"/>
      <w:r w:rsidRPr="008B664F">
        <w:rPr>
          <w:rFonts w:ascii="Book Antiqua" w:hAnsi="Book Antiqua"/>
          <w:szCs w:val="24"/>
        </w:rPr>
        <w:t xml:space="preserve"> organizmaların büyüklüklerine göre sınıflandırılması</w:t>
      </w:r>
    </w:p>
    <w:p w:rsidR="00A8711D" w:rsidRDefault="00F17F90"/>
    <w:sectPr w:rsidR="00A8711D" w:rsidSect="005E2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7F90"/>
    <w:rsid w:val="002D0790"/>
    <w:rsid w:val="005E271D"/>
    <w:rsid w:val="00620D3E"/>
    <w:rsid w:val="009B53F9"/>
    <w:rsid w:val="00AC54FE"/>
    <w:rsid w:val="00F17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7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F17F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F17F90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2416</Characters>
  <Application>Microsoft Office Word</Application>
  <DocSecurity>0</DocSecurity>
  <Lines>20</Lines>
  <Paragraphs>5</Paragraphs>
  <ScaleCrop>false</ScaleCrop>
  <Company>Silentall Unattended Installer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2018-01-02T08:39:00Z</dcterms:created>
  <dcterms:modified xsi:type="dcterms:W3CDTF">2018-01-02T08:39:00Z</dcterms:modified>
</cp:coreProperties>
</file>